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BD" w:rsidRDefault="00175436">
      <w:bookmarkStart w:id="0" w:name="_GoBack"/>
      <w:bookmarkEnd w:id="0"/>
      <w:r w:rsidRPr="00D05DB3">
        <w:rPr>
          <w:noProof/>
          <w:sz w:val="21"/>
          <w:szCs w:val="21"/>
        </w:rPr>
        <w:drawing>
          <wp:anchor distT="0" distB="0" distL="114300" distR="114300" simplePos="0" relativeHeight="251679744" behindDoc="0" locked="0" layoutInCell="1" allowOverlap="1" wp14:anchorId="57F7E7EC" wp14:editId="5C8934DB">
            <wp:simplePos x="0" y="0"/>
            <wp:positionH relativeFrom="column">
              <wp:posOffset>-76200</wp:posOffset>
            </wp:positionH>
            <wp:positionV relativeFrom="paragraph">
              <wp:posOffset>-474345</wp:posOffset>
            </wp:positionV>
            <wp:extent cx="2465705" cy="4933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div_sch_300_rgb_ltr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705" cy="493395"/>
                    </a:xfrm>
                    <a:prstGeom prst="rect">
                      <a:avLst/>
                    </a:prstGeom>
                  </pic:spPr>
                </pic:pic>
              </a:graphicData>
            </a:graphic>
          </wp:anchor>
        </w:drawing>
      </w:r>
    </w:p>
    <w:p w:rsidR="001B07F8" w:rsidRDefault="001B07F8"/>
    <w:p w:rsidR="001B07F8" w:rsidRPr="00465FCB" w:rsidRDefault="001B07F8" w:rsidP="00041BCE">
      <w:pPr>
        <w:spacing w:after="0" w:line="240" w:lineRule="auto"/>
      </w:pPr>
      <w:r w:rsidRPr="00465FCB">
        <w:t>Date:</w:t>
      </w:r>
      <w:r w:rsidRPr="00465FCB">
        <w:tab/>
      </w:r>
      <w:r w:rsidRPr="00465FCB">
        <w:tab/>
      </w:r>
      <w:r w:rsidR="00DF6A25">
        <w:t xml:space="preserve">March </w:t>
      </w:r>
      <w:r w:rsidRPr="00465FCB">
        <w:t>201</w:t>
      </w:r>
      <w:r w:rsidR="00041BCE">
        <w:t>7</w:t>
      </w:r>
    </w:p>
    <w:p w:rsidR="00041BCE" w:rsidRDefault="00041BCE" w:rsidP="00041BCE">
      <w:pPr>
        <w:spacing w:after="0" w:line="240" w:lineRule="auto"/>
      </w:pPr>
    </w:p>
    <w:p w:rsidR="001B07F8" w:rsidRDefault="006C0DB7" w:rsidP="00041BCE">
      <w:pPr>
        <w:spacing w:after="0" w:line="240" w:lineRule="auto"/>
      </w:pPr>
      <w:r w:rsidRPr="00465FCB">
        <w:t>From:</w:t>
      </w:r>
      <w:r w:rsidRPr="00465FCB">
        <w:tab/>
      </w:r>
      <w:r w:rsidRPr="00465FCB">
        <w:tab/>
        <w:t>Jennifer Okes</w:t>
      </w:r>
      <w:r w:rsidR="001B07F8" w:rsidRPr="00465FCB">
        <w:t>,</w:t>
      </w:r>
      <w:r w:rsidRPr="00465FCB">
        <w:t xml:space="preserve"> School Finance </w:t>
      </w:r>
      <w:r w:rsidR="00465FCB" w:rsidRPr="00465FCB">
        <w:t>Executive Director</w:t>
      </w:r>
    </w:p>
    <w:p w:rsidR="00041BCE" w:rsidRDefault="00041BCE" w:rsidP="00041BCE">
      <w:pPr>
        <w:spacing w:after="0" w:line="240" w:lineRule="auto"/>
      </w:pPr>
      <w:r>
        <w:tab/>
      </w:r>
      <w:r>
        <w:tab/>
        <w:t>Susan Miller, Transportation Analyst</w:t>
      </w:r>
    </w:p>
    <w:p w:rsidR="00041BCE" w:rsidRPr="00465FCB" w:rsidRDefault="00041BCE" w:rsidP="00041BCE">
      <w:pPr>
        <w:spacing w:after="0" w:line="240" w:lineRule="auto"/>
      </w:pPr>
      <w:r>
        <w:tab/>
      </w:r>
      <w:r>
        <w:tab/>
        <w:t>Brian Vasina, Transportation Analyst</w:t>
      </w:r>
    </w:p>
    <w:p w:rsidR="00041BCE" w:rsidRDefault="00041BCE" w:rsidP="00041BCE">
      <w:pPr>
        <w:spacing w:after="0" w:line="240" w:lineRule="auto"/>
      </w:pPr>
    </w:p>
    <w:p w:rsidR="001B07F8" w:rsidRPr="00465FCB" w:rsidRDefault="001B07F8" w:rsidP="00041BCE">
      <w:pPr>
        <w:spacing w:after="0" w:line="240" w:lineRule="auto"/>
      </w:pPr>
      <w:r w:rsidRPr="00465FCB">
        <w:t>Re:</w:t>
      </w:r>
      <w:r w:rsidRPr="00465FCB">
        <w:tab/>
      </w:r>
      <w:r w:rsidRPr="00465FCB">
        <w:tab/>
        <w:t>Clarifications of laws</w:t>
      </w:r>
      <w:r w:rsidR="00FB51E0" w:rsidRPr="00465FCB">
        <w:t xml:space="preserve"> and </w:t>
      </w:r>
      <w:r w:rsidRPr="00465FCB">
        <w:t>regulations</w:t>
      </w:r>
    </w:p>
    <w:p w:rsidR="00465FCB" w:rsidRDefault="00465FCB"/>
    <w:p w:rsidR="00465FCB" w:rsidRDefault="001B07F8">
      <w:r w:rsidRPr="00465FCB">
        <w:t>In our continued efforts to provide districts</w:t>
      </w:r>
      <w:r w:rsidR="00A40EB0">
        <w:t>/charters</w:t>
      </w:r>
      <w:r w:rsidRPr="00465FCB">
        <w:t xml:space="preserve"> with </w:t>
      </w:r>
      <w:r w:rsidR="00FB51E0" w:rsidRPr="00465FCB">
        <w:t xml:space="preserve">clear guidance and direction </w:t>
      </w:r>
      <w:r w:rsidRPr="00465FCB">
        <w:t>regarding transportation of students in the State of Colorado</w:t>
      </w:r>
      <w:r w:rsidR="00FB51E0" w:rsidRPr="00465FCB">
        <w:t>,</w:t>
      </w:r>
      <w:r w:rsidRPr="00465FCB">
        <w:t xml:space="preserve"> we would like to bring to your attention </w:t>
      </w:r>
      <w:r w:rsidR="00FB51E0" w:rsidRPr="00465FCB">
        <w:t xml:space="preserve">the following </w:t>
      </w:r>
      <w:r w:rsidRPr="00465FCB">
        <w:t xml:space="preserve">clarifications </w:t>
      </w:r>
      <w:r w:rsidR="00FB51E0" w:rsidRPr="00465FCB">
        <w:t>of laws, rules and regulations in response to recent inquiries from the field</w:t>
      </w:r>
      <w:r w:rsidRPr="00465FCB">
        <w:t xml:space="preserve">.  </w:t>
      </w:r>
    </w:p>
    <w:p w:rsidR="00DF6A25" w:rsidRDefault="00DF6A25">
      <w:r>
        <w:t xml:space="preserve">Recently updated or new guidance is reflected in </w:t>
      </w:r>
      <w:r w:rsidR="002F4ABB" w:rsidRPr="002F4ABB">
        <w:rPr>
          <w:color w:val="FF0000"/>
        </w:rPr>
        <w:t>red</w:t>
      </w:r>
      <w:r>
        <w:t>.</w:t>
      </w:r>
    </w:p>
    <w:p w:rsidR="00F516A5" w:rsidRPr="00F516A5" w:rsidRDefault="00F516A5">
      <w:pPr>
        <w:rPr>
          <w:color w:val="FF0000"/>
        </w:rPr>
      </w:pPr>
      <w:r w:rsidRPr="00F516A5">
        <w:rPr>
          <w:b/>
          <w:color w:val="FF0000"/>
          <w:u w:val="single"/>
        </w:rPr>
        <w:t>Question 1:</w:t>
      </w:r>
      <w:r>
        <w:rPr>
          <w:color w:val="FF0000"/>
        </w:rPr>
        <w:t xml:space="preserve">  Do the Colorado Minimum Standards Governing School Transportation Vehicles (</w:t>
      </w:r>
      <w:hyperlink r:id="rId9" w:history="1">
        <w:r w:rsidRPr="00F516A5">
          <w:rPr>
            <w:rStyle w:val="Hyperlink"/>
          </w:rPr>
          <w:t>1 CCR 301-25</w:t>
        </w:r>
      </w:hyperlink>
      <w:r>
        <w:rPr>
          <w:color w:val="FF0000"/>
        </w:rPr>
        <w:t>) and Colorado Rules for the Operation, Maintenance and Inspection of School Transportation Vehicles (</w:t>
      </w:r>
      <w:hyperlink r:id="rId10" w:history="1">
        <w:r w:rsidRPr="00F516A5">
          <w:rPr>
            <w:rStyle w:val="Hyperlink"/>
          </w:rPr>
          <w:t>1 CCR 301-26</w:t>
        </w:r>
      </w:hyperlink>
      <w:r>
        <w:rPr>
          <w:color w:val="FF0000"/>
        </w:rPr>
        <w:t>) apply to charter schools?</w:t>
      </w:r>
    </w:p>
    <w:p w:rsidR="00DF6191" w:rsidRDefault="00F516A5" w:rsidP="00C12D0F">
      <w:pPr>
        <w:rPr>
          <w:color w:val="FF0000"/>
        </w:rPr>
      </w:pPr>
      <w:r w:rsidRPr="003B6D29">
        <w:rPr>
          <w:b/>
          <w:color w:val="FF0000"/>
          <w:u w:val="single"/>
        </w:rPr>
        <w:t>Response:</w:t>
      </w:r>
      <w:r w:rsidRPr="003B6D29">
        <w:rPr>
          <w:b/>
          <w:color w:val="FF0000"/>
        </w:rPr>
        <w:t xml:space="preserve"> </w:t>
      </w:r>
      <w:r w:rsidRPr="003B6D29">
        <w:rPr>
          <w:color w:val="FF0000"/>
        </w:rPr>
        <w:t xml:space="preserve"> </w:t>
      </w:r>
      <w:r w:rsidR="003433AB">
        <w:rPr>
          <w:color w:val="FF0000"/>
        </w:rPr>
        <w:t xml:space="preserve">Yes.  </w:t>
      </w:r>
      <w:r w:rsidR="0053712E">
        <w:rPr>
          <w:color w:val="FF0000"/>
        </w:rPr>
        <w:t xml:space="preserve">Colorado Minimum Standards, </w:t>
      </w:r>
      <w:hyperlink r:id="rId11" w:history="1">
        <w:r w:rsidR="0053712E" w:rsidRPr="00C94EF1">
          <w:rPr>
            <w:rStyle w:val="Hyperlink"/>
          </w:rPr>
          <w:t>1 CCR 301-25</w:t>
        </w:r>
      </w:hyperlink>
      <w:r w:rsidR="0053712E">
        <w:rPr>
          <w:color w:val="FF0000"/>
        </w:rPr>
        <w:t>-</w:t>
      </w:r>
      <w:r w:rsidR="0053712E" w:rsidRPr="00FD6E0F">
        <w:rPr>
          <w:color w:val="FF0000"/>
        </w:rPr>
        <w:t>R-</w:t>
      </w:r>
      <w:r w:rsidR="0053712E">
        <w:rPr>
          <w:color w:val="FF0000"/>
        </w:rPr>
        <w:t xml:space="preserve">5.03, defines a </w:t>
      </w:r>
      <w:r w:rsidR="00C12D0F">
        <w:rPr>
          <w:color w:val="FF0000"/>
        </w:rPr>
        <w:t>c</w:t>
      </w:r>
      <w:r w:rsidR="00C12D0F" w:rsidRPr="00C12D0F">
        <w:rPr>
          <w:color w:val="FF0000"/>
        </w:rPr>
        <w:t xml:space="preserve">harter school as a public school organized pursuant to Section </w:t>
      </w:r>
      <w:hyperlink r:id="rId12" w:tgtFrame="x" w:tooltip="Clicking this link retrieves the full text document in another window" w:history="1">
        <w:r w:rsidR="00DF6191" w:rsidRPr="00DF6191">
          <w:rPr>
            <w:rStyle w:val="Hyperlink"/>
          </w:rPr>
          <w:t>22-30.5-103</w:t>
        </w:r>
      </w:hyperlink>
      <w:r w:rsidR="00C12D0F" w:rsidRPr="00C12D0F">
        <w:rPr>
          <w:color w:val="FF0000"/>
        </w:rPr>
        <w:t>(2) of the Colorado Revised Statutes. Rule 5.04 defines a school transportation v</w:t>
      </w:r>
      <w:r w:rsidR="00DF6191">
        <w:rPr>
          <w:color w:val="FF0000"/>
        </w:rPr>
        <w:t>ehicle</w:t>
      </w:r>
      <w:r w:rsidR="00C12D0F" w:rsidRPr="00C12D0F">
        <w:rPr>
          <w:color w:val="FF0000"/>
        </w:rPr>
        <w:t xml:space="preserve"> means as every motor vehicle which is owned by a school district or charter school and operated for the transportation of students to and from school, from school to school, or to school related events.  It also includes a vehicle which is privately owned and operated for compensation provided that such transportation service is sponsored and approved by the local board of education or school’s governing board.  The </w:t>
      </w:r>
      <w:r w:rsidR="0053712E" w:rsidRPr="00A315FA">
        <w:rPr>
          <w:color w:val="FF0000"/>
        </w:rPr>
        <w:t xml:space="preserve">School Transportation Operations Rules, </w:t>
      </w:r>
      <w:hyperlink r:id="rId13" w:history="1">
        <w:r w:rsidR="0053712E" w:rsidRPr="00C94EF1">
          <w:rPr>
            <w:rStyle w:val="Hyperlink"/>
          </w:rPr>
          <w:t>1 CCR 301-26</w:t>
        </w:r>
      </w:hyperlink>
      <w:r w:rsidR="0053712E" w:rsidRPr="00A315FA">
        <w:rPr>
          <w:color w:val="FF0000"/>
        </w:rPr>
        <w:t>, applies to the operation, maintenance and inspection of all public school transportation vehicles</w:t>
      </w:r>
      <w:r w:rsidR="00C12D0F">
        <w:rPr>
          <w:color w:val="FF0000"/>
        </w:rPr>
        <w:t xml:space="preserve"> </w:t>
      </w:r>
      <w:r w:rsidR="00C12D0F" w:rsidRPr="00C12D0F">
        <w:rPr>
          <w:color w:val="FF0000"/>
        </w:rPr>
        <w:t>as defined in</w:t>
      </w:r>
      <w:r w:rsidR="00C12D0F">
        <w:t xml:space="preserve"> </w:t>
      </w:r>
      <w:hyperlink r:id="rId14" w:history="1">
        <w:r w:rsidR="00C12D0F" w:rsidRPr="00C94EF1">
          <w:rPr>
            <w:rStyle w:val="Hyperlink"/>
          </w:rPr>
          <w:t>1 CCR 301-25</w:t>
        </w:r>
      </w:hyperlink>
      <w:r w:rsidR="00C12D0F" w:rsidRPr="00C12D0F">
        <w:rPr>
          <w:color w:val="FF0000"/>
        </w:rPr>
        <w:t>-R-5.00</w:t>
      </w:r>
      <w:r w:rsidR="0053712E" w:rsidRPr="00A315FA">
        <w:rPr>
          <w:color w:val="FF0000"/>
        </w:rPr>
        <w:t xml:space="preserve">.  Therefore, the Minimum Standards and Operations Rules do apply to </w:t>
      </w:r>
      <w:r w:rsidR="00C12D0F">
        <w:rPr>
          <w:color w:val="FF0000"/>
        </w:rPr>
        <w:t xml:space="preserve">charter schools.  </w:t>
      </w:r>
    </w:p>
    <w:p w:rsidR="0053712E" w:rsidRDefault="00C12D0F" w:rsidP="00C12D0F">
      <w:pPr>
        <w:rPr>
          <w:color w:val="FF0000"/>
        </w:rPr>
      </w:pPr>
      <w:r>
        <w:rPr>
          <w:color w:val="FF0000"/>
        </w:rPr>
        <w:t>While charter schools</w:t>
      </w:r>
      <w:r w:rsidR="00FF401F">
        <w:rPr>
          <w:color w:val="FF0000"/>
        </w:rPr>
        <w:t xml:space="preserve"> </w:t>
      </w:r>
      <w:r w:rsidR="00DF6191">
        <w:rPr>
          <w:color w:val="FF0000"/>
        </w:rPr>
        <w:t xml:space="preserve">organized pursuant to </w:t>
      </w:r>
      <w:r w:rsidR="00FF401F">
        <w:rPr>
          <w:color w:val="FF0000"/>
        </w:rPr>
        <w:t>Section</w:t>
      </w:r>
      <w:r w:rsidRPr="00FF401F">
        <w:rPr>
          <w:rStyle w:val="Hyperlink"/>
        </w:rPr>
        <w:t xml:space="preserve"> </w:t>
      </w:r>
      <w:hyperlink r:id="rId15" w:tgtFrame="x" w:tooltip="Clicking this link retrieves the full text document in another window" w:history="1">
        <w:r w:rsidRPr="00FF401F">
          <w:rPr>
            <w:rStyle w:val="Hyperlink"/>
          </w:rPr>
          <w:t>22-30.5-502</w:t>
        </w:r>
      </w:hyperlink>
      <w:r>
        <w:rPr>
          <w:color w:val="FF0000"/>
        </w:rPr>
        <w:t>(6)</w:t>
      </w:r>
      <w:r w:rsidR="00FF401F">
        <w:rPr>
          <w:color w:val="FF0000"/>
        </w:rPr>
        <w:t>, C.R.S.</w:t>
      </w:r>
      <w:r w:rsidR="00DF6191">
        <w:rPr>
          <w:color w:val="FF0000"/>
        </w:rPr>
        <w:t xml:space="preserve"> are not specified in the rules, it is clearly the intent that the rules apply to school transportation conducted by all charter schools.</w:t>
      </w:r>
    </w:p>
    <w:p w:rsidR="0071203C" w:rsidRPr="00C94EF1" w:rsidRDefault="0071203C" w:rsidP="00566D4D">
      <w:pPr>
        <w:rPr>
          <w:b/>
          <w:color w:val="FF0000"/>
        </w:rPr>
      </w:pPr>
      <w:r w:rsidRPr="00C94EF1">
        <w:rPr>
          <w:b/>
          <w:color w:val="FF0000"/>
          <w:u w:val="single"/>
        </w:rPr>
        <w:t xml:space="preserve">Question </w:t>
      </w:r>
      <w:r w:rsidR="00C2248B" w:rsidRPr="00C94EF1">
        <w:rPr>
          <w:b/>
          <w:color w:val="FF0000"/>
          <w:u w:val="single"/>
        </w:rPr>
        <w:t>2</w:t>
      </w:r>
      <w:r w:rsidRPr="00C94EF1">
        <w:rPr>
          <w:b/>
          <w:color w:val="FF0000"/>
          <w:u w:val="single"/>
        </w:rPr>
        <w:t>:</w:t>
      </w:r>
      <w:r w:rsidRPr="00C94EF1">
        <w:rPr>
          <w:b/>
          <w:color w:val="FF0000"/>
        </w:rPr>
        <w:t xml:space="preserve">  </w:t>
      </w:r>
      <w:r w:rsidR="00FB51E0" w:rsidRPr="00C94EF1">
        <w:rPr>
          <w:color w:val="FF0000"/>
        </w:rPr>
        <w:t xml:space="preserve">Statute </w:t>
      </w:r>
      <w:r w:rsidR="00566D4D" w:rsidRPr="00C94EF1">
        <w:rPr>
          <w:color w:val="FF0000"/>
        </w:rPr>
        <w:t xml:space="preserve">(Section </w:t>
      </w:r>
      <w:hyperlink r:id="rId16" w:tgtFrame="x" w:tooltip="Clicking this link retrieves the full text document in another window" w:history="1">
        <w:r w:rsidR="004D445E" w:rsidRPr="00C94EF1">
          <w:rPr>
            <w:rStyle w:val="Hyperlink"/>
            <w:color w:val="FF0000"/>
          </w:rPr>
          <w:t>42-4-1903</w:t>
        </w:r>
      </w:hyperlink>
      <w:r w:rsidR="00566D4D" w:rsidRPr="00C94EF1">
        <w:rPr>
          <w:color w:val="FF0000"/>
        </w:rPr>
        <w:t xml:space="preserve">, C.R.S.) </w:t>
      </w:r>
      <w:r w:rsidR="00FB51E0" w:rsidRPr="00C94EF1">
        <w:rPr>
          <w:color w:val="FF0000"/>
        </w:rPr>
        <w:t xml:space="preserve">and rule </w:t>
      </w:r>
      <w:r w:rsidR="00566D4D" w:rsidRPr="00C94EF1">
        <w:rPr>
          <w:color w:val="FF0000"/>
        </w:rPr>
        <w:t>(</w:t>
      </w:r>
      <w:hyperlink r:id="rId17" w:history="1">
        <w:r w:rsidR="004D445E" w:rsidRPr="00C94EF1">
          <w:rPr>
            <w:rStyle w:val="Hyperlink"/>
          </w:rPr>
          <w:t>1 CCR 301-25</w:t>
        </w:r>
      </w:hyperlink>
      <w:r w:rsidR="00566D4D" w:rsidRPr="00C94EF1">
        <w:rPr>
          <w:color w:val="FF0000"/>
        </w:rPr>
        <w:t xml:space="preserve">-5.04 and </w:t>
      </w:r>
      <w:hyperlink r:id="rId18" w:history="1">
        <w:r w:rsidR="004D445E" w:rsidRPr="00C94EF1">
          <w:rPr>
            <w:rStyle w:val="Hyperlink"/>
          </w:rPr>
          <w:t>1 CCR 301-26</w:t>
        </w:r>
      </w:hyperlink>
      <w:r w:rsidR="00566D4D" w:rsidRPr="00C94EF1">
        <w:rPr>
          <w:color w:val="FF0000"/>
        </w:rPr>
        <w:t xml:space="preserve">-2.02) </w:t>
      </w:r>
      <w:r w:rsidR="00FB51E0" w:rsidRPr="00C94EF1">
        <w:rPr>
          <w:color w:val="FF0000"/>
        </w:rPr>
        <w:t>include references to “informal or intermittent arrangements”.</w:t>
      </w:r>
      <w:r w:rsidR="00566D4D" w:rsidRPr="00C94EF1">
        <w:rPr>
          <w:color w:val="FF0000"/>
        </w:rPr>
        <w:t xml:space="preserve"> </w:t>
      </w:r>
      <w:r w:rsidR="00465FCB" w:rsidRPr="00C94EF1">
        <w:rPr>
          <w:color w:val="FF0000"/>
        </w:rPr>
        <w:t>I</w:t>
      </w:r>
      <w:r w:rsidRPr="00C94EF1">
        <w:rPr>
          <w:color w:val="FF0000"/>
        </w:rPr>
        <w:t xml:space="preserve">f a coach </w:t>
      </w:r>
      <w:r w:rsidR="00357BAD" w:rsidRPr="00C94EF1">
        <w:rPr>
          <w:color w:val="FF0000"/>
        </w:rPr>
        <w:t xml:space="preserve">or a parent volunteer </w:t>
      </w:r>
      <w:r w:rsidRPr="00C94EF1">
        <w:rPr>
          <w:color w:val="FF0000"/>
        </w:rPr>
        <w:t>uses his</w:t>
      </w:r>
      <w:r w:rsidR="00A315FA" w:rsidRPr="00C94EF1">
        <w:rPr>
          <w:color w:val="FF0000"/>
        </w:rPr>
        <w:t xml:space="preserve"> or her</w:t>
      </w:r>
      <w:r w:rsidRPr="00C94EF1">
        <w:rPr>
          <w:color w:val="FF0000"/>
        </w:rPr>
        <w:t xml:space="preserve"> personal vehicle to take students to an athletic event</w:t>
      </w:r>
      <w:r w:rsidR="00357BAD" w:rsidRPr="00C94EF1">
        <w:rPr>
          <w:color w:val="FF0000"/>
        </w:rPr>
        <w:t xml:space="preserve"> or a field trip</w:t>
      </w:r>
      <w:r w:rsidRPr="00C94EF1">
        <w:rPr>
          <w:color w:val="FF0000"/>
        </w:rPr>
        <w:t xml:space="preserve">, </w:t>
      </w:r>
      <w:r w:rsidR="00465FCB" w:rsidRPr="00C94EF1">
        <w:rPr>
          <w:color w:val="FF0000"/>
        </w:rPr>
        <w:t xml:space="preserve">is this an informal or intermittent arrangement? In other words, </w:t>
      </w:r>
      <w:r w:rsidRPr="00C94EF1">
        <w:rPr>
          <w:color w:val="FF0000"/>
        </w:rPr>
        <w:t xml:space="preserve">is the coach </w:t>
      </w:r>
      <w:r w:rsidR="00357BAD" w:rsidRPr="00C94EF1">
        <w:rPr>
          <w:color w:val="FF0000"/>
        </w:rPr>
        <w:t xml:space="preserve">or the parent volunteer </w:t>
      </w:r>
      <w:r w:rsidRPr="00C94EF1">
        <w:rPr>
          <w:color w:val="FF0000"/>
        </w:rPr>
        <w:t xml:space="preserve">and </w:t>
      </w:r>
      <w:r w:rsidR="00C94EF1" w:rsidRPr="00C94EF1">
        <w:rPr>
          <w:color w:val="FF0000"/>
        </w:rPr>
        <w:t xml:space="preserve">the personal </w:t>
      </w:r>
      <w:r w:rsidRPr="00C94EF1">
        <w:rPr>
          <w:color w:val="FF0000"/>
        </w:rPr>
        <w:t xml:space="preserve">vehicle </w:t>
      </w:r>
      <w:r w:rsidR="00465FCB" w:rsidRPr="00C94EF1">
        <w:rPr>
          <w:color w:val="FF0000"/>
        </w:rPr>
        <w:t>exempt from school transportation regulations</w:t>
      </w:r>
      <w:r w:rsidRPr="00C94EF1">
        <w:rPr>
          <w:color w:val="FF0000"/>
        </w:rPr>
        <w:t xml:space="preserve">? For example, </w:t>
      </w:r>
      <w:r w:rsidR="00407709" w:rsidRPr="00C94EF1">
        <w:rPr>
          <w:color w:val="FF0000"/>
        </w:rPr>
        <w:t xml:space="preserve">is </w:t>
      </w:r>
      <w:r w:rsidRPr="00C94EF1">
        <w:rPr>
          <w:color w:val="FF0000"/>
        </w:rPr>
        <w:t xml:space="preserve">the coach </w:t>
      </w:r>
      <w:r w:rsidR="00B079B3" w:rsidRPr="00C94EF1">
        <w:rPr>
          <w:color w:val="FF0000"/>
        </w:rPr>
        <w:t xml:space="preserve">or parent volunteer </w:t>
      </w:r>
      <w:r w:rsidR="00407709" w:rsidRPr="00C94EF1">
        <w:rPr>
          <w:color w:val="FF0000"/>
        </w:rPr>
        <w:t xml:space="preserve">exempt from regulations, including driver </w:t>
      </w:r>
      <w:r w:rsidRPr="00C94EF1">
        <w:rPr>
          <w:color w:val="FF0000"/>
        </w:rPr>
        <w:t>qualifi</w:t>
      </w:r>
      <w:r w:rsidR="00407709" w:rsidRPr="00C94EF1">
        <w:rPr>
          <w:color w:val="FF0000"/>
        </w:rPr>
        <w:t xml:space="preserve">cations as </w:t>
      </w:r>
      <w:r w:rsidRPr="00C94EF1">
        <w:rPr>
          <w:color w:val="FF0000"/>
        </w:rPr>
        <w:t xml:space="preserve">a small vehicle operator and </w:t>
      </w:r>
      <w:r w:rsidR="00A87C92" w:rsidRPr="00C94EF1">
        <w:rPr>
          <w:color w:val="FF0000"/>
        </w:rPr>
        <w:t xml:space="preserve">small </w:t>
      </w:r>
      <w:r w:rsidRPr="00C94EF1">
        <w:rPr>
          <w:color w:val="FF0000"/>
        </w:rPr>
        <w:t xml:space="preserve">vehicle </w:t>
      </w:r>
      <w:r w:rsidR="00407709" w:rsidRPr="00C94EF1">
        <w:rPr>
          <w:color w:val="FF0000"/>
        </w:rPr>
        <w:t xml:space="preserve">requirements for </w:t>
      </w:r>
      <w:r w:rsidR="00A87C92" w:rsidRPr="00C94EF1">
        <w:rPr>
          <w:color w:val="FF0000"/>
        </w:rPr>
        <w:t xml:space="preserve">an </w:t>
      </w:r>
      <w:r w:rsidRPr="00C94EF1">
        <w:rPr>
          <w:color w:val="FF0000"/>
        </w:rPr>
        <w:t>annual inspection?</w:t>
      </w:r>
      <w:r w:rsidR="00357BAD" w:rsidRPr="00C94EF1">
        <w:rPr>
          <w:color w:val="FF0000"/>
        </w:rPr>
        <w:t xml:space="preserve"> </w:t>
      </w:r>
    </w:p>
    <w:p w:rsidR="00717166" w:rsidRPr="00717166" w:rsidRDefault="00717166" w:rsidP="0071203C">
      <w:pPr>
        <w:rPr>
          <w:b/>
          <w:color w:val="FF0000"/>
        </w:rPr>
      </w:pPr>
      <w:r>
        <w:rPr>
          <w:b/>
          <w:color w:val="FF0000"/>
          <w:u w:val="single"/>
        </w:rPr>
        <w:t>NOTE:</w:t>
      </w:r>
      <w:r w:rsidR="002114F8">
        <w:rPr>
          <w:b/>
          <w:color w:val="FF0000"/>
        </w:rPr>
        <w:t xml:space="preserve">  G</w:t>
      </w:r>
      <w:r w:rsidRPr="00717166">
        <w:rPr>
          <w:b/>
          <w:color w:val="FF0000"/>
        </w:rPr>
        <w:t xml:space="preserve">iven the </w:t>
      </w:r>
      <w:r>
        <w:rPr>
          <w:b/>
          <w:color w:val="FF0000"/>
        </w:rPr>
        <w:t>fact tha</w:t>
      </w:r>
      <w:r w:rsidR="002114F8">
        <w:rPr>
          <w:b/>
          <w:color w:val="FF0000"/>
        </w:rPr>
        <w:t xml:space="preserve">t </w:t>
      </w:r>
      <w:hyperlink r:id="rId19" w:history="1">
        <w:r w:rsidR="002114F8" w:rsidRPr="00C94EF1">
          <w:rPr>
            <w:rStyle w:val="Hyperlink"/>
          </w:rPr>
          <w:t>1 CCR 301-25</w:t>
        </w:r>
      </w:hyperlink>
      <w:r w:rsidR="002114F8">
        <w:rPr>
          <w:b/>
          <w:color w:val="FF0000"/>
        </w:rPr>
        <w:t xml:space="preserve"> a</w:t>
      </w:r>
      <w:r w:rsidR="005F54F5">
        <w:rPr>
          <w:b/>
          <w:color w:val="FF0000"/>
        </w:rPr>
        <w:t xml:space="preserve">nd </w:t>
      </w:r>
      <w:hyperlink r:id="rId20" w:history="1">
        <w:r w:rsidR="002114F8" w:rsidRPr="00C94EF1">
          <w:rPr>
            <w:rStyle w:val="Hyperlink"/>
          </w:rPr>
          <w:t>1 CCR 301-26</w:t>
        </w:r>
      </w:hyperlink>
      <w:r w:rsidRPr="00717166">
        <w:rPr>
          <w:b/>
          <w:color w:val="FF0000"/>
        </w:rPr>
        <w:t xml:space="preserve"> </w:t>
      </w:r>
      <w:r>
        <w:rPr>
          <w:b/>
          <w:color w:val="FF0000"/>
        </w:rPr>
        <w:t xml:space="preserve">specifically </w:t>
      </w:r>
      <w:r w:rsidRPr="00717166">
        <w:rPr>
          <w:b/>
          <w:color w:val="FF0000"/>
        </w:rPr>
        <w:t>address activity trips</w:t>
      </w:r>
      <w:r w:rsidR="005F54F5">
        <w:rPr>
          <w:b/>
          <w:color w:val="FF0000"/>
        </w:rPr>
        <w:t xml:space="preserve"> and small vehicle requirements, such as scheduled athletic events and class field trips, this clarification is not intended to imply that a </w:t>
      </w:r>
      <w:r w:rsidRPr="00717166">
        <w:rPr>
          <w:b/>
          <w:color w:val="FF0000"/>
        </w:rPr>
        <w:t>district or charter use non-qualified operators for all activity trips. Therefore</w:t>
      </w:r>
      <w:r>
        <w:rPr>
          <w:b/>
          <w:color w:val="FF0000"/>
        </w:rPr>
        <w:t>,</w:t>
      </w:r>
      <w:r w:rsidRPr="00717166">
        <w:rPr>
          <w:b/>
          <w:color w:val="FF0000"/>
        </w:rPr>
        <w:t xml:space="preserve"> </w:t>
      </w:r>
      <w:r w:rsidRPr="00717166">
        <w:rPr>
          <w:b/>
          <w:color w:val="FF0000"/>
        </w:rPr>
        <w:lastRenderedPageBreak/>
        <w:t>arrangements should be made to ensure an adequate pool of qualified activity trip operators is available.</w:t>
      </w:r>
      <w:r w:rsidR="005F54F5">
        <w:rPr>
          <w:b/>
          <w:color w:val="FF0000"/>
        </w:rPr>
        <w:t xml:space="preserve"> </w:t>
      </w:r>
    </w:p>
    <w:p w:rsidR="00A315FA" w:rsidRDefault="00EA65B5" w:rsidP="0071203C">
      <w:pPr>
        <w:rPr>
          <w:color w:val="FF0000"/>
        </w:rPr>
      </w:pPr>
      <w:r w:rsidRPr="003B6D29">
        <w:rPr>
          <w:b/>
          <w:color w:val="FF0000"/>
          <w:u w:val="single"/>
        </w:rPr>
        <w:t>Response:</w:t>
      </w:r>
      <w:r w:rsidRPr="003B6D29">
        <w:rPr>
          <w:b/>
          <w:color w:val="FF0000"/>
        </w:rPr>
        <w:t xml:space="preserve"> </w:t>
      </w:r>
      <w:r w:rsidRPr="003B6D29">
        <w:rPr>
          <w:color w:val="FF0000"/>
        </w:rPr>
        <w:t xml:space="preserve"> </w:t>
      </w:r>
      <w:r w:rsidR="00A315FA">
        <w:rPr>
          <w:color w:val="FF0000"/>
        </w:rPr>
        <w:t xml:space="preserve">Colorado Minimum Standards, </w:t>
      </w:r>
      <w:hyperlink r:id="rId21" w:history="1">
        <w:r w:rsidR="00C94EF1" w:rsidRPr="00C94EF1">
          <w:rPr>
            <w:rStyle w:val="Hyperlink"/>
          </w:rPr>
          <w:t>1 CCR 301-25</w:t>
        </w:r>
      </w:hyperlink>
      <w:r w:rsidR="00A315FA">
        <w:rPr>
          <w:color w:val="FF0000"/>
        </w:rPr>
        <w:t>-</w:t>
      </w:r>
      <w:r w:rsidR="00C94EF1" w:rsidRPr="00FD6E0F">
        <w:rPr>
          <w:color w:val="FF0000"/>
        </w:rPr>
        <w:t xml:space="preserve"> R-</w:t>
      </w:r>
      <w:r w:rsidR="00A315FA">
        <w:rPr>
          <w:color w:val="FF0000"/>
        </w:rPr>
        <w:t xml:space="preserve">5.04, defines a school transportation vehicle and </w:t>
      </w:r>
      <w:r w:rsidR="00C94EF1" w:rsidRPr="00FD6E0F">
        <w:rPr>
          <w:color w:val="FF0000"/>
        </w:rPr>
        <w:t>R-</w:t>
      </w:r>
      <w:r w:rsidR="00A315FA">
        <w:rPr>
          <w:color w:val="FF0000"/>
        </w:rPr>
        <w:t xml:space="preserve">5.04(a) clarifies that </w:t>
      </w:r>
      <w:r w:rsidR="00A315FA" w:rsidRPr="00A315FA">
        <w:rPr>
          <w:color w:val="FF0000"/>
        </w:rPr>
        <w:t xml:space="preserve">this does not include informal or intermittent arrangements.  School Transportation Operations Rules, </w:t>
      </w:r>
      <w:hyperlink r:id="rId22" w:history="1">
        <w:r w:rsidR="00C94EF1" w:rsidRPr="00C94EF1">
          <w:rPr>
            <w:rStyle w:val="Hyperlink"/>
          </w:rPr>
          <w:t>1 CCR 301-26</w:t>
        </w:r>
      </w:hyperlink>
      <w:r w:rsidR="00A315FA" w:rsidRPr="00A315FA">
        <w:rPr>
          <w:color w:val="FF0000"/>
        </w:rPr>
        <w:t>, applies to the operation, maintenance and inspection of all public school transportation vehicles</w:t>
      </w:r>
      <w:r w:rsidR="00C12D0F" w:rsidRPr="00C12D0F">
        <w:rPr>
          <w:color w:val="FF0000"/>
        </w:rPr>
        <w:t xml:space="preserve"> as defined in</w:t>
      </w:r>
      <w:r w:rsidR="00C12D0F">
        <w:t xml:space="preserve"> </w:t>
      </w:r>
      <w:hyperlink r:id="rId23" w:history="1">
        <w:r w:rsidR="00C12D0F" w:rsidRPr="00C94EF1">
          <w:rPr>
            <w:rStyle w:val="Hyperlink"/>
          </w:rPr>
          <w:t>1 CCR 301-25</w:t>
        </w:r>
      </w:hyperlink>
      <w:r w:rsidR="00C12D0F" w:rsidRPr="00C12D0F">
        <w:rPr>
          <w:color w:val="FF0000"/>
        </w:rPr>
        <w:t>-R-5.00</w:t>
      </w:r>
      <w:r w:rsidR="00A315FA" w:rsidRPr="00A315FA">
        <w:rPr>
          <w:color w:val="FF0000"/>
        </w:rPr>
        <w:t xml:space="preserve">.  Therefore, the Minimum Standards and Operations Rules do not apply to informal or intermittent arrangements. </w:t>
      </w:r>
    </w:p>
    <w:p w:rsidR="00A315FA" w:rsidRDefault="00A315FA" w:rsidP="0071203C">
      <w:pPr>
        <w:rPr>
          <w:color w:val="FF0000"/>
        </w:rPr>
      </w:pPr>
      <w:r w:rsidRPr="003B6D29">
        <w:rPr>
          <w:color w:val="FF0000"/>
        </w:rPr>
        <w:t xml:space="preserve">The applicability of school transportation regulations in this scenario is dependent upon the specific circumstances associated with the transportation.  </w:t>
      </w:r>
      <w:r w:rsidR="002F4ABB" w:rsidRPr="003B6D29">
        <w:rPr>
          <w:color w:val="FF0000"/>
        </w:rPr>
        <w:t>Intermittent is defined as occurring at irregular intervals</w:t>
      </w:r>
      <w:r w:rsidR="003238FF" w:rsidRPr="003B6D29">
        <w:rPr>
          <w:color w:val="FF0000"/>
        </w:rPr>
        <w:t xml:space="preserve"> or </w:t>
      </w:r>
      <w:r w:rsidR="002F4ABB" w:rsidRPr="003B6D29">
        <w:rPr>
          <w:color w:val="FF0000"/>
        </w:rPr>
        <w:t xml:space="preserve">not continuous or steady.  </w:t>
      </w:r>
      <w:r w:rsidR="003238FF" w:rsidRPr="003B6D29">
        <w:rPr>
          <w:color w:val="FF0000"/>
        </w:rPr>
        <w:t xml:space="preserve">Therefore, this scenario could be determined to be intermittent if it is not a regular occurrence.  Alternatively, it could be determined to be informal if the coach </w:t>
      </w:r>
      <w:r w:rsidR="00B079B3">
        <w:rPr>
          <w:color w:val="FF0000"/>
        </w:rPr>
        <w:t xml:space="preserve">or parent volunteer </w:t>
      </w:r>
      <w:r w:rsidR="003238FF" w:rsidRPr="003B6D29">
        <w:rPr>
          <w:color w:val="FF0000"/>
        </w:rPr>
        <w:t>is not compensated and the district/</w:t>
      </w:r>
      <w:r w:rsidR="00A40EB0">
        <w:rPr>
          <w:color w:val="FF0000"/>
        </w:rPr>
        <w:t xml:space="preserve">charter </w:t>
      </w:r>
      <w:r w:rsidR="003238FF" w:rsidRPr="003B6D29">
        <w:rPr>
          <w:color w:val="FF0000"/>
        </w:rPr>
        <w:t>local board is unaware or has not approved the transportation.</w:t>
      </w:r>
      <w:r w:rsidR="00B34C86" w:rsidRPr="003B6D29">
        <w:rPr>
          <w:color w:val="FF0000"/>
        </w:rPr>
        <w:t xml:space="preserve">  </w:t>
      </w:r>
      <w:r w:rsidR="0015722C" w:rsidRPr="003B6D29">
        <w:rPr>
          <w:color w:val="FF0000"/>
        </w:rPr>
        <w:t xml:space="preserve"> </w:t>
      </w:r>
    </w:p>
    <w:p w:rsidR="00A315FA" w:rsidRDefault="003238FF" w:rsidP="0071203C">
      <w:pPr>
        <w:rPr>
          <w:color w:val="FF0000"/>
        </w:rPr>
      </w:pPr>
      <w:r w:rsidRPr="003B6D29">
        <w:rPr>
          <w:color w:val="FF0000"/>
        </w:rPr>
        <w:t>If the transportation occurs on a regular basis and is authorized by the district</w:t>
      </w:r>
      <w:r w:rsidR="00A40EB0">
        <w:rPr>
          <w:color w:val="FF0000"/>
        </w:rPr>
        <w:t>/charter</w:t>
      </w:r>
      <w:r w:rsidRPr="003B6D29">
        <w:rPr>
          <w:color w:val="FF0000"/>
        </w:rPr>
        <w:t xml:space="preserve">, the coach </w:t>
      </w:r>
      <w:r w:rsidR="00B079B3">
        <w:rPr>
          <w:color w:val="FF0000"/>
        </w:rPr>
        <w:t xml:space="preserve">or parent volunteer </w:t>
      </w:r>
      <w:r w:rsidRPr="003B6D29">
        <w:rPr>
          <w:color w:val="FF0000"/>
        </w:rPr>
        <w:t xml:space="preserve">and the vehicle must comply with the regulations.  </w:t>
      </w:r>
      <w:r w:rsidR="00A315FA">
        <w:rPr>
          <w:color w:val="FF0000"/>
        </w:rPr>
        <w:t xml:space="preserve">If the transportation occurs intermittently or is an informal arrangement, the regulations do not apply to the coach </w:t>
      </w:r>
      <w:r w:rsidR="00B079B3">
        <w:rPr>
          <w:color w:val="FF0000"/>
        </w:rPr>
        <w:t xml:space="preserve">or parent volunteer </w:t>
      </w:r>
      <w:r w:rsidR="00A315FA">
        <w:rPr>
          <w:color w:val="FF0000"/>
        </w:rPr>
        <w:t xml:space="preserve">and the </w:t>
      </w:r>
      <w:r w:rsidR="00C94EF1">
        <w:rPr>
          <w:color w:val="FF0000"/>
        </w:rPr>
        <w:t xml:space="preserve">personal </w:t>
      </w:r>
      <w:r w:rsidR="00A315FA">
        <w:rPr>
          <w:color w:val="FF0000"/>
        </w:rPr>
        <w:t xml:space="preserve">vehicle.  </w:t>
      </w:r>
    </w:p>
    <w:p w:rsidR="00A315FA" w:rsidRDefault="003238FF" w:rsidP="0071203C">
      <w:pPr>
        <w:rPr>
          <w:color w:val="FF0000"/>
        </w:rPr>
      </w:pPr>
      <w:r w:rsidRPr="003B6D29">
        <w:rPr>
          <w:color w:val="FF0000"/>
        </w:rPr>
        <w:t xml:space="preserve">Even in informal or intermittent case, it </w:t>
      </w:r>
      <w:r w:rsidR="00A315FA">
        <w:rPr>
          <w:color w:val="FF0000"/>
        </w:rPr>
        <w:t xml:space="preserve">may </w:t>
      </w:r>
      <w:r w:rsidR="00717166">
        <w:rPr>
          <w:color w:val="FF0000"/>
        </w:rPr>
        <w:t xml:space="preserve">be </w:t>
      </w:r>
      <w:r w:rsidRPr="003B6D29">
        <w:rPr>
          <w:color w:val="FF0000"/>
        </w:rPr>
        <w:t xml:space="preserve">advisable that the coach </w:t>
      </w:r>
      <w:r w:rsidR="00B079B3">
        <w:rPr>
          <w:color w:val="FF0000"/>
        </w:rPr>
        <w:t xml:space="preserve">or parent volunteer </w:t>
      </w:r>
      <w:r w:rsidRPr="003B6D29">
        <w:rPr>
          <w:color w:val="FF0000"/>
        </w:rPr>
        <w:t xml:space="preserve">is a qualified school transportation </w:t>
      </w:r>
      <w:r w:rsidR="00B34C86" w:rsidRPr="003B6D29">
        <w:rPr>
          <w:color w:val="FF0000"/>
        </w:rPr>
        <w:t xml:space="preserve">vehicle operator.  </w:t>
      </w:r>
      <w:r w:rsidR="00B079B3">
        <w:rPr>
          <w:color w:val="FF0000"/>
        </w:rPr>
        <w:t xml:space="preserve">In order to do so, the coach or parent volunteer must:  </w:t>
      </w:r>
    </w:p>
    <w:p w:rsidR="00BB6FB4" w:rsidRDefault="00BB6FB4" w:rsidP="00B079B3">
      <w:pPr>
        <w:pStyle w:val="ListParagraph"/>
        <w:numPr>
          <w:ilvl w:val="0"/>
          <w:numId w:val="3"/>
        </w:numPr>
        <w:rPr>
          <w:rFonts w:asciiTheme="minorHAnsi" w:hAnsiTheme="minorHAnsi" w:cstheme="minorBidi"/>
          <w:color w:val="FF0000"/>
        </w:rPr>
      </w:pPr>
      <w:r>
        <w:rPr>
          <w:rFonts w:asciiTheme="minorHAnsi" w:hAnsiTheme="minorHAnsi" w:cstheme="minorBidi"/>
          <w:color w:val="FF0000"/>
        </w:rPr>
        <w:t>P</w:t>
      </w:r>
      <w:r w:rsidRPr="00BB6FB4">
        <w:rPr>
          <w:rFonts w:asciiTheme="minorHAnsi" w:hAnsiTheme="minorHAnsi" w:cstheme="minorBidi"/>
          <w:color w:val="FF0000"/>
        </w:rPr>
        <w:t>o</w:t>
      </w:r>
      <w:r>
        <w:rPr>
          <w:rFonts w:asciiTheme="minorHAnsi" w:hAnsiTheme="minorHAnsi" w:cstheme="minorBidi"/>
          <w:color w:val="FF0000"/>
        </w:rPr>
        <w:t>ssess a valid driver’s license</w:t>
      </w:r>
      <w:r w:rsidR="00356D15">
        <w:rPr>
          <w:rFonts w:asciiTheme="minorHAnsi" w:hAnsiTheme="minorHAnsi" w:cstheme="minorBidi"/>
          <w:color w:val="FF0000"/>
        </w:rPr>
        <w:t>;</w:t>
      </w:r>
    </w:p>
    <w:p w:rsidR="00B079B3" w:rsidRPr="00BB6FB4" w:rsidRDefault="00BB6FB4" w:rsidP="00B079B3">
      <w:pPr>
        <w:pStyle w:val="ListParagraph"/>
        <w:numPr>
          <w:ilvl w:val="0"/>
          <w:numId w:val="3"/>
        </w:numPr>
        <w:rPr>
          <w:rFonts w:asciiTheme="minorHAnsi" w:hAnsiTheme="minorHAnsi" w:cstheme="minorBidi"/>
          <w:color w:val="FF0000"/>
        </w:rPr>
      </w:pPr>
      <w:r>
        <w:rPr>
          <w:rFonts w:asciiTheme="minorHAnsi" w:hAnsiTheme="minorHAnsi" w:cstheme="minorBidi"/>
          <w:color w:val="FF0000"/>
        </w:rPr>
        <w:t>Be a minimum of 18 years of age</w:t>
      </w:r>
      <w:r w:rsidR="00356D15">
        <w:rPr>
          <w:rFonts w:asciiTheme="minorHAnsi" w:hAnsiTheme="minorHAnsi" w:cstheme="minorBidi"/>
          <w:color w:val="FF0000"/>
        </w:rPr>
        <w:t>;</w:t>
      </w:r>
    </w:p>
    <w:p w:rsidR="00BB6FB4" w:rsidRPr="00BB6FB4" w:rsidRDefault="00BB6FB4" w:rsidP="00B079B3">
      <w:pPr>
        <w:pStyle w:val="ListParagraph"/>
        <w:numPr>
          <w:ilvl w:val="0"/>
          <w:numId w:val="3"/>
        </w:numPr>
        <w:rPr>
          <w:color w:val="FF0000"/>
        </w:rPr>
      </w:pPr>
      <w:r>
        <w:rPr>
          <w:rFonts w:asciiTheme="minorHAnsi" w:hAnsiTheme="minorHAnsi" w:cstheme="minorBidi"/>
          <w:color w:val="FF0000"/>
        </w:rPr>
        <w:t xml:space="preserve">Have the </w:t>
      </w:r>
      <w:r w:rsidR="00A40EB0">
        <w:rPr>
          <w:rFonts w:asciiTheme="minorHAnsi" w:hAnsiTheme="minorHAnsi" w:cstheme="minorBidi"/>
          <w:color w:val="FF0000"/>
        </w:rPr>
        <w:t xml:space="preserve">district/charter </w:t>
      </w:r>
      <w:r>
        <w:rPr>
          <w:rFonts w:asciiTheme="minorHAnsi" w:hAnsiTheme="minorHAnsi" w:cstheme="minorBidi"/>
          <w:color w:val="FF0000"/>
        </w:rPr>
        <w:t xml:space="preserve">or school review the </w:t>
      </w:r>
      <w:r w:rsidRPr="00BB6FB4">
        <w:rPr>
          <w:rFonts w:asciiTheme="minorHAnsi" w:hAnsiTheme="minorHAnsi" w:cstheme="minorBidi"/>
          <w:color w:val="FF0000"/>
        </w:rPr>
        <w:t>motor vehicle record</w:t>
      </w:r>
      <w:r w:rsidR="00356D15">
        <w:rPr>
          <w:rFonts w:asciiTheme="minorHAnsi" w:hAnsiTheme="minorHAnsi" w:cstheme="minorBidi"/>
          <w:color w:val="FF0000"/>
        </w:rPr>
        <w:t>;</w:t>
      </w:r>
    </w:p>
    <w:p w:rsidR="00BB6FB4" w:rsidRPr="00BB6FB4" w:rsidRDefault="00BB6FB4" w:rsidP="00B079B3">
      <w:pPr>
        <w:pStyle w:val="ListParagraph"/>
        <w:numPr>
          <w:ilvl w:val="0"/>
          <w:numId w:val="3"/>
        </w:numPr>
        <w:rPr>
          <w:color w:val="FF0000"/>
        </w:rPr>
      </w:pPr>
      <w:r>
        <w:rPr>
          <w:rFonts w:asciiTheme="minorHAnsi" w:hAnsiTheme="minorHAnsi" w:cstheme="minorBidi"/>
          <w:color w:val="FF0000"/>
        </w:rPr>
        <w:t>B</w:t>
      </w:r>
      <w:r w:rsidRPr="00BB6FB4">
        <w:rPr>
          <w:rFonts w:asciiTheme="minorHAnsi" w:hAnsiTheme="minorHAnsi" w:cstheme="minorBidi"/>
          <w:color w:val="FF0000"/>
        </w:rPr>
        <w:t xml:space="preserve">e given and/or have access to the CDE Type A Multifunction Bus /Small Vehicle Operator </w:t>
      </w:r>
      <w:r w:rsidR="00356D15">
        <w:rPr>
          <w:rFonts w:asciiTheme="minorHAnsi" w:hAnsiTheme="minorHAnsi" w:cstheme="minorBidi"/>
          <w:color w:val="FF0000"/>
        </w:rPr>
        <w:t>Guide;</w:t>
      </w:r>
    </w:p>
    <w:p w:rsidR="00BB6FB4" w:rsidRPr="00BB6FB4" w:rsidRDefault="00BB6FB4" w:rsidP="00B079B3">
      <w:pPr>
        <w:pStyle w:val="ListParagraph"/>
        <w:numPr>
          <w:ilvl w:val="0"/>
          <w:numId w:val="3"/>
        </w:numPr>
        <w:rPr>
          <w:color w:val="FF0000"/>
        </w:rPr>
      </w:pPr>
      <w:r>
        <w:rPr>
          <w:rFonts w:asciiTheme="minorHAnsi" w:hAnsiTheme="minorHAnsi" w:cstheme="minorBidi"/>
          <w:color w:val="FF0000"/>
        </w:rPr>
        <w:t>S</w:t>
      </w:r>
      <w:r w:rsidRPr="00BB6FB4">
        <w:rPr>
          <w:rFonts w:asciiTheme="minorHAnsi" w:hAnsiTheme="minorHAnsi" w:cstheme="minorBidi"/>
          <w:color w:val="FF0000"/>
        </w:rPr>
        <w:t>uccessfully pass a Type A CDE Multifunction Bus/Small Vehicle Operator written test</w:t>
      </w:r>
      <w:r w:rsidR="00356D15">
        <w:rPr>
          <w:rFonts w:asciiTheme="minorHAnsi" w:hAnsiTheme="minorHAnsi" w:cstheme="minorBidi"/>
          <w:color w:val="FF0000"/>
        </w:rPr>
        <w:t>;</w:t>
      </w:r>
    </w:p>
    <w:p w:rsidR="00BB6FB4" w:rsidRPr="00BB6FB4" w:rsidRDefault="00BB6FB4" w:rsidP="00B079B3">
      <w:pPr>
        <w:pStyle w:val="ListParagraph"/>
        <w:numPr>
          <w:ilvl w:val="0"/>
          <w:numId w:val="3"/>
        </w:numPr>
        <w:rPr>
          <w:color w:val="FF0000"/>
        </w:rPr>
      </w:pPr>
      <w:r>
        <w:rPr>
          <w:rFonts w:asciiTheme="minorHAnsi" w:hAnsiTheme="minorHAnsi" w:cstheme="minorBidi"/>
          <w:color w:val="FF0000"/>
        </w:rPr>
        <w:t>Complete</w:t>
      </w:r>
      <w:r w:rsidRPr="00BB6FB4">
        <w:rPr>
          <w:rFonts w:asciiTheme="minorHAnsi" w:hAnsiTheme="minorHAnsi" w:cstheme="minorBidi"/>
          <w:color w:val="FF0000"/>
        </w:rPr>
        <w:t xml:space="preserve"> the CDE Multifunction/Small Vehicle Operators Med</w:t>
      </w:r>
      <w:r>
        <w:rPr>
          <w:rFonts w:asciiTheme="minorHAnsi" w:hAnsiTheme="minorHAnsi" w:cstheme="minorBidi"/>
          <w:color w:val="FF0000"/>
        </w:rPr>
        <w:t>ical Information Form (STU-17)</w:t>
      </w:r>
      <w:r w:rsidR="00356D15">
        <w:rPr>
          <w:rFonts w:asciiTheme="minorHAnsi" w:hAnsiTheme="minorHAnsi" w:cstheme="minorBidi"/>
          <w:color w:val="FF0000"/>
        </w:rPr>
        <w:t>;</w:t>
      </w:r>
    </w:p>
    <w:p w:rsidR="00A840E0" w:rsidRPr="00A840E0" w:rsidRDefault="00BB6FB4" w:rsidP="00B079B3">
      <w:pPr>
        <w:pStyle w:val="ListParagraph"/>
        <w:numPr>
          <w:ilvl w:val="0"/>
          <w:numId w:val="3"/>
        </w:numPr>
        <w:rPr>
          <w:color w:val="FF0000"/>
        </w:rPr>
      </w:pPr>
      <w:r>
        <w:rPr>
          <w:rFonts w:asciiTheme="minorHAnsi" w:hAnsiTheme="minorHAnsi" w:cstheme="minorBidi"/>
          <w:color w:val="FF0000"/>
        </w:rPr>
        <w:t>R</w:t>
      </w:r>
      <w:r w:rsidRPr="00BB6FB4">
        <w:rPr>
          <w:rFonts w:asciiTheme="minorHAnsi" w:hAnsiTheme="minorHAnsi" w:cstheme="minorBidi"/>
          <w:color w:val="FF0000"/>
        </w:rPr>
        <w:t xml:space="preserve">eceive </w:t>
      </w:r>
      <w:r w:rsidR="00A840E0">
        <w:rPr>
          <w:rFonts w:asciiTheme="minorHAnsi" w:hAnsiTheme="minorHAnsi" w:cstheme="minorBidi"/>
          <w:color w:val="FF0000"/>
        </w:rPr>
        <w:t>training, including</w:t>
      </w:r>
      <w:r w:rsidRPr="00BB6FB4">
        <w:rPr>
          <w:rFonts w:asciiTheme="minorHAnsi" w:hAnsiTheme="minorHAnsi" w:cstheme="minorBidi"/>
          <w:color w:val="FF0000"/>
        </w:rPr>
        <w:t xml:space="preserve"> the type of duties they may be required to perform and in student confiden</w:t>
      </w:r>
      <w:r w:rsidR="00A840E0">
        <w:rPr>
          <w:rFonts w:asciiTheme="minorHAnsi" w:hAnsiTheme="minorHAnsi" w:cstheme="minorBidi"/>
          <w:color w:val="FF0000"/>
        </w:rPr>
        <w:t>tiality requirements</w:t>
      </w:r>
      <w:r w:rsidR="00356D15">
        <w:rPr>
          <w:rFonts w:asciiTheme="minorHAnsi" w:hAnsiTheme="minorHAnsi" w:cstheme="minorBidi"/>
          <w:color w:val="FF0000"/>
        </w:rPr>
        <w:t>;</w:t>
      </w:r>
    </w:p>
    <w:p w:rsidR="00A840E0" w:rsidRPr="00A840E0" w:rsidRDefault="00A840E0" w:rsidP="00B079B3">
      <w:pPr>
        <w:pStyle w:val="ListParagraph"/>
        <w:numPr>
          <w:ilvl w:val="0"/>
          <w:numId w:val="3"/>
        </w:numPr>
        <w:rPr>
          <w:color w:val="FF0000"/>
        </w:rPr>
      </w:pPr>
      <w:r>
        <w:rPr>
          <w:rFonts w:asciiTheme="minorHAnsi" w:hAnsiTheme="minorHAnsi" w:cstheme="minorBidi"/>
          <w:color w:val="FF0000"/>
        </w:rPr>
        <w:t>B</w:t>
      </w:r>
      <w:r w:rsidR="00BB6FB4" w:rsidRPr="00BB6FB4">
        <w:rPr>
          <w:rFonts w:asciiTheme="minorHAnsi" w:hAnsiTheme="minorHAnsi" w:cstheme="minorBidi"/>
          <w:color w:val="FF0000"/>
        </w:rPr>
        <w:t>e given and/or have access to first aid information</w:t>
      </w:r>
      <w:r w:rsidR="00356D15">
        <w:rPr>
          <w:rFonts w:asciiTheme="minorHAnsi" w:hAnsiTheme="minorHAnsi" w:cstheme="minorBidi"/>
          <w:color w:val="FF0000"/>
        </w:rPr>
        <w:t>; and</w:t>
      </w:r>
    </w:p>
    <w:p w:rsidR="00BB6FB4" w:rsidRPr="00A840E0" w:rsidRDefault="00A840E0" w:rsidP="00E700F3">
      <w:pPr>
        <w:pStyle w:val="ListParagraph"/>
        <w:numPr>
          <w:ilvl w:val="0"/>
          <w:numId w:val="3"/>
        </w:numPr>
        <w:rPr>
          <w:color w:val="FF0000"/>
        </w:rPr>
      </w:pPr>
      <w:r>
        <w:rPr>
          <w:rFonts w:asciiTheme="minorHAnsi" w:hAnsiTheme="minorHAnsi" w:cstheme="minorBidi"/>
          <w:color w:val="FF0000"/>
        </w:rPr>
        <w:t>S</w:t>
      </w:r>
      <w:r w:rsidR="00BB6FB4" w:rsidRPr="00BB6FB4">
        <w:rPr>
          <w:rFonts w:asciiTheme="minorHAnsi" w:hAnsiTheme="minorHAnsi" w:cstheme="minorBidi"/>
          <w:color w:val="FF0000"/>
        </w:rPr>
        <w:t>uccessfully pass a driving performance test</w:t>
      </w:r>
      <w:r w:rsidR="00356D15">
        <w:rPr>
          <w:rFonts w:asciiTheme="minorHAnsi" w:hAnsiTheme="minorHAnsi" w:cstheme="minorBidi"/>
          <w:color w:val="FF0000"/>
        </w:rPr>
        <w:t>.</w:t>
      </w:r>
    </w:p>
    <w:p w:rsidR="00A840E0" w:rsidRPr="00A840E0" w:rsidRDefault="00A840E0" w:rsidP="00E700F3">
      <w:pPr>
        <w:spacing w:after="0"/>
        <w:rPr>
          <w:color w:val="FF0000"/>
        </w:rPr>
      </w:pPr>
    </w:p>
    <w:p w:rsidR="00A840E0" w:rsidRDefault="00B34C86" w:rsidP="00E700F3">
      <w:pPr>
        <w:spacing w:after="0"/>
        <w:rPr>
          <w:color w:val="FF0000"/>
        </w:rPr>
      </w:pPr>
      <w:r w:rsidRPr="003B6D29">
        <w:rPr>
          <w:color w:val="FF0000"/>
        </w:rPr>
        <w:t xml:space="preserve">Given that the safety of a personal vehicle is not known, it </w:t>
      </w:r>
      <w:r w:rsidR="00A840E0">
        <w:rPr>
          <w:color w:val="FF0000"/>
        </w:rPr>
        <w:t xml:space="preserve">may be </w:t>
      </w:r>
      <w:r w:rsidRPr="003B6D29">
        <w:rPr>
          <w:color w:val="FF0000"/>
        </w:rPr>
        <w:t>advisable that the district</w:t>
      </w:r>
      <w:r w:rsidR="00A40EB0">
        <w:rPr>
          <w:color w:val="FF0000"/>
        </w:rPr>
        <w:t>/charter</w:t>
      </w:r>
      <w:r w:rsidRPr="003B6D29">
        <w:rPr>
          <w:color w:val="FF0000"/>
        </w:rPr>
        <w:t xml:space="preserve"> </w:t>
      </w:r>
      <w:r w:rsidR="00A840E0">
        <w:rPr>
          <w:color w:val="FF0000"/>
        </w:rPr>
        <w:t xml:space="preserve">or school </w:t>
      </w:r>
      <w:r w:rsidRPr="003B6D29">
        <w:rPr>
          <w:color w:val="FF0000"/>
        </w:rPr>
        <w:t>take reasonable steps to address the use of a personal vehicle.  Th</w:t>
      </w:r>
      <w:r w:rsidR="00A840E0">
        <w:rPr>
          <w:color w:val="FF0000"/>
        </w:rPr>
        <w:t xml:space="preserve">ese steps </w:t>
      </w:r>
      <w:r w:rsidR="00356D15">
        <w:rPr>
          <w:color w:val="FF0000"/>
        </w:rPr>
        <w:t>a district</w:t>
      </w:r>
      <w:r w:rsidR="00A40EB0">
        <w:rPr>
          <w:color w:val="FF0000"/>
        </w:rPr>
        <w:t>/charter</w:t>
      </w:r>
      <w:r w:rsidR="00356D15">
        <w:rPr>
          <w:color w:val="FF0000"/>
        </w:rPr>
        <w:t xml:space="preserve"> or school </w:t>
      </w:r>
      <w:r w:rsidRPr="003B6D29">
        <w:rPr>
          <w:color w:val="FF0000"/>
        </w:rPr>
        <w:t xml:space="preserve">may </w:t>
      </w:r>
      <w:r w:rsidR="00356D15">
        <w:rPr>
          <w:color w:val="FF0000"/>
        </w:rPr>
        <w:t xml:space="preserve">consider </w:t>
      </w:r>
      <w:r w:rsidRPr="003B6D29">
        <w:rPr>
          <w:color w:val="FF0000"/>
        </w:rPr>
        <w:t>include</w:t>
      </w:r>
      <w:r w:rsidR="00A840E0">
        <w:rPr>
          <w:color w:val="FF0000"/>
        </w:rPr>
        <w:t>:</w:t>
      </w:r>
    </w:p>
    <w:p w:rsidR="00A840E0" w:rsidRDefault="00A840E0" w:rsidP="00A840E0">
      <w:pPr>
        <w:pStyle w:val="ListParagraph"/>
        <w:numPr>
          <w:ilvl w:val="0"/>
          <w:numId w:val="4"/>
        </w:numPr>
        <w:rPr>
          <w:color w:val="FF0000"/>
        </w:rPr>
      </w:pPr>
      <w:r>
        <w:rPr>
          <w:color w:val="FF0000"/>
        </w:rPr>
        <w:t>P</w:t>
      </w:r>
      <w:r w:rsidR="00B34C86" w:rsidRPr="00A840E0">
        <w:rPr>
          <w:color w:val="FF0000"/>
        </w:rPr>
        <w:t>erforming an annual inspection of personal vehicles that may be used frequently throughout the school year</w:t>
      </w:r>
      <w:r w:rsidR="00356D15">
        <w:rPr>
          <w:color w:val="FF0000"/>
        </w:rPr>
        <w:t>;</w:t>
      </w:r>
    </w:p>
    <w:p w:rsidR="00356D15" w:rsidRDefault="00356D15" w:rsidP="00A840E0">
      <w:pPr>
        <w:pStyle w:val="ListParagraph"/>
        <w:numPr>
          <w:ilvl w:val="0"/>
          <w:numId w:val="4"/>
        </w:numPr>
        <w:rPr>
          <w:color w:val="FF0000"/>
        </w:rPr>
      </w:pPr>
      <w:r>
        <w:rPr>
          <w:rFonts w:asciiTheme="minorHAnsi" w:hAnsiTheme="minorHAnsi" w:cstheme="minorBidi"/>
          <w:color w:val="FF0000"/>
        </w:rPr>
        <w:t xml:space="preserve">Performing a </w:t>
      </w:r>
      <w:r>
        <w:rPr>
          <w:color w:val="FF0000"/>
        </w:rPr>
        <w:t>pre-trip inspection</w:t>
      </w:r>
      <w:r w:rsidRPr="00A840E0">
        <w:rPr>
          <w:color w:val="FF0000"/>
        </w:rPr>
        <w:t xml:space="preserve"> on personal vehicles</w:t>
      </w:r>
      <w:r>
        <w:rPr>
          <w:color w:val="FF0000"/>
        </w:rPr>
        <w:t>;</w:t>
      </w:r>
    </w:p>
    <w:p w:rsidR="00356D15" w:rsidRPr="00356D15" w:rsidRDefault="00A840E0" w:rsidP="00A840E0">
      <w:pPr>
        <w:pStyle w:val="ListParagraph"/>
        <w:numPr>
          <w:ilvl w:val="0"/>
          <w:numId w:val="4"/>
        </w:numPr>
        <w:rPr>
          <w:color w:val="FF0000"/>
        </w:rPr>
      </w:pPr>
      <w:r>
        <w:rPr>
          <w:color w:val="FF0000"/>
        </w:rPr>
        <w:t>O</w:t>
      </w:r>
      <w:r w:rsidR="003B6D29" w:rsidRPr="00A840E0">
        <w:rPr>
          <w:color w:val="FF0000"/>
        </w:rPr>
        <w:t xml:space="preserve">btaining evidence </w:t>
      </w:r>
      <w:r>
        <w:rPr>
          <w:color w:val="FF0000"/>
        </w:rPr>
        <w:t xml:space="preserve">that the vehicle </w:t>
      </w:r>
      <w:r w:rsidR="00562EC9">
        <w:rPr>
          <w:color w:val="FF0000"/>
        </w:rPr>
        <w:t xml:space="preserve">recently underwent </w:t>
      </w:r>
      <w:r w:rsidR="00562EC9">
        <w:rPr>
          <w:rFonts w:asciiTheme="minorHAnsi" w:hAnsiTheme="minorHAnsi" w:cstheme="minorBidi"/>
          <w:color w:val="FF0000"/>
        </w:rPr>
        <w:t>a</w:t>
      </w:r>
      <w:r w:rsidRPr="00562EC9">
        <w:rPr>
          <w:rFonts w:asciiTheme="minorHAnsi" w:hAnsiTheme="minorHAnsi" w:cstheme="minorBidi"/>
          <w:color w:val="FF0000"/>
        </w:rPr>
        <w:t> comprehensive preventive maintenance check to diagnose potential problems</w:t>
      </w:r>
      <w:r w:rsidR="00356D15">
        <w:rPr>
          <w:rFonts w:asciiTheme="minorHAnsi" w:hAnsiTheme="minorHAnsi" w:cstheme="minorBidi"/>
          <w:color w:val="FF0000"/>
        </w:rPr>
        <w:t xml:space="preserve"> (such checks are performed by manufacturers and major automotive maintenance chains);</w:t>
      </w:r>
    </w:p>
    <w:p w:rsidR="00356D15" w:rsidRPr="00356D15" w:rsidRDefault="00356D15" w:rsidP="00A840E0">
      <w:pPr>
        <w:pStyle w:val="ListParagraph"/>
        <w:numPr>
          <w:ilvl w:val="0"/>
          <w:numId w:val="4"/>
        </w:numPr>
        <w:rPr>
          <w:color w:val="FF0000"/>
        </w:rPr>
      </w:pPr>
      <w:r>
        <w:rPr>
          <w:rFonts w:asciiTheme="minorHAnsi" w:hAnsiTheme="minorHAnsi" w:cstheme="minorBidi"/>
          <w:color w:val="FF0000"/>
        </w:rPr>
        <w:t>Using a vehicle from a major car rental agency, which has a comprehensive preventative maintenance program; and/or</w:t>
      </w:r>
    </w:p>
    <w:p w:rsidR="00B34C86" w:rsidRDefault="00356D15" w:rsidP="00C17041">
      <w:pPr>
        <w:pStyle w:val="ListParagraph"/>
        <w:numPr>
          <w:ilvl w:val="0"/>
          <w:numId w:val="4"/>
        </w:numPr>
        <w:rPr>
          <w:color w:val="FF0000"/>
        </w:rPr>
      </w:pPr>
      <w:r>
        <w:rPr>
          <w:color w:val="FF0000"/>
        </w:rPr>
        <w:lastRenderedPageBreak/>
        <w:t>O</w:t>
      </w:r>
      <w:r w:rsidR="003B6D29" w:rsidRPr="00A840E0">
        <w:rPr>
          <w:color w:val="FF0000"/>
        </w:rPr>
        <w:t>btain</w:t>
      </w:r>
      <w:r>
        <w:rPr>
          <w:color w:val="FF0000"/>
        </w:rPr>
        <w:t>ing</w:t>
      </w:r>
      <w:r w:rsidR="003B6D29" w:rsidRPr="00A840E0">
        <w:rPr>
          <w:color w:val="FF0000"/>
        </w:rPr>
        <w:t xml:space="preserve"> parental permission for cases where students are transported in personal vehicles which have not been i</w:t>
      </w:r>
      <w:r w:rsidR="00A40EB0">
        <w:rPr>
          <w:color w:val="FF0000"/>
        </w:rPr>
        <w:t xml:space="preserve">nspected by authorized district/charter </w:t>
      </w:r>
      <w:r w:rsidR="003B6D29" w:rsidRPr="00A840E0">
        <w:rPr>
          <w:color w:val="FF0000"/>
        </w:rPr>
        <w:t xml:space="preserve">personnel.  </w:t>
      </w:r>
    </w:p>
    <w:p w:rsidR="00C17041" w:rsidRPr="002114F8" w:rsidRDefault="00C17041" w:rsidP="00C17041">
      <w:pPr>
        <w:pStyle w:val="ListParagraph"/>
        <w:numPr>
          <w:ilvl w:val="0"/>
          <w:numId w:val="4"/>
        </w:numPr>
        <w:rPr>
          <w:b/>
          <w:color w:val="FF0000"/>
        </w:rPr>
      </w:pPr>
      <w:r w:rsidRPr="002114F8">
        <w:rPr>
          <w:b/>
          <w:color w:val="FF0000"/>
        </w:rPr>
        <w:t xml:space="preserve">Obtaining information on liability insurance from </w:t>
      </w:r>
      <w:r w:rsidR="002114F8" w:rsidRPr="002114F8">
        <w:rPr>
          <w:b/>
          <w:color w:val="FF0000"/>
        </w:rPr>
        <w:t>a coach or parent volunteer who transports students in their own cars.</w:t>
      </w:r>
    </w:p>
    <w:p w:rsidR="00C17041" w:rsidRPr="002114F8" w:rsidRDefault="00C17041" w:rsidP="00C17041">
      <w:pPr>
        <w:spacing w:after="0"/>
        <w:rPr>
          <w:b/>
          <w:color w:val="FF0000"/>
        </w:rPr>
      </w:pPr>
    </w:p>
    <w:p w:rsidR="00C17041" w:rsidRPr="002114F8" w:rsidRDefault="00C17041" w:rsidP="00C17041">
      <w:pPr>
        <w:spacing w:after="0"/>
        <w:rPr>
          <w:b/>
          <w:color w:val="FF0000"/>
        </w:rPr>
      </w:pPr>
      <w:r w:rsidRPr="002114F8">
        <w:rPr>
          <w:b/>
          <w:color w:val="FF0000"/>
        </w:rPr>
        <w:t xml:space="preserve">In developing local guidance for transportation not governed by school transportation regulations, districts/charter schools may also wish to reference regulations related to transportation for child care centers, Rule 7.702.59, which can be found at: </w:t>
      </w:r>
    </w:p>
    <w:p w:rsidR="00C17041" w:rsidRDefault="00C4387A" w:rsidP="0071203C">
      <w:pPr>
        <w:rPr>
          <w:b/>
          <w:color w:val="FF0000"/>
          <w:u w:val="single"/>
        </w:rPr>
      </w:pPr>
      <w:hyperlink r:id="rId24" w:history="1">
        <w:r w:rsidR="00C17041" w:rsidRPr="00611A75">
          <w:rPr>
            <w:rStyle w:val="Hyperlink"/>
            <w:b/>
          </w:rPr>
          <w:t>http://www.sos.state.co.us/CCR/GenerateRulePdf.do?ruleVersionId=7077&amp;fileName=12%20CCR%202509-8</w:t>
        </w:r>
      </w:hyperlink>
    </w:p>
    <w:p w:rsidR="00C17041" w:rsidRPr="00B34C86" w:rsidRDefault="00C17041" w:rsidP="0071203C">
      <w:pPr>
        <w:rPr>
          <w:b/>
          <w:color w:val="FF0000"/>
          <w:u w:val="single"/>
        </w:rPr>
      </w:pPr>
    </w:p>
    <w:p w:rsidR="00EA65B5" w:rsidRPr="00465FCB" w:rsidRDefault="0071203C" w:rsidP="0071203C">
      <w:pPr>
        <w:rPr>
          <w:b/>
        </w:rPr>
      </w:pPr>
      <w:r w:rsidRPr="00465FCB">
        <w:rPr>
          <w:b/>
          <w:u w:val="single"/>
        </w:rPr>
        <w:t xml:space="preserve">Question </w:t>
      </w:r>
      <w:r w:rsidR="00C2248B">
        <w:rPr>
          <w:b/>
          <w:u w:val="single"/>
        </w:rPr>
        <w:t>3</w:t>
      </w:r>
      <w:r w:rsidR="001B07F8" w:rsidRPr="00465FCB">
        <w:rPr>
          <w:b/>
          <w:u w:val="single"/>
        </w:rPr>
        <w:t>:</w:t>
      </w:r>
      <w:r w:rsidR="001B07F8" w:rsidRPr="00465FCB">
        <w:rPr>
          <w:b/>
        </w:rPr>
        <w:t xml:space="preserve">   </w:t>
      </w:r>
      <w:r w:rsidR="001B07F8" w:rsidRPr="00465FCB">
        <w:t xml:space="preserve">If a private individual purchases an activity vehicle for the baseball team at </w:t>
      </w:r>
      <w:r w:rsidR="00EA65B5" w:rsidRPr="00465FCB">
        <w:t xml:space="preserve">a </w:t>
      </w:r>
      <w:r w:rsidR="001B07F8" w:rsidRPr="00465FCB">
        <w:t>school and the district</w:t>
      </w:r>
      <w:r w:rsidR="00A40EB0">
        <w:t>/charter</w:t>
      </w:r>
      <w:r w:rsidR="001B07F8" w:rsidRPr="00465FCB">
        <w:t xml:space="preserve"> will not own these vehicles, are the driver of th</w:t>
      </w:r>
      <w:r w:rsidR="00EA65B5" w:rsidRPr="00465FCB">
        <w:t xml:space="preserve">is </w:t>
      </w:r>
      <w:r w:rsidR="001B07F8" w:rsidRPr="00465FCB">
        <w:t xml:space="preserve">vehicle and the vehicle subject to our rules?  </w:t>
      </w:r>
    </w:p>
    <w:p w:rsidR="00EA65B5" w:rsidRPr="00465FCB" w:rsidRDefault="00EA65B5" w:rsidP="00EA65B5">
      <w:r w:rsidRPr="00465FCB">
        <w:rPr>
          <w:b/>
          <w:u w:val="single"/>
        </w:rPr>
        <w:t>Response:</w:t>
      </w:r>
      <w:r w:rsidRPr="00465FCB">
        <w:t xml:space="preserve"> </w:t>
      </w:r>
      <w:r w:rsidR="00465FCB">
        <w:t xml:space="preserve"> </w:t>
      </w:r>
      <w:r w:rsidR="00B97C4E" w:rsidRPr="00465FCB">
        <w:t xml:space="preserve">School transportation regulations apply to vehicles that are privately owned and operated if the transportation service is sponsored and approved by the local board. </w:t>
      </w:r>
      <w:r w:rsidRPr="00465FCB">
        <w:t>It would appear to parents of the baseball team that the transportation is provided for or arranged by the district</w:t>
      </w:r>
      <w:r w:rsidR="00A40EB0">
        <w:t>/charter</w:t>
      </w:r>
      <w:r w:rsidRPr="00465FCB">
        <w:t>.  Therefore, the parents have a reasonable expectation that the transportation is handled like all other district</w:t>
      </w:r>
      <w:r w:rsidR="00A40EB0">
        <w:t>/charter</w:t>
      </w:r>
      <w:r w:rsidRPr="00465FCB">
        <w:t xml:space="preserve"> transportation. Therefore, the drivers of this vehicle and this vehicle must comply with school transportation regulations.</w:t>
      </w:r>
    </w:p>
    <w:p w:rsidR="00EA65B5" w:rsidRPr="00465FCB" w:rsidRDefault="00EA65B5" w:rsidP="00EA65B5">
      <w:r w:rsidRPr="00465FCB">
        <w:t xml:space="preserve">There could be an argument </w:t>
      </w:r>
      <w:r w:rsidR="00B97C4E" w:rsidRPr="00465FCB">
        <w:t>that this is more of a carpool if the district</w:t>
      </w:r>
      <w:r w:rsidR="00A40EB0">
        <w:t>/charter l</w:t>
      </w:r>
      <w:r w:rsidR="00B97C4E" w:rsidRPr="00465FCB">
        <w:t xml:space="preserve">ocal board was in no way involved in the arrangement and </w:t>
      </w:r>
      <w:r w:rsidRPr="00465FCB">
        <w:t xml:space="preserve">is unaware or has not approved the transportation.  However, </w:t>
      </w:r>
      <w:r w:rsidR="00B97C4E" w:rsidRPr="00465FCB">
        <w:t xml:space="preserve">even in this situation, </w:t>
      </w:r>
      <w:r w:rsidRPr="00465FCB">
        <w:t>given the potential perception that the transportation was authorized by the district</w:t>
      </w:r>
      <w:r w:rsidR="00A40EB0">
        <w:t>/charter</w:t>
      </w:r>
      <w:r w:rsidRPr="00465FCB">
        <w:t xml:space="preserve">, it still may be advisable to ensure that the </w:t>
      </w:r>
      <w:r w:rsidR="00C2248B">
        <w:t xml:space="preserve">driver </w:t>
      </w:r>
      <w:r w:rsidRPr="00465FCB">
        <w:t xml:space="preserve">and </w:t>
      </w:r>
      <w:r w:rsidR="00C2248B">
        <w:t xml:space="preserve">the </w:t>
      </w:r>
      <w:r w:rsidRPr="00465FCB">
        <w:t xml:space="preserve">vehicle comply with the regulations.  </w:t>
      </w:r>
    </w:p>
    <w:p w:rsidR="00C2248B" w:rsidRDefault="00C2248B" w:rsidP="00684B79">
      <w:pPr>
        <w:rPr>
          <w:b/>
          <w:u w:val="single"/>
        </w:rPr>
      </w:pPr>
    </w:p>
    <w:p w:rsidR="00684B79" w:rsidRPr="00465FCB" w:rsidRDefault="00C2248B" w:rsidP="00684B79">
      <w:pPr>
        <w:rPr>
          <w:b/>
        </w:rPr>
      </w:pPr>
      <w:r>
        <w:rPr>
          <w:b/>
          <w:u w:val="single"/>
        </w:rPr>
        <w:t>Question 4</w:t>
      </w:r>
      <w:r w:rsidR="001B07F8" w:rsidRPr="00465FCB">
        <w:rPr>
          <w:b/>
          <w:u w:val="single"/>
        </w:rPr>
        <w:t>:</w:t>
      </w:r>
      <w:r w:rsidR="001B07F8" w:rsidRPr="00465FCB">
        <w:rPr>
          <w:b/>
        </w:rPr>
        <w:t xml:space="preserve">  </w:t>
      </w:r>
      <w:r w:rsidR="001B07F8" w:rsidRPr="00465FCB">
        <w:t xml:space="preserve">Do the requirements of </w:t>
      </w:r>
      <w:r w:rsidR="00B97C4E" w:rsidRPr="00465FCB">
        <w:t xml:space="preserve">Section </w:t>
      </w:r>
      <w:hyperlink r:id="rId25" w:tgtFrame="x" w:tooltip="Clicking this link retrieves the full text document in another window" w:history="1">
        <w:r w:rsidR="00504378" w:rsidRPr="00504378">
          <w:rPr>
            <w:rStyle w:val="Hyperlink"/>
          </w:rPr>
          <w:t>42-4-1901</w:t>
        </w:r>
      </w:hyperlink>
      <w:r w:rsidR="00504378">
        <w:t xml:space="preserve">, </w:t>
      </w:r>
      <w:r w:rsidR="00B97C4E" w:rsidRPr="00465FCB">
        <w:t>C.R.S.</w:t>
      </w:r>
      <w:r w:rsidR="001B07F8" w:rsidRPr="00465FCB">
        <w:t xml:space="preserve"> apply to both school buses and multifunction buses? </w:t>
      </w:r>
    </w:p>
    <w:p w:rsidR="002B53A9" w:rsidRPr="00465FCB" w:rsidRDefault="002B53A9" w:rsidP="001B07F8">
      <w:pPr>
        <w:rPr>
          <w:b/>
        </w:rPr>
      </w:pPr>
      <w:r w:rsidRPr="00465FCB">
        <w:rPr>
          <w:b/>
          <w:u w:val="single"/>
        </w:rPr>
        <w:t>Response:</w:t>
      </w:r>
      <w:r w:rsidRPr="00465FCB">
        <w:t xml:space="preserve"> Yes</w:t>
      </w:r>
      <w:r w:rsidR="00465FCB">
        <w:t>. T</w:t>
      </w:r>
      <w:r w:rsidRPr="00465FCB">
        <w:t xml:space="preserve">he statutory definition applies to motor vehicles that are designed and used specifically for the transportation of school children to </w:t>
      </w:r>
      <w:r w:rsidR="00684B79" w:rsidRPr="00465FCB">
        <w:t xml:space="preserve">and </w:t>
      </w:r>
      <w:r w:rsidRPr="00465FCB">
        <w:t xml:space="preserve">from school </w:t>
      </w:r>
      <w:r w:rsidR="00684B79" w:rsidRPr="00465FCB">
        <w:t xml:space="preserve">and motor vehicles that are designed and used specifically for the transportation of school children to and from </w:t>
      </w:r>
      <w:r w:rsidRPr="00465FCB">
        <w:t>school-related activit</w:t>
      </w:r>
      <w:r w:rsidR="00684B79" w:rsidRPr="00465FCB">
        <w:t xml:space="preserve">ies.  Therefore, the requirements of Section </w:t>
      </w:r>
      <w:hyperlink r:id="rId26" w:tgtFrame="x" w:tooltip="Clicking this link retrieves the full text document in another window" w:history="1">
        <w:r w:rsidR="00504378" w:rsidRPr="00504378">
          <w:rPr>
            <w:rStyle w:val="Hyperlink"/>
          </w:rPr>
          <w:t>42-4-1901</w:t>
        </w:r>
      </w:hyperlink>
      <w:r w:rsidR="00504378">
        <w:t>, C.</w:t>
      </w:r>
      <w:r w:rsidR="00684B79" w:rsidRPr="00465FCB">
        <w:t>R.S.</w:t>
      </w:r>
      <w:r w:rsidR="00062995">
        <w:t>,</w:t>
      </w:r>
      <w:r w:rsidR="00684B79" w:rsidRPr="00465FCB">
        <w:t xml:space="preserve"> </w:t>
      </w:r>
      <w:r w:rsidR="00062995">
        <w:t xml:space="preserve">related to the use of supplementary brake retarders on mountainous terrain, </w:t>
      </w:r>
      <w:r w:rsidR="00684B79" w:rsidRPr="00465FCB">
        <w:t xml:space="preserve">apply to both school buses and multifunction buses, as defined by </w:t>
      </w:r>
      <w:hyperlink r:id="rId27" w:history="1">
        <w:r w:rsidR="00C94EF1" w:rsidRPr="00F516A5">
          <w:rPr>
            <w:rStyle w:val="Hyperlink"/>
          </w:rPr>
          <w:t>1 CCR 301-25</w:t>
        </w:r>
      </w:hyperlink>
      <w:r w:rsidR="00684B79" w:rsidRPr="00465FCB">
        <w:t xml:space="preserve">.  </w:t>
      </w:r>
    </w:p>
    <w:p w:rsidR="00B97C4E" w:rsidRPr="00465FCB" w:rsidRDefault="00B97C4E">
      <w:pPr>
        <w:rPr>
          <w:b/>
          <w:u w:val="single"/>
        </w:rPr>
      </w:pPr>
    </w:p>
    <w:p w:rsidR="00684B79" w:rsidRPr="00465FCB" w:rsidRDefault="00C2248B">
      <w:pPr>
        <w:rPr>
          <w:b/>
        </w:rPr>
      </w:pPr>
      <w:r>
        <w:rPr>
          <w:b/>
          <w:u w:val="single"/>
        </w:rPr>
        <w:t>Question 5</w:t>
      </w:r>
      <w:r w:rsidR="00C64227" w:rsidRPr="00F258AD">
        <w:rPr>
          <w:b/>
          <w:u w:val="single"/>
        </w:rPr>
        <w:t>:</w:t>
      </w:r>
      <w:r w:rsidR="00C64227" w:rsidRPr="00465FCB">
        <w:rPr>
          <w:b/>
        </w:rPr>
        <w:t xml:space="preserve"> </w:t>
      </w:r>
      <w:r w:rsidR="00AE5170" w:rsidRPr="00062995">
        <w:t>Is</w:t>
      </w:r>
      <w:r w:rsidR="00C64227" w:rsidRPr="00062995">
        <w:t xml:space="preserve"> a bus driver in compliance with the 200 feet requirement</w:t>
      </w:r>
      <w:r w:rsidR="00684B79" w:rsidRPr="00062995">
        <w:t xml:space="preserve"> in Section </w:t>
      </w:r>
      <w:hyperlink r:id="rId28" w:tgtFrame="x" w:tooltip="Clicking this link retrieves the full text document in another window" w:history="1">
        <w:r w:rsidR="00504378" w:rsidRPr="00504378">
          <w:rPr>
            <w:rStyle w:val="Hyperlink"/>
          </w:rPr>
          <w:t>42-4-1903</w:t>
        </w:r>
      </w:hyperlink>
      <w:r w:rsidR="00684B79" w:rsidRPr="00062995">
        <w:t>, C.R.S.</w:t>
      </w:r>
      <w:r w:rsidR="00C64227" w:rsidRPr="00062995">
        <w:t xml:space="preserve"> if the alternating flashing yellow lights were actuated for at least 200 feet, but the lights are actuated on roadway #1, </w:t>
      </w:r>
      <w:r w:rsidR="00684B79" w:rsidRPr="00062995">
        <w:t xml:space="preserve">then </w:t>
      </w:r>
      <w:r w:rsidR="00C64227" w:rsidRPr="00062995">
        <w:t xml:space="preserve">the bus turns onto roadway #2 and </w:t>
      </w:r>
      <w:r w:rsidR="00247B09" w:rsidRPr="00062995">
        <w:t>activat</w:t>
      </w:r>
      <w:r w:rsidR="00684B79" w:rsidRPr="00062995">
        <w:t xml:space="preserve">es </w:t>
      </w:r>
      <w:r w:rsidR="00247B09" w:rsidRPr="00062995">
        <w:t>the red alternating lights</w:t>
      </w:r>
      <w:r w:rsidR="00684B79" w:rsidRPr="00062995">
        <w:t xml:space="preserve"> and performs the student pick-up</w:t>
      </w:r>
      <w:r w:rsidR="00247B09" w:rsidRPr="00062995">
        <w:t>?</w:t>
      </w:r>
      <w:r w:rsidR="00C64227" w:rsidRPr="00062995">
        <w:t xml:space="preserve"> </w:t>
      </w:r>
      <w:r w:rsidR="00684B79" w:rsidRPr="00062995">
        <w:t xml:space="preserve"> (See diagram</w:t>
      </w:r>
      <w:r w:rsidR="00566D4D" w:rsidRPr="00062995">
        <w:t xml:space="preserve"> </w:t>
      </w:r>
      <w:r w:rsidR="00684B79" w:rsidRPr="00062995">
        <w:t>below.)</w:t>
      </w:r>
    </w:p>
    <w:p w:rsidR="00684B79" w:rsidRPr="00465FCB" w:rsidRDefault="00684B79" w:rsidP="00684B79">
      <w:r w:rsidRPr="00465FCB">
        <w:rPr>
          <w:noProof/>
        </w:rPr>
        <mc:AlternateContent>
          <mc:Choice Requires="wps">
            <w:drawing>
              <wp:anchor distT="0" distB="0" distL="114300" distR="114300" simplePos="0" relativeHeight="251697152" behindDoc="0" locked="0" layoutInCell="1" allowOverlap="1" wp14:anchorId="3A358D02" wp14:editId="336F6796">
                <wp:simplePos x="0" y="0"/>
                <wp:positionH relativeFrom="column">
                  <wp:posOffset>2319020</wp:posOffset>
                </wp:positionH>
                <wp:positionV relativeFrom="paragraph">
                  <wp:posOffset>229235</wp:posOffset>
                </wp:positionV>
                <wp:extent cx="0" cy="38100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flipV="1">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73EBC" id="Straight Connector 3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18.05pt" to="182.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" strokecolor="#5b9bd5 [3204]" strokeweight=".5pt">
                <v:stroke joinstyle="miter"/>
              </v:line>
            </w:pict>
          </mc:Fallback>
        </mc:AlternateContent>
      </w:r>
      <w:r w:rsidRPr="00465FCB">
        <w:rPr>
          <w:noProof/>
        </w:rPr>
        <mc:AlternateContent>
          <mc:Choice Requires="wps">
            <w:drawing>
              <wp:anchor distT="0" distB="0" distL="114300" distR="114300" simplePos="0" relativeHeight="251698176" behindDoc="0" locked="0" layoutInCell="1" allowOverlap="1" wp14:anchorId="53E5A182" wp14:editId="2B71E506">
                <wp:simplePos x="0" y="0"/>
                <wp:positionH relativeFrom="column">
                  <wp:posOffset>2622550</wp:posOffset>
                </wp:positionH>
                <wp:positionV relativeFrom="paragraph">
                  <wp:posOffset>197485</wp:posOffset>
                </wp:positionV>
                <wp:extent cx="6350" cy="400050"/>
                <wp:effectExtent l="0" t="0" r="31750" b="19050"/>
                <wp:wrapNone/>
                <wp:docPr id="32" name="Straight Connector 32"/>
                <wp:cNvGraphicFramePr/>
                <a:graphic xmlns:a="http://schemas.openxmlformats.org/drawingml/2006/main">
                  <a:graphicData uri="http://schemas.microsoft.com/office/word/2010/wordprocessingShape">
                    <wps:wsp>
                      <wps:cNvCnPr/>
                      <wps:spPr>
                        <a:xfrm flipH="1" flipV="1">
                          <a:off x="0" y="0"/>
                          <a:ext cx="63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6DB33" id="Straight Connector 32"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5.55pt" to="20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" strokecolor="#5b9bd5 [3204]" strokeweight=".5pt">
                <v:stroke joinstyle="miter"/>
              </v:line>
            </w:pict>
          </mc:Fallback>
        </mc:AlternateContent>
      </w:r>
    </w:p>
    <w:p w:rsidR="00684B79" w:rsidRPr="00465FCB" w:rsidRDefault="00684B79" w:rsidP="00684B79"/>
    <w:p w:rsidR="00684B79" w:rsidRPr="00465FCB" w:rsidRDefault="00684B79" w:rsidP="00684B79">
      <w:r w:rsidRPr="00465FCB">
        <w:rPr>
          <w:noProof/>
        </w:rPr>
        <mc:AlternateContent>
          <mc:Choice Requires="wps">
            <w:drawing>
              <wp:anchor distT="0" distB="0" distL="114300" distR="114300" simplePos="0" relativeHeight="251686912" behindDoc="0" locked="0" layoutInCell="1" allowOverlap="1" wp14:anchorId="4B6BE721" wp14:editId="058EAF90">
                <wp:simplePos x="0" y="0"/>
                <wp:positionH relativeFrom="column">
                  <wp:posOffset>1257300</wp:posOffset>
                </wp:positionH>
                <wp:positionV relativeFrom="paragraph">
                  <wp:posOffset>189865</wp:posOffset>
                </wp:positionV>
                <wp:extent cx="133350" cy="133350"/>
                <wp:effectExtent l="38100" t="38100" r="19050" b="57150"/>
                <wp:wrapNone/>
                <wp:docPr id="15" name="Explosion 1 15"/>
                <wp:cNvGraphicFramePr/>
                <a:graphic xmlns:a="http://schemas.openxmlformats.org/drawingml/2006/main">
                  <a:graphicData uri="http://schemas.microsoft.com/office/word/2010/wordprocessingShape">
                    <wps:wsp>
                      <wps:cNvSpPr/>
                      <wps:spPr>
                        <a:xfrm>
                          <a:off x="0" y="0"/>
                          <a:ext cx="133350" cy="133350"/>
                        </a:xfrm>
                        <a:prstGeom prst="irregularSeal1">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249E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5" o:spid="_x0000_s1026" type="#_x0000_t71" style="position:absolute;margin-left:99pt;margin-top:14.9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" fillcolor="#ffd966 [1943]" strokecolor="#1f4d78 [1604]" strokeweight="1pt"/>
            </w:pict>
          </mc:Fallback>
        </mc:AlternateContent>
      </w:r>
      <w:r w:rsidRPr="00465FCB">
        <w:rPr>
          <w:noProof/>
        </w:rPr>
        <mc:AlternateContent>
          <mc:Choice Requires="wps">
            <w:drawing>
              <wp:anchor distT="0" distB="0" distL="114300" distR="114300" simplePos="0" relativeHeight="251688960" behindDoc="0" locked="0" layoutInCell="1" allowOverlap="1" wp14:anchorId="4DF1E13B" wp14:editId="535A7DEF">
                <wp:simplePos x="0" y="0"/>
                <wp:positionH relativeFrom="column">
                  <wp:posOffset>882650</wp:posOffset>
                </wp:positionH>
                <wp:positionV relativeFrom="paragraph">
                  <wp:posOffset>164465</wp:posOffset>
                </wp:positionV>
                <wp:extent cx="114300" cy="171450"/>
                <wp:effectExtent l="38100" t="38100" r="38100" b="57150"/>
                <wp:wrapNone/>
                <wp:docPr id="18" name="Explosion 1 18"/>
                <wp:cNvGraphicFramePr/>
                <a:graphic xmlns:a="http://schemas.openxmlformats.org/drawingml/2006/main">
                  <a:graphicData uri="http://schemas.microsoft.com/office/word/2010/wordprocessingShape">
                    <wps:wsp>
                      <wps:cNvSpPr/>
                      <wps:spPr>
                        <a:xfrm>
                          <a:off x="0" y="0"/>
                          <a:ext cx="114300" cy="171450"/>
                        </a:xfrm>
                        <a:prstGeom prst="irregularSeal1">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4424" id="Explosion 1 18" o:spid="_x0000_s1026" type="#_x0000_t71" style="position:absolute;margin-left:69.5pt;margin-top:12.95pt;width:9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" fillcolor="#ffd966 [1943]" strokecolor="#1f4d78 [1604]" strokeweight="1pt"/>
            </w:pict>
          </mc:Fallback>
        </mc:AlternateContent>
      </w:r>
      <w:r w:rsidRPr="00465FCB">
        <w:rPr>
          <w:noProof/>
        </w:rPr>
        <mc:AlternateContent>
          <mc:Choice Requires="wps">
            <w:drawing>
              <wp:anchor distT="0" distB="0" distL="114300" distR="114300" simplePos="0" relativeHeight="251681792" behindDoc="0" locked="0" layoutInCell="1" allowOverlap="1" wp14:anchorId="519E0A12" wp14:editId="36F542FC">
                <wp:simplePos x="0" y="0"/>
                <wp:positionH relativeFrom="column">
                  <wp:posOffset>2616200</wp:posOffset>
                </wp:positionH>
                <wp:positionV relativeFrom="paragraph">
                  <wp:posOffset>116205</wp:posOffset>
                </wp:positionV>
                <wp:extent cx="23114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31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3E4EE"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6pt,9.15pt" to="3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Fy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" strokecolor="#5b9bd5 [3204]" strokeweight=".5pt">
                <v:stroke joinstyle="miter"/>
              </v:line>
            </w:pict>
          </mc:Fallback>
        </mc:AlternateContent>
      </w:r>
      <w:r w:rsidRPr="00465FCB">
        <w:rPr>
          <w:noProof/>
        </w:rPr>
        <w:drawing>
          <wp:inline distT="0" distB="0" distL="0" distR="0" wp14:anchorId="7A178D58" wp14:editId="749653F7">
            <wp:extent cx="231648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6480" cy="6350"/>
                    </a:xfrm>
                    <a:prstGeom prst="rect">
                      <a:avLst/>
                    </a:prstGeom>
                    <a:noFill/>
                  </pic:spPr>
                </pic:pic>
              </a:graphicData>
            </a:graphic>
          </wp:inline>
        </w:drawing>
      </w:r>
    </w:p>
    <w:p w:rsidR="00684B79" w:rsidRPr="00465FCB" w:rsidRDefault="00684B79" w:rsidP="00684B79">
      <w:r w:rsidRPr="00465FCB">
        <w:rPr>
          <w:noProof/>
        </w:rPr>
        <mc:AlternateContent>
          <mc:Choice Requires="wps">
            <w:drawing>
              <wp:anchor distT="0" distB="0" distL="114300" distR="114300" simplePos="0" relativeHeight="251695104" behindDoc="0" locked="0" layoutInCell="1" allowOverlap="1" wp14:anchorId="46201341" wp14:editId="578F8D70">
                <wp:simplePos x="0" y="0"/>
                <wp:positionH relativeFrom="column">
                  <wp:posOffset>1809750</wp:posOffset>
                </wp:positionH>
                <wp:positionV relativeFrom="paragraph">
                  <wp:posOffset>31115</wp:posOffset>
                </wp:positionV>
                <wp:extent cx="584200" cy="6350"/>
                <wp:effectExtent l="0" t="19050" r="44450" b="50800"/>
                <wp:wrapNone/>
                <wp:docPr id="27" name="Straight Connector 27"/>
                <wp:cNvGraphicFramePr/>
                <a:graphic xmlns:a="http://schemas.openxmlformats.org/drawingml/2006/main">
                  <a:graphicData uri="http://schemas.microsoft.com/office/word/2010/wordprocessingShape">
                    <wps:wsp>
                      <wps:cNvCnPr/>
                      <wps:spPr>
                        <a:xfrm flipV="1">
                          <a:off x="0" y="0"/>
                          <a:ext cx="584200" cy="6350"/>
                        </a:xfrm>
                        <a:prstGeom prst="line">
                          <a:avLst/>
                        </a:prstGeom>
                        <a:ln w="571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B8A6E" id="Straight Connector 27"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42.5pt,2.45pt" to="1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" strokecolor="#5b9bd5 [3204]" strokeweight="4.5pt">
                <v:stroke dashstyle="3 1" joinstyle="miter"/>
              </v:line>
            </w:pict>
          </mc:Fallback>
        </mc:AlternateContent>
      </w:r>
      <w:r w:rsidRPr="00465FCB">
        <w:rPr>
          <w:noProof/>
        </w:rPr>
        <mc:AlternateContent>
          <mc:Choice Requires="wps">
            <w:drawing>
              <wp:anchor distT="0" distB="0" distL="114300" distR="114300" simplePos="0" relativeHeight="251696128" behindDoc="0" locked="0" layoutInCell="1" allowOverlap="1" wp14:anchorId="3931DFF3" wp14:editId="49693416">
                <wp:simplePos x="0" y="0"/>
                <wp:positionH relativeFrom="column">
                  <wp:posOffset>2387600</wp:posOffset>
                </wp:positionH>
                <wp:positionV relativeFrom="paragraph">
                  <wp:posOffset>18415</wp:posOffset>
                </wp:positionV>
                <wp:extent cx="6350" cy="317500"/>
                <wp:effectExtent l="95250" t="19050" r="69850" b="44450"/>
                <wp:wrapNone/>
                <wp:docPr id="28" name="Straight Arrow Connector 28"/>
                <wp:cNvGraphicFramePr/>
                <a:graphic xmlns:a="http://schemas.openxmlformats.org/drawingml/2006/main">
                  <a:graphicData uri="http://schemas.microsoft.com/office/word/2010/wordprocessingShape">
                    <wps:wsp>
                      <wps:cNvCnPr/>
                      <wps:spPr>
                        <a:xfrm>
                          <a:off x="0" y="0"/>
                          <a:ext cx="6350" cy="3175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652C2B" id="_x0000_t32" coordsize="21600,21600" o:spt="32" o:oned="t" path="m,l21600,21600e" filled="f">
                <v:path arrowok="t" fillok="f" o:connecttype="none"/>
                <o:lock v:ext="edit" shapetype="t"/>
              </v:shapetype>
              <v:shape id="Straight Arrow Connector 28" o:spid="_x0000_s1026" type="#_x0000_t32" style="position:absolute;margin-left:188pt;margin-top:1.45pt;width:.5pt;height: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" strokecolor="#5b9bd5 [3204]" strokeweight="3pt">
                <v:stroke endarrow="block" joinstyle="miter"/>
              </v:shape>
            </w:pict>
          </mc:Fallback>
        </mc:AlternateContent>
      </w:r>
      <w:r w:rsidRPr="00465FCB">
        <w:rPr>
          <w:noProof/>
        </w:rPr>
        <mc:AlternateContent>
          <mc:Choice Requires="wps">
            <w:drawing>
              <wp:anchor distT="0" distB="0" distL="114300" distR="114300" simplePos="0" relativeHeight="251689984" behindDoc="0" locked="0" layoutInCell="1" allowOverlap="1" wp14:anchorId="63FFFC6B" wp14:editId="6E837933">
                <wp:simplePos x="0" y="0"/>
                <wp:positionH relativeFrom="column">
                  <wp:posOffset>882650</wp:posOffset>
                </wp:positionH>
                <wp:positionV relativeFrom="paragraph">
                  <wp:posOffset>68580</wp:posOffset>
                </wp:positionV>
                <wp:extent cx="139700" cy="127000"/>
                <wp:effectExtent l="38100" t="38100" r="12700" b="63500"/>
                <wp:wrapNone/>
                <wp:docPr id="19" name="Explosion 1 19"/>
                <wp:cNvGraphicFramePr/>
                <a:graphic xmlns:a="http://schemas.openxmlformats.org/drawingml/2006/main">
                  <a:graphicData uri="http://schemas.microsoft.com/office/word/2010/wordprocessingShape">
                    <wps:wsp>
                      <wps:cNvSpPr/>
                      <wps:spPr>
                        <a:xfrm>
                          <a:off x="0" y="0"/>
                          <a:ext cx="139700" cy="127000"/>
                        </a:xfrm>
                        <a:prstGeom prst="irregularSeal1">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74D3" id="Explosion 1 19" o:spid="_x0000_s1026" type="#_x0000_t71" style="position:absolute;margin-left:69.5pt;margin-top:5.4pt;width:11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" fillcolor="#ffd966 [1943]" strokecolor="#1f4d78 [1604]" strokeweight="1pt"/>
            </w:pict>
          </mc:Fallback>
        </mc:AlternateContent>
      </w:r>
      <w:r w:rsidRPr="00465FCB">
        <w:rPr>
          <w:noProof/>
        </w:rPr>
        <mc:AlternateContent>
          <mc:Choice Requires="wps">
            <w:drawing>
              <wp:anchor distT="0" distB="0" distL="114300" distR="114300" simplePos="0" relativeHeight="251687936" behindDoc="0" locked="0" layoutInCell="1" allowOverlap="1" wp14:anchorId="44CD7BAF" wp14:editId="1A0EC078">
                <wp:simplePos x="0" y="0"/>
                <wp:positionH relativeFrom="column">
                  <wp:posOffset>1257300</wp:posOffset>
                </wp:positionH>
                <wp:positionV relativeFrom="paragraph">
                  <wp:posOffset>43180</wp:posOffset>
                </wp:positionV>
                <wp:extent cx="133350" cy="171450"/>
                <wp:effectExtent l="38100" t="38100" r="19050" b="57150"/>
                <wp:wrapNone/>
                <wp:docPr id="17" name="Explosion 1 17"/>
                <wp:cNvGraphicFramePr/>
                <a:graphic xmlns:a="http://schemas.openxmlformats.org/drawingml/2006/main">
                  <a:graphicData uri="http://schemas.microsoft.com/office/word/2010/wordprocessingShape">
                    <wps:wsp>
                      <wps:cNvSpPr/>
                      <wps:spPr>
                        <a:xfrm>
                          <a:off x="0" y="0"/>
                          <a:ext cx="133350" cy="171450"/>
                        </a:xfrm>
                        <a:prstGeom prst="irregularSeal1">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3A70" id="Explosion 1 17" o:spid="_x0000_s1026" type="#_x0000_t71" style="position:absolute;margin-left:99pt;margin-top:3.4pt;width:10.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" fillcolor="#ffd966 [1943]" strokecolor="#1f4d78 [1604]" strokeweight="1pt"/>
            </w:pict>
          </mc:Fallback>
        </mc:AlternateContent>
      </w:r>
      <w:r w:rsidRPr="00465FCB">
        <w:rPr>
          <w:noProof/>
        </w:rPr>
        <mc:AlternateContent>
          <mc:Choice Requires="wps">
            <w:drawing>
              <wp:anchor distT="0" distB="0" distL="114300" distR="114300" simplePos="0" relativeHeight="251684864" behindDoc="0" locked="0" layoutInCell="1" allowOverlap="1" wp14:anchorId="42FA718B" wp14:editId="1CE2B2F2">
                <wp:simplePos x="0" y="0"/>
                <wp:positionH relativeFrom="column">
                  <wp:posOffset>990600</wp:posOffset>
                </wp:positionH>
                <wp:positionV relativeFrom="paragraph">
                  <wp:posOffset>5080</wp:posOffset>
                </wp:positionV>
                <wp:extent cx="285750" cy="1143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85750" cy="1143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3CA99" id="Rounded Rectangle 12" o:spid="_x0000_s1026" style="position:absolute;margin-left:78pt;margin-top:.4pt;width:2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" fillcolor="#ffd966 [1943]" strokecolor="#1f4d78 [1604]" strokeweight="1pt">
                <v:stroke joinstyle="miter"/>
              </v:roundrect>
            </w:pict>
          </mc:Fallback>
        </mc:AlternateContent>
      </w:r>
      <w:r w:rsidRPr="00465FCB">
        <w:rPr>
          <w:noProof/>
        </w:rPr>
        <mc:AlternateContent>
          <mc:Choice Requires="wps">
            <w:drawing>
              <wp:anchor distT="0" distB="0" distL="114300" distR="114300" simplePos="0" relativeHeight="251682816" behindDoc="0" locked="0" layoutInCell="1" allowOverlap="1" wp14:anchorId="3FF7B266" wp14:editId="1C83CDA5">
                <wp:simplePos x="0" y="0"/>
                <wp:positionH relativeFrom="column">
                  <wp:posOffset>2317750</wp:posOffset>
                </wp:positionH>
                <wp:positionV relativeFrom="paragraph">
                  <wp:posOffset>100330</wp:posOffset>
                </wp:positionV>
                <wp:extent cx="6350" cy="70485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63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0592"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7.9pt" to="183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" strokecolor="#5b9bd5 [3204]" strokeweight=".5pt">
                <v:stroke joinstyle="miter"/>
              </v:line>
            </w:pict>
          </mc:Fallback>
        </mc:AlternateContent>
      </w:r>
      <w:r w:rsidRPr="00465FCB">
        <w:rPr>
          <w:noProof/>
        </w:rPr>
        <mc:AlternateContent>
          <mc:Choice Requires="wps">
            <w:drawing>
              <wp:anchor distT="0" distB="0" distL="114300" distR="114300" simplePos="0" relativeHeight="251683840" behindDoc="0" locked="0" layoutInCell="1" allowOverlap="1" wp14:anchorId="0774FD93" wp14:editId="2E30A095">
                <wp:simplePos x="0" y="0"/>
                <wp:positionH relativeFrom="column">
                  <wp:posOffset>2635250</wp:posOffset>
                </wp:positionH>
                <wp:positionV relativeFrom="paragraph">
                  <wp:posOffset>106680</wp:posOffset>
                </wp:positionV>
                <wp:extent cx="6350" cy="736600"/>
                <wp:effectExtent l="0" t="0" r="31750" b="25400"/>
                <wp:wrapNone/>
                <wp:docPr id="11" name="Straight Connector 11"/>
                <wp:cNvGraphicFramePr/>
                <a:graphic xmlns:a="http://schemas.openxmlformats.org/drawingml/2006/main">
                  <a:graphicData uri="http://schemas.microsoft.com/office/word/2010/wordprocessingShape">
                    <wps:wsp>
                      <wps:cNvCnPr/>
                      <wps:spPr>
                        <a:xfrm>
                          <a:off x="0" y="0"/>
                          <a:ext cx="63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C0C99"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8.4pt" to="20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truwEAAMcDAAAOAAAAZHJzL2Uyb0RvYy54bWysU8GOEzEMvSPxD1HudKa7oqB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" strokecolor="#5b9bd5 [3204]" strokeweight=".5pt">
                <v:stroke joinstyle="miter"/>
              </v:line>
            </w:pict>
          </mc:Fallback>
        </mc:AlternateContent>
      </w:r>
      <w:r w:rsidRPr="00465FCB">
        <w:rPr>
          <w:noProof/>
        </w:rPr>
        <w:drawing>
          <wp:inline distT="0" distB="0" distL="0" distR="0" wp14:anchorId="1A8D461A" wp14:editId="38C72258">
            <wp:extent cx="231648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6480" cy="6350"/>
                    </a:xfrm>
                    <a:prstGeom prst="rect">
                      <a:avLst/>
                    </a:prstGeom>
                    <a:noFill/>
                  </pic:spPr>
                </pic:pic>
              </a:graphicData>
            </a:graphic>
          </wp:inline>
        </w:drawing>
      </w:r>
      <w:r w:rsidRPr="00465FCB">
        <w:t xml:space="preserve">              </w:t>
      </w:r>
      <w:r w:rsidRPr="00465FCB">
        <w:rPr>
          <w:noProof/>
        </w:rPr>
        <w:drawing>
          <wp:inline distT="0" distB="0" distL="0" distR="0" wp14:anchorId="4A7D6E13" wp14:editId="48F49C27">
            <wp:extent cx="231648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6480" cy="6350"/>
                    </a:xfrm>
                    <a:prstGeom prst="rect">
                      <a:avLst/>
                    </a:prstGeom>
                    <a:noFill/>
                  </pic:spPr>
                </pic:pic>
              </a:graphicData>
            </a:graphic>
          </wp:inline>
        </w:drawing>
      </w:r>
      <w:r w:rsidRPr="00465FCB">
        <w:t xml:space="preserve">      </w:t>
      </w:r>
    </w:p>
    <w:p w:rsidR="00684B79" w:rsidRPr="00465FCB" w:rsidRDefault="00684B79" w:rsidP="00684B79">
      <w:r w:rsidRPr="00465FCB">
        <w:rPr>
          <w:noProof/>
        </w:rPr>
        <mc:AlternateContent>
          <mc:Choice Requires="wps">
            <w:drawing>
              <wp:anchor distT="0" distB="0" distL="114300" distR="114300" simplePos="0" relativeHeight="251692032" behindDoc="0" locked="0" layoutInCell="1" allowOverlap="1" wp14:anchorId="6B17686B" wp14:editId="7C0DD26B">
                <wp:simplePos x="0" y="0"/>
                <wp:positionH relativeFrom="column">
                  <wp:posOffset>2406650</wp:posOffset>
                </wp:positionH>
                <wp:positionV relativeFrom="paragraph">
                  <wp:posOffset>151130</wp:posOffset>
                </wp:positionV>
                <wp:extent cx="120650" cy="139700"/>
                <wp:effectExtent l="38100" t="38100" r="31750" b="50800"/>
                <wp:wrapNone/>
                <wp:docPr id="24" name="Explosion 1 24"/>
                <wp:cNvGraphicFramePr/>
                <a:graphic xmlns:a="http://schemas.openxmlformats.org/drawingml/2006/main">
                  <a:graphicData uri="http://schemas.microsoft.com/office/word/2010/wordprocessingShape">
                    <wps:wsp>
                      <wps:cNvSpPr/>
                      <wps:spPr>
                        <a:xfrm>
                          <a:off x="0" y="0"/>
                          <a:ext cx="120650" cy="139700"/>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0830" id="Explosion 1 24" o:spid="_x0000_s1026" type="#_x0000_t71" style="position:absolute;margin-left:189.5pt;margin-top:11.9pt;width:9.5pt;height: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" fillcolor="red" strokecolor="#1f4d78 [1604]" strokeweight="1pt"/>
            </w:pict>
          </mc:Fallback>
        </mc:AlternateContent>
      </w:r>
      <w:r w:rsidRPr="00465FCB">
        <w:rPr>
          <w:noProof/>
        </w:rPr>
        <mc:AlternateContent>
          <mc:Choice Requires="wps">
            <w:drawing>
              <wp:anchor distT="0" distB="0" distL="114300" distR="114300" simplePos="0" relativeHeight="251691008" behindDoc="0" locked="0" layoutInCell="1" allowOverlap="1" wp14:anchorId="394E5552" wp14:editId="0D2C0DC6">
                <wp:simplePos x="0" y="0"/>
                <wp:positionH relativeFrom="column">
                  <wp:posOffset>2317750</wp:posOffset>
                </wp:positionH>
                <wp:positionV relativeFrom="paragraph">
                  <wp:posOffset>144780</wp:posOffset>
                </wp:positionV>
                <wp:extent cx="101600" cy="146050"/>
                <wp:effectExtent l="38100" t="38100" r="31750" b="63500"/>
                <wp:wrapNone/>
                <wp:docPr id="22" name="Explosion 1 22"/>
                <wp:cNvGraphicFramePr/>
                <a:graphic xmlns:a="http://schemas.openxmlformats.org/drawingml/2006/main">
                  <a:graphicData uri="http://schemas.microsoft.com/office/word/2010/wordprocessingShape">
                    <wps:wsp>
                      <wps:cNvSpPr/>
                      <wps:spPr>
                        <a:xfrm>
                          <a:off x="0" y="0"/>
                          <a:ext cx="101600" cy="146050"/>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67C8" id="Explosion 1 22" o:spid="_x0000_s1026" type="#_x0000_t71" style="position:absolute;margin-left:182.5pt;margin-top:11.4pt;width:8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" fillcolor="red" strokecolor="#1f4d78 [1604]" strokeweight="1pt"/>
            </w:pict>
          </mc:Fallback>
        </mc:AlternateContent>
      </w:r>
    </w:p>
    <w:p w:rsidR="00684B79" w:rsidRPr="00465FCB" w:rsidRDefault="00684B79" w:rsidP="00684B79">
      <w:r w:rsidRPr="00465FCB">
        <w:rPr>
          <w:noProof/>
        </w:rPr>
        <mc:AlternateContent>
          <mc:Choice Requires="wps">
            <w:drawing>
              <wp:anchor distT="0" distB="0" distL="114300" distR="114300" simplePos="0" relativeHeight="251694080" behindDoc="0" locked="0" layoutInCell="1" allowOverlap="1" wp14:anchorId="6E191661" wp14:editId="537C82F2">
                <wp:simplePos x="0" y="0"/>
                <wp:positionH relativeFrom="column">
                  <wp:posOffset>2411730</wp:posOffset>
                </wp:positionH>
                <wp:positionV relativeFrom="paragraph">
                  <wp:posOffset>188595</wp:posOffset>
                </wp:positionV>
                <wp:extent cx="120650" cy="127000"/>
                <wp:effectExtent l="38100" t="38100" r="31750" b="63500"/>
                <wp:wrapNone/>
                <wp:docPr id="26" name="Explosion 1 26"/>
                <wp:cNvGraphicFramePr/>
                <a:graphic xmlns:a="http://schemas.openxmlformats.org/drawingml/2006/main">
                  <a:graphicData uri="http://schemas.microsoft.com/office/word/2010/wordprocessingShape">
                    <wps:wsp>
                      <wps:cNvSpPr/>
                      <wps:spPr>
                        <a:xfrm>
                          <a:off x="0" y="0"/>
                          <a:ext cx="120650" cy="127000"/>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12DC" id="Explosion 1 26" o:spid="_x0000_s1026" type="#_x0000_t71" style="position:absolute;margin-left:189.9pt;margin-top:14.85pt;width:9.5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" fillcolor="red" strokecolor="#1f4d78 [1604]" strokeweight="1pt"/>
            </w:pict>
          </mc:Fallback>
        </mc:AlternateContent>
      </w:r>
      <w:r w:rsidRPr="00465FCB">
        <w:rPr>
          <w:noProof/>
        </w:rPr>
        <mc:AlternateContent>
          <mc:Choice Requires="wps">
            <w:drawing>
              <wp:anchor distT="0" distB="0" distL="114300" distR="114300" simplePos="0" relativeHeight="251693056" behindDoc="0" locked="0" layoutInCell="1" allowOverlap="1" wp14:anchorId="6AB8538E" wp14:editId="3C6A6007">
                <wp:simplePos x="0" y="0"/>
                <wp:positionH relativeFrom="column">
                  <wp:posOffset>2291715</wp:posOffset>
                </wp:positionH>
                <wp:positionV relativeFrom="paragraph">
                  <wp:posOffset>188595</wp:posOffset>
                </wp:positionV>
                <wp:extent cx="120650" cy="133350"/>
                <wp:effectExtent l="38100" t="38100" r="31750" b="57150"/>
                <wp:wrapNone/>
                <wp:docPr id="25" name="Explosion 1 25"/>
                <wp:cNvGraphicFramePr/>
                <a:graphic xmlns:a="http://schemas.openxmlformats.org/drawingml/2006/main">
                  <a:graphicData uri="http://schemas.microsoft.com/office/word/2010/wordprocessingShape">
                    <wps:wsp>
                      <wps:cNvSpPr/>
                      <wps:spPr>
                        <a:xfrm>
                          <a:off x="0" y="0"/>
                          <a:ext cx="120650" cy="133350"/>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3D80" id="Explosion 1 25" o:spid="_x0000_s1026" type="#_x0000_t71" style="position:absolute;margin-left:180.45pt;margin-top:14.85pt;width: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" fillcolor="red" strokecolor="#1f4d78 [1604]" strokeweight="1pt"/>
            </w:pict>
          </mc:Fallback>
        </mc:AlternateContent>
      </w:r>
      <w:r w:rsidRPr="00465FCB">
        <w:rPr>
          <w:noProof/>
        </w:rPr>
        <mc:AlternateContent>
          <mc:Choice Requires="wps">
            <w:drawing>
              <wp:anchor distT="0" distB="0" distL="114300" distR="114300" simplePos="0" relativeHeight="251685888" behindDoc="0" locked="0" layoutInCell="1" allowOverlap="1" wp14:anchorId="57F2C688" wp14:editId="17B72F04">
                <wp:simplePos x="0" y="0"/>
                <wp:positionH relativeFrom="column">
                  <wp:posOffset>2362200</wp:posOffset>
                </wp:positionH>
                <wp:positionV relativeFrom="paragraph">
                  <wp:posOffset>4445</wp:posOffset>
                </wp:positionV>
                <wp:extent cx="107950" cy="20955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107950" cy="2095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5D15D" id="Rounded Rectangle 14" o:spid="_x0000_s1026" style="position:absolute;margin-left:186pt;margin-top:.35pt;width:8.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" fillcolor="#ffd966 [1943]" strokecolor="#1f4d78 [1604]" strokeweight="1pt">
                <v:stroke joinstyle="miter"/>
              </v:roundrect>
            </w:pict>
          </mc:Fallback>
        </mc:AlternateContent>
      </w:r>
    </w:p>
    <w:p w:rsidR="00684B79" w:rsidRPr="00465FCB" w:rsidRDefault="00684B79" w:rsidP="00684B79"/>
    <w:p w:rsidR="00684B79" w:rsidRPr="00465FCB" w:rsidRDefault="00684B79" w:rsidP="00C64227">
      <w:pPr>
        <w:rPr>
          <w:u w:val="single"/>
        </w:rPr>
      </w:pPr>
    </w:p>
    <w:p w:rsidR="00566D4D" w:rsidRDefault="00684B79" w:rsidP="00684B79">
      <w:pPr>
        <w:rPr>
          <w:color w:val="0070C0"/>
        </w:rPr>
      </w:pPr>
      <w:r w:rsidRPr="00062995">
        <w:rPr>
          <w:b/>
          <w:u w:val="single"/>
        </w:rPr>
        <w:t>Response:</w:t>
      </w:r>
      <w:r w:rsidR="00465FCB" w:rsidRPr="00062995">
        <w:rPr>
          <w:b/>
        </w:rPr>
        <w:t xml:space="preserve"> </w:t>
      </w:r>
      <w:r w:rsidR="00465FCB" w:rsidRPr="00566D4D">
        <w:t xml:space="preserve"> No. </w:t>
      </w:r>
      <w:r w:rsidR="00566D4D" w:rsidRPr="00566D4D">
        <w:t>In this case, the bus would not have had the lights actuated on the same roadway of the bus stop for the full 200 feet, therefore, traffic on this roadway would not have ample warning of the stop which may contribute to an accident.  T</w:t>
      </w:r>
      <w:r w:rsidRPr="00566D4D">
        <w:t xml:space="preserve">he intent of the law is to provide warning for other cars and traffic. </w:t>
      </w:r>
      <w:r w:rsidR="00566D4D" w:rsidRPr="00566D4D">
        <w:t xml:space="preserve">Thus, the lights must be actuated for at least 200 feet on the same roadway prior to the bus stop.  </w:t>
      </w:r>
    </w:p>
    <w:p w:rsidR="00062995" w:rsidRDefault="00062995" w:rsidP="00247B09">
      <w:pPr>
        <w:rPr>
          <w:b/>
        </w:rPr>
      </w:pPr>
    </w:p>
    <w:p w:rsidR="00566D4D" w:rsidRDefault="00C2248B" w:rsidP="00247B09">
      <w:pPr>
        <w:rPr>
          <w:b/>
        </w:rPr>
      </w:pPr>
      <w:r>
        <w:rPr>
          <w:b/>
          <w:u w:val="single"/>
        </w:rPr>
        <w:t>Question 6</w:t>
      </w:r>
      <w:r w:rsidR="00247B09" w:rsidRPr="00F258AD">
        <w:rPr>
          <w:b/>
          <w:u w:val="single"/>
        </w:rPr>
        <w:t>:</w:t>
      </w:r>
      <w:r w:rsidR="00247B09" w:rsidRPr="00465FCB">
        <w:rPr>
          <w:b/>
        </w:rPr>
        <w:t> </w:t>
      </w:r>
      <w:r w:rsidR="00247B09" w:rsidRPr="00687226">
        <w:t>Do private independent schools fall under the jurisdiction of CDE School Transportation Unit and associated SBE Rules?</w:t>
      </w:r>
    </w:p>
    <w:p w:rsidR="00566D4D" w:rsidRPr="00062995" w:rsidRDefault="00062995" w:rsidP="00062995">
      <w:r w:rsidRPr="00687226">
        <w:rPr>
          <w:b/>
          <w:u w:val="single"/>
        </w:rPr>
        <w:t>Response:</w:t>
      </w:r>
      <w:r w:rsidRPr="00566D4D">
        <w:t xml:space="preserve">  No. </w:t>
      </w:r>
      <w:r>
        <w:t>P</w:t>
      </w:r>
      <w:r w:rsidR="00566D4D" w:rsidRPr="00062995">
        <w:t>ursuant to state law (</w:t>
      </w:r>
      <w:r w:rsidRPr="00062995">
        <w:t>Section</w:t>
      </w:r>
      <w:r w:rsidR="00504378">
        <w:t xml:space="preserve"> </w:t>
      </w:r>
      <w:hyperlink r:id="rId31" w:tgtFrame="x" w:tooltip="Clicking this link retrieves the full text document in another window" w:history="1">
        <w:r w:rsidR="00504378" w:rsidRPr="00504378">
          <w:rPr>
            <w:rStyle w:val="Hyperlink"/>
          </w:rPr>
          <w:t>42-1-102</w:t>
        </w:r>
      </w:hyperlink>
      <w:r w:rsidRPr="00062995">
        <w:t>, C.R.S.</w:t>
      </w:r>
      <w:r w:rsidR="00566D4D" w:rsidRPr="00062995">
        <w:t xml:space="preserve">) school buses at </w:t>
      </w:r>
      <w:r w:rsidRPr="00062995">
        <w:rPr>
          <w:i/>
          <w:u w:val="single"/>
        </w:rPr>
        <w:t xml:space="preserve">both </w:t>
      </w:r>
      <w:r w:rsidR="00566D4D" w:rsidRPr="00062995">
        <w:rPr>
          <w:i/>
          <w:u w:val="single"/>
        </w:rPr>
        <w:t xml:space="preserve">public and private schools </w:t>
      </w:r>
      <w:r w:rsidR="00566D4D" w:rsidRPr="00062995">
        <w:t>need to follow the Uniform Motor Vehicle Law (Articles 1 to 4 of Title 42). The Department of Revenue Division of Motor Vehicles has promulgated rules (</w:t>
      </w:r>
      <w:hyperlink r:id="rId32" w:history="1">
        <w:r w:rsidR="00566D4D" w:rsidRPr="001770A6">
          <w:rPr>
            <w:rStyle w:val="Hyperlink"/>
          </w:rPr>
          <w:t>1 CCR 204-30</w:t>
        </w:r>
      </w:hyperlink>
      <w:r w:rsidRPr="00062995">
        <w:t>: Driver’s License – Driver Control</w:t>
      </w:r>
      <w:r w:rsidR="00566D4D" w:rsidRPr="00062995">
        <w:t xml:space="preserve">) that requires and Commercial Driver’s License (CDL) with an “S” endorsement to operate a school bus as defined in </w:t>
      </w:r>
      <w:r w:rsidRPr="00062995">
        <w:t xml:space="preserve">Section </w:t>
      </w:r>
      <w:hyperlink r:id="rId33" w:tgtFrame="x" w:tooltip="Clicking this link retrieves the full text document in another window" w:history="1">
        <w:r w:rsidR="00504378" w:rsidRPr="00504378">
          <w:rPr>
            <w:rStyle w:val="Hyperlink"/>
          </w:rPr>
          <w:t>42-1-102</w:t>
        </w:r>
      </w:hyperlink>
      <w:r w:rsidR="00566D4D" w:rsidRPr="00062995">
        <w:t>(88)</w:t>
      </w:r>
      <w:r w:rsidRPr="00062995">
        <w:t>, C.R.S.</w:t>
      </w:r>
      <w:r w:rsidR="00566D4D" w:rsidRPr="00062995">
        <w:t xml:space="preserve">  The Colorado Commercial Driver License Manual outlines the requirements for a CDL. </w:t>
      </w:r>
    </w:p>
    <w:p w:rsidR="00566D4D" w:rsidRPr="00062995" w:rsidRDefault="00566D4D" w:rsidP="00566D4D">
      <w:r w:rsidRPr="00062995">
        <w:t>In addition to these requirements, the State Board of Education has promulgated rules (</w:t>
      </w:r>
      <w:hyperlink r:id="rId34" w:history="1">
        <w:r w:rsidR="00C94EF1" w:rsidRPr="00F516A5">
          <w:rPr>
            <w:rStyle w:val="Hyperlink"/>
          </w:rPr>
          <w:t>1 CCR 301-25</w:t>
        </w:r>
      </w:hyperlink>
      <w:r w:rsidR="00062995" w:rsidRPr="00062995">
        <w:t>: the Colorado Minimum Standards Governing School Transportation Vehicles</w:t>
      </w:r>
      <w:r w:rsidRPr="00062995">
        <w:t xml:space="preserve"> and </w:t>
      </w:r>
      <w:hyperlink r:id="rId35" w:history="1">
        <w:r w:rsidR="00C94EF1" w:rsidRPr="00F516A5">
          <w:rPr>
            <w:rStyle w:val="Hyperlink"/>
          </w:rPr>
          <w:t>1 CCR 301-26</w:t>
        </w:r>
      </w:hyperlink>
      <w:r w:rsidR="00062995" w:rsidRPr="00062995">
        <w:t xml:space="preserve">: </w:t>
      </w:r>
      <w:r w:rsidRPr="00062995">
        <w:t xml:space="preserve">the Colorado Rules for the Operation, Maintenance and Inspection of School Transportation Vehicles) for all </w:t>
      </w:r>
      <w:r w:rsidRPr="00062995">
        <w:rPr>
          <w:i/>
          <w:u w:val="single"/>
        </w:rPr>
        <w:t xml:space="preserve">public school </w:t>
      </w:r>
      <w:r w:rsidRPr="00062995">
        <w:t xml:space="preserve">transportation vehicles.  </w:t>
      </w:r>
      <w:r w:rsidRPr="00062995">
        <w:rPr>
          <w:i/>
          <w:u w:val="single"/>
        </w:rPr>
        <w:t>Private schools</w:t>
      </w:r>
      <w:r w:rsidRPr="00062995">
        <w:rPr>
          <w:i/>
        </w:rPr>
        <w:t xml:space="preserve"> </w:t>
      </w:r>
      <w:r w:rsidRPr="00062995">
        <w:t xml:space="preserve">may use these rules as guidance or reference for development of policies and procedures for their transportation operations.  </w:t>
      </w:r>
    </w:p>
    <w:p w:rsidR="00F258AD" w:rsidRDefault="00F258AD" w:rsidP="00687226">
      <w:pPr>
        <w:rPr>
          <w:b/>
        </w:rPr>
      </w:pPr>
    </w:p>
    <w:p w:rsidR="00F36163" w:rsidRDefault="00C2248B" w:rsidP="00687226">
      <w:r>
        <w:rPr>
          <w:b/>
          <w:u w:val="single"/>
        </w:rPr>
        <w:t>Question 7</w:t>
      </w:r>
      <w:r w:rsidR="00687226" w:rsidRPr="00F258AD">
        <w:rPr>
          <w:b/>
          <w:u w:val="single"/>
        </w:rPr>
        <w:t>:</w:t>
      </w:r>
      <w:r w:rsidR="00687226" w:rsidRPr="00465FCB">
        <w:rPr>
          <w:b/>
        </w:rPr>
        <w:t> </w:t>
      </w:r>
      <w:r w:rsidR="00687226" w:rsidRPr="00687226">
        <w:t xml:space="preserve"> </w:t>
      </w:r>
      <w:r w:rsidR="00687226">
        <w:t xml:space="preserve">When </w:t>
      </w:r>
      <w:r w:rsidR="00F36163">
        <w:t>do the regulations issued by the State Board of Education (</w:t>
      </w:r>
      <w:hyperlink r:id="rId36" w:history="1">
        <w:r w:rsidR="00C94EF1" w:rsidRPr="00F516A5">
          <w:rPr>
            <w:rStyle w:val="Hyperlink"/>
          </w:rPr>
          <w:t>1 CCR 301-25</w:t>
        </w:r>
      </w:hyperlink>
      <w:r w:rsidR="00F36163">
        <w:t xml:space="preserve"> and </w:t>
      </w:r>
      <w:hyperlink r:id="rId37" w:history="1">
        <w:r w:rsidR="00C94EF1" w:rsidRPr="00F516A5">
          <w:rPr>
            <w:rStyle w:val="Hyperlink"/>
          </w:rPr>
          <w:t>1 CCR 301-26</w:t>
        </w:r>
      </w:hyperlink>
      <w:r w:rsidR="00F36163">
        <w:t xml:space="preserve">) apply to school transportation and when do the regulations issued by the Federal Motor Carrier Safety Administration (FMCSA) apply?  </w:t>
      </w:r>
    </w:p>
    <w:p w:rsidR="00F36163" w:rsidRPr="00F36163" w:rsidRDefault="00687226" w:rsidP="00F36163">
      <w:r w:rsidRPr="00687226">
        <w:rPr>
          <w:b/>
          <w:u w:val="single"/>
        </w:rPr>
        <w:t>Response:</w:t>
      </w:r>
      <w:r w:rsidRPr="00566D4D">
        <w:t xml:space="preserve">  </w:t>
      </w:r>
      <w:r w:rsidR="00F36163">
        <w:t>If</w:t>
      </w:r>
      <w:r w:rsidR="00F36163" w:rsidRPr="00F36163">
        <w:t xml:space="preserve"> transportation is conducted by a school district or charter school</w:t>
      </w:r>
      <w:r w:rsidR="00F36163">
        <w:t xml:space="preserve">, </w:t>
      </w:r>
      <w:r w:rsidR="00F36163" w:rsidRPr="00F36163">
        <w:t xml:space="preserve">the transportation </w:t>
      </w:r>
      <w:r w:rsidR="00F36163">
        <w:t xml:space="preserve">is subject to the State Board of Education </w:t>
      </w:r>
      <w:r w:rsidR="00F36163" w:rsidRPr="00F36163">
        <w:t>regulations</w:t>
      </w:r>
      <w:r w:rsidR="00F36163">
        <w:t xml:space="preserve">.  Additionally, </w:t>
      </w:r>
      <w:r w:rsidR="00DD5521">
        <w:t xml:space="preserve">the </w:t>
      </w:r>
      <w:r w:rsidR="00F36163">
        <w:t>transportation</w:t>
      </w:r>
      <w:r w:rsidR="00DD5521">
        <w:t xml:space="preserve"> is also subject to the FMCSA </w:t>
      </w:r>
      <w:r w:rsidR="00F36163" w:rsidRPr="00F36163">
        <w:t>safety regulations that prohibit drivers from texting and using a hand-held mobile telephone while driving, except when necessary to communicate with law enforcement officials or other emergency services and regulations for CDL drivers when applicable based upon the vehicle (in other words, not for small vehicles).</w:t>
      </w:r>
      <w:r w:rsidR="00DD5521">
        <w:t xml:space="preserve">  This is true </w:t>
      </w:r>
      <w:r w:rsidR="00F36163" w:rsidRPr="00F36163">
        <w:t xml:space="preserve">for route </w:t>
      </w:r>
      <w:r w:rsidR="00DD5521">
        <w:t xml:space="preserve">transportation </w:t>
      </w:r>
      <w:r w:rsidR="00F36163" w:rsidRPr="00F36163">
        <w:t xml:space="preserve">(home to school, school to school, school to home) </w:t>
      </w:r>
      <w:r w:rsidR="00DD5521">
        <w:t xml:space="preserve">and </w:t>
      </w:r>
      <w:r w:rsidR="00F36163" w:rsidRPr="00F36163">
        <w:t xml:space="preserve">for </w:t>
      </w:r>
      <w:r w:rsidR="00F36163">
        <w:t>activity trips (school related events)</w:t>
      </w:r>
      <w:r w:rsidR="00DD5521">
        <w:t xml:space="preserve">. Further, this is true for transportation within the state or interstate transportation.  </w:t>
      </w:r>
    </w:p>
    <w:p w:rsidR="00DD5521" w:rsidRDefault="00DD5521" w:rsidP="00AA37A7">
      <w:r>
        <w:t>If the transportation is conducted by a company hired by a district or charter school, the regulatory authority is dependent upon the type of transportation provided by the company:</w:t>
      </w:r>
    </w:p>
    <w:p w:rsidR="00544E05" w:rsidRDefault="00544E05" w:rsidP="00DD5521">
      <w:pPr>
        <w:pStyle w:val="ListParagraph"/>
        <w:numPr>
          <w:ilvl w:val="0"/>
          <w:numId w:val="1"/>
        </w:numPr>
        <w:ind w:left="360"/>
      </w:pPr>
      <w:r>
        <w:t>Buses</w:t>
      </w:r>
      <w:r>
        <w:rPr>
          <w:rStyle w:val="FootnoteReference"/>
        </w:rPr>
        <w:footnoteReference w:id="1"/>
      </w:r>
      <w:r>
        <w:t>:</w:t>
      </w:r>
    </w:p>
    <w:p w:rsidR="00DD5521" w:rsidRDefault="00DD5521" w:rsidP="00544E05">
      <w:pPr>
        <w:pStyle w:val="ListParagraph"/>
        <w:numPr>
          <w:ilvl w:val="1"/>
          <w:numId w:val="1"/>
        </w:numPr>
        <w:ind w:left="720"/>
      </w:pPr>
      <w:r>
        <w:t>R</w:t>
      </w:r>
      <w:r w:rsidRPr="00F36163">
        <w:rPr>
          <w:rFonts w:asciiTheme="minorHAnsi" w:hAnsiTheme="minorHAnsi"/>
        </w:rPr>
        <w:t xml:space="preserve">oute </w:t>
      </w:r>
      <w:r>
        <w:t xml:space="preserve">transportation </w:t>
      </w:r>
      <w:r w:rsidRPr="00F36163">
        <w:rPr>
          <w:rFonts w:asciiTheme="minorHAnsi" w:hAnsiTheme="minorHAnsi"/>
        </w:rPr>
        <w:t xml:space="preserve">(home to school, school to school, school to home) </w:t>
      </w:r>
      <w:r>
        <w:t xml:space="preserve">by a company is subject to the State Board of Education </w:t>
      </w:r>
      <w:r w:rsidRPr="00F36163">
        <w:rPr>
          <w:rFonts w:asciiTheme="minorHAnsi" w:hAnsiTheme="minorHAnsi"/>
        </w:rPr>
        <w:t>regulations</w:t>
      </w:r>
      <w:r>
        <w:t xml:space="preserve">.  Additionally, the transportation is also subject to the FMCSA </w:t>
      </w:r>
      <w:r w:rsidRPr="00F36163">
        <w:rPr>
          <w:rFonts w:asciiTheme="minorHAnsi" w:hAnsiTheme="minorHAnsi"/>
        </w:rPr>
        <w:t>safety regulations that prohibit drivers from texting and using a hand-held mobile telephone while driving, except when necessary to communicate with law enforcement officials or other emergency services and regulations for CDL drivers when applicable based upon the vehicle</w:t>
      </w:r>
      <w:r>
        <w:t xml:space="preserve">.  This is true for transportation within the state or interstate transportation.  </w:t>
      </w:r>
    </w:p>
    <w:p w:rsidR="0007477E" w:rsidRDefault="00DD5521" w:rsidP="00544E05">
      <w:pPr>
        <w:pStyle w:val="ListParagraph"/>
        <w:numPr>
          <w:ilvl w:val="1"/>
          <w:numId w:val="1"/>
        </w:numPr>
        <w:ind w:left="720"/>
      </w:pPr>
      <w:r>
        <w:t xml:space="preserve">Activity trips (school related events) performed by a company is subject to the regulations of the </w:t>
      </w:r>
      <w:r w:rsidRPr="00F36163">
        <w:t xml:space="preserve">Federal Motor Carrier Safety </w:t>
      </w:r>
      <w:r>
        <w:t>Administration.  This is true for transportation within the state or interstate transportation.</w:t>
      </w:r>
    </w:p>
    <w:p w:rsidR="00DD5521" w:rsidRPr="00DD5521" w:rsidRDefault="00DD5521" w:rsidP="0007477E">
      <w:r>
        <w:t xml:space="preserve">  </w:t>
      </w:r>
    </w:p>
    <w:p w:rsidR="0007477E" w:rsidRDefault="002C1737" w:rsidP="002C1737">
      <w:pPr>
        <w:pStyle w:val="ListParagraph"/>
        <w:numPr>
          <w:ilvl w:val="0"/>
          <w:numId w:val="1"/>
        </w:numPr>
        <w:ind w:left="360"/>
      </w:pPr>
      <w:r w:rsidRPr="0007477E">
        <w:t xml:space="preserve">Taxi Cab/Uber/Lyft Services:  </w:t>
      </w:r>
    </w:p>
    <w:p w:rsidR="00544E05" w:rsidRDefault="002C1737" w:rsidP="0007477E">
      <w:pPr>
        <w:pStyle w:val="ListParagraph"/>
        <w:numPr>
          <w:ilvl w:val="0"/>
          <w:numId w:val="2"/>
        </w:numPr>
      </w:pPr>
      <w:r w:rsidRPr="0007477E">
        <w:t xml:space="preserve">Taxi cab, Uber, and Lyft services are not subject to the State Board of Education regulations.  </w:t>
      </w:r>
      <w:hyperlink r:id="rId38" w:history="1">
        <w:r w:rsidR="00C94EF1" w:rsidRPr="00F516A5">
          <w:rPr>
            <w:rStyle w:val="Hyperlink"/>
          </w:rPr>
          <w:t>1 CCR 301-26</w:t>
        </w:r>
      </w:hyperlink>
      <w:r w:rsidRPr="0007477E">
        <w:t>-</w:t>
      </w:r>
      <w:r w:rsidR="00C94EF1">
        <w:rPr>
          <w:rFonts w:asciiTheme="minorHAnsi" w:hAnsiTheme="minorHAnsi" w:cstheme="minorBidi"/>
        </w:rPr>
        <w:t>R-</w:t>
      </w:r>
      <w:r w:rsidRPr="0007477E">
        <w:t xml:space="preserve">2.01 states that these rules apply to the operation, maintenance and inspection of school transportation vehicles as defined in </w:t>
      </w:r>
      <w:hyperlink r:id="rId39" w:history="1">
        <w:r w:rsidR="00EC7CBD" w:rsidRPr="00C94EF1">
          <w:rPr>
            <w:rStyle w:val="Hyperlink"/>
          </w:rPr>
          <w:t>1 CCR 301-25</w:t>
        </w:r>
      </w:hyperlink>
      <w:r w:rsidRPr="0007477E">
        <w:t>-</w:t>
      </w:r>
      <w:r w:rsidR="00C94EF1">
        <w:rPr>
          <w:rFonts w:asciiTheme="minorHAnsi" w:hAnsiTheme="minorHAnsi" w:cstheme="minorBidi"/>
        </w:rPr>
        <w:t>R-</w:t>
      </w:r>
      <w:r w:rsidRPr="0007477E">
        <w:t xml:space="preserve">5.00.  Rule </w:t>
      </w:r>
      <w:hyperlink r:id="rId40" w:history="1">
        <w:r w:rsidR="00EC7CBD" w:rsidRPr="00C94EF1">
          <w:rPr>
            <w:rStyle w:val="Hyperlink"/>
          </w:rPr>
          <w:t>1 CCR 301-25</w:t>
        </w:r>
      </w:hyperlink>
      <w:r w:rsidRPr="0007477E">
        <w:t>-</w:t>
      </w:r>
      <w:r w:rsidR="00C94EF1">
        <w:rPr>
          <w:rFonts w:asciiTheme="minorHAnsi" w:hAnsiTheme="minorHAnsi" w:cstheme="minorBidi"/>
        </w:rPr>
        <w:t>R-</w:t>
      </w:r>
      <w:r w:rsidRPr="0007477E">
        <w:t>5.04(b) exempts vehicles under the jurisdiction of the Public Utilities Commission.  Taxi cab, Uber, and Lyft services are under the jurisdiction of the Public Utilitie</w:t>
      </w:r>
      <w:r w:rsidR="00A40EB0">
        <w:t xml:space="preserve">s Commission.  School districts/charters </w:t>
      </w:r>
      <w:r w:rsidRPr="0007477E">
        <w:t>may choose to require compliance with these rules through district</w:t>
      </w:r>
      <w:r w:rsidR="00A40EB0">
        <w:t>/charter</w:t>
      </w:r>
      <w:r w:rsidRPr="0007477E">
        <w:t xml:space="preserve"> policies in the event that Taxi cab, Uber, and Lyft services are utilized by the district</w:t>
      </w:r>
      <w:r w:rsidR="00A40EB0">
        <w:t>/charter</w:t>
      </w:r>
      <w:r w:rsidRPr="0007477E">
        <w:t>.</w:t>
      </w:r>
    </w:p>
    <w:p w:rsidR="0007477E" w:rsidRPr="0007477E" w:rsidRDefault="0007477E" w:rsidP="0007477E"/>
    <w:p w:rsidR="00BA76D7" w:rsidRDefault="00BA76D7" w:rsidP="00BA76D7">
      <w:r w:rsidRPr="00F258AD">
        <w:rPr>
          <w:b/>
          <w:u w:val="single"/>
        </w:rPr>
        <w:t xml:space="preserve">Question </w:t>
      </w:r>
      <w:r w:rsidR="00C2248B">
        <w:rPr>
          <w:b/>
          <w:u w:val="single"/>
        </w:rPr>
        <w:t>8</w:t>
      </w:r>
      <w:r w:rsidRPr="00F258AD">
        <w:rPr>
          <w:b/>
          <w:u w:val="single"/>
        </w:rPr>
        <w:t>:</w:t>
      </w:r>
      <w:r w:rsidRPr="00465FCB">
        <w:rPr>
          <w:b/>
        </w:rPr>
        <w:t> </w:t>
      </w:r>
      <w:r>
        <w:t xml:space="preserve"> When is it necessary to have a local board of education resolution pursuant to </w:t>
      </w:r>
      <w:hyperlink r:id="rId41" w:history="1">
        <w:r w:rsidR="00C94EF1" w:rsidRPr="00F516A5">
          <w:rPr>
            <w:rStyle w:val="Hyperlink"/>
          </w:rPr>
          <w:t>1 CCR 301-25</w:t>
        </w:r>
      </w:hyperlink>
      <w:r>
        <w:t xml:space="preserve">-R-4.01(a) related to the use of over-the-road motor coach buses?  </w:t>
      </w:r>
    </w:p>
    <w:p w:rsidR="00F66EA1" w:rsidRDefault="00BA76D7" w:rsidP="00BA76D7">
      <w:r w:rsidRPr="00BA76D7">
        <w:rPr>
          <w:b/>
          <w:u w:val="single"/>
        </w:rPr>
        <w:t>Response:</w:t>
      </w:r>
      <w:r w:rsidRPr="00566D4D">
        <w:t xml:space="preserve">  </w:t>
      </w:r>
      <w:r>
        <w:t>A local board of education resolut</w:t>
      </w:r>
      <w:r w:rsidR="00A40EB0">
        <w:t xml:space="preserve">ion is required when a district/charter </w:t>
      </w:r>
      <w:r>
        <w:t xml:space="preserve">purchases a used over-the-road motor coach bus.  </w:t>
      </w:r>
    </w:p>
    <w:p w:rsidR="00F66EA1" w:rsidRPr="0007477E" w:rsidRDefault="00BA76D7" w:rsidP="00BA76D7">
      <w:r>
        <w:t xml:space="preserve">Additionally, a local board of education resolution is required </w:t>
      </w:r>
      <w:r w:rsidR="00A40EB0">
        <w:t xml:space="preserve">when a district/charter </w:t>
      </w:r>
      <w:r w:rsidR="00F66EA1">
        <w:t xml:space="preserve">attains a short-term rental of a motor coach bus from a contract carrier for the transportation of students to school related events.  </w:t>
      </w:r>
      <w:r>
        <w:rPr>
          <w:rFonts w:ascii="Calibri" w:hAnsi="Calibri"/>
          <w:color w:val="1F497D"/>
        </w:rPr>
        <w:t>T</w:t>
      </w:r>
      <w:r w:rsidRPr="00BA76D7">
        <w:t xml:space="preserve">he phrase “attain a short-term rental of a motor coach bus from a contract carrier for the transportation of students to school related events” </w:t>
      </w:r>
      <w:r w:rsidR="00F66EA1">
        <w:t xml:space="preserve">is </w:t>
      </w:r>
      <w:r w:rsidRPr="00BA76D7">
        <w:t xml:space="preserve">intended to cover short-term rentals or leases for </w:t>
      </w:r>
      <w:r w:rsidRPr="0007477E">
        <w:t>an athletic event or activity trip (e.g., taking the football team to the state tournament or taking the 4th graders to the zoo). </w:t>
      </w:r>
      <w:r w:rsidR="00F66EA1" w:rsidRPr="0007477E">
        <w:t xml:space="preserve"> </w:t>
      </w:r>
    </w:p>
    <w:p w:rsidR="00BA76D7" w:rsidRPr="0007477E" w:rsidRDefault="00F66EA1" w:rsidP="00BA76D7">
      <w:r w:rsidRPr="0007477E">
        <w:rPr>
          <w:rFonts w:ascii="Calibri" w:hAnsi="Calibri"/>
        </w:rPr>
        <w:t xml:space="preserve">A local board of education resolution is not necessary for transporting students on common carriers.  The </w:t>
      </w:r>
      <w:r w:rsidR="00BA76D7" w:rsidRPr="0007477E">
        <w:rPr>
          <w:rFonts w:ascii="Calibri" w:hAnsi="Calibri"/>
        </w:rPr>
        <w:t xml:space="preserve">sentence “A board resolution is not necessary for transporting students on common carriers” </w:t>
      </w:r>
      <w:r w:rsidRPr="0007477E">
        <w:rPr>
          <w:rFonts w:ascii="Calibri" w:hAnsi="Calibri"/>
        </w:rPr>
        <w:t xml:space="preserve">is </w:t>
      </w:r>
      <w:r w:rsidR="00BA76D7" w:rsidRPr="0007477E">
        <w:rPr>
          <w:rFonts w:ascii="Calibri" w:hAnsi="Calibri"/>
        </w:rPr>
        <w:t xml:space="preserve">intended to address the purchase of tickets for students (e.g. RTD tickets/passes, or purchasing “Greyhound” tickets for the band to play at the Macy’s Thanksgiving Parade).  </w:t>
      </w:r>
    </w:p>
    <w:p w:rsidR="00F66EA1" w:rsidRPr="0007477E" w:rsidRDefault="00F66EA1" w:rsidP="00F66EA1">
      <w:pPr>
        <w:rPr>
          <w:rFonts w:ascii="Calibri" w:hAnsi="Calibri"/>
        </w:rPr>
      </w:pPr>
      <w:r w:rsidRPr="0007477E">
        <w:rPr>
          <w:rFonts w:ascii="Calibri" w:hAnsi="Calibri"/>
        </w:rPr>
        <w:t>In other words, if individual tickets are purchased on an established trip/route, this would be a common carrier arrangement and no resolution is needed.  If an agreement or contract to transport just district</w:t>
      </w:r>
      <w:r w:rsidR="00A40EB0">
        <w:rPr>
          <w:rFonts w:ascii="Calibri" w:hAnsi="Calibri"/>
        </w:rPr>
        <w:t xml:space="preserve">/charter </w:t>
      </w:r>
      <w:r w:rsidRPr="0007477E">
        <w:rPr>
          <w:rFonts w:ascii="Calibri" w:hAnsi="Calibri"/>
        </w:rPr>
        <w:t>personnel and students on an itinerary dictated by the agreement/contract (pick-up and drop off locations and times), this would be a contract carrier arrangement and a resolution would be needed.  </w:t>
      </w:r>
    </w:p>
    <w:p w:rsidR="00F66EA1" w:rsidRDefault="00F66EA1" w:rsidP="00BA76D7">
      <w:pPr>
        <w:rPr>
          <w:b/>
          <w:u w:val="single"/>
        </w:rPr>
      </w:pPr>
    </w:p>
    <w:p w:rsidR="00BA76D7" w:rsidRDefault="00BA76D7" w:rsidP="00BA76D7">
      <w:r w:rsidRPr="00F258AD">
        <w:rPr>
          <w:b/>
          <w:u w:val="single"/>
        </w:rPr>
        <w:t xml:space="preserve">Question </w:t>
      </w:r>
      <w:r w:rsidR="00C2248B">
        <w:rPr>
          <w:b/>
          <w:u w:val="single"/>
        </w:rPr>
        <w:t>9</w:t>
      </w:r>
      <w:r w:rsidRPr="00F258AD">
        <w:rPr>
          <w:b/>
          <w:u w:val="single"/>
        </w:rPr>
        <w:t>:</w:t>
      </w:r>
      <w:r w:rsidRPr="00465FCB">
        <w:rPr>
          <w:b/>
        </w:rPr>
        <w:t> </w:t>
      </w:r>
      <w:r w:rsidR="00F66EA1">
        <w:t>What vehicle standards apply to</w:t>
      </w:r>
      <w:r w:rsidR="00F66EA1" w:rsidRPr="00F66EA1">
        <w:t xml:space="preserve"> </w:t>
      </w:r>
      <w:r w:rsidR="00F66EA1">
        <w:t>over-the-road motor coach buses</w:t>
      </w:r>
      <w:r w:rsidR="0007477E">
        <w:t xml:space="preserve"> which are purchased by a school district</w:t>
      </w:r>
      <w:r w:rsidR="00A40EB0">
        <w:t>/charter</w:t>
      </w:r>
      <w:r w:rsidR="00F66EA1">
        <w:t>?</w:t>
      </w:r>
    </w:p>
    <w:p w:rsidR="00BA76D7" w:rsidRPr="00F66EA1" w:rsidRDefault="00BA76D7" w:rsidP="00BA76D7">
      <w:pPr>
        <w:pStyle w:val="Default"/>
        <w:rPr>
          <w:rFonts w:asciiTheme="minorHAnsi" w:hAnsiTheme="minorHAnsi" w:cstheme="minorBidi"/>
          <w:b/>
          <w:color w:val="auto"/>
          <w:sz w:val="22"/>
          <w:szCs w:val="22"/>
          <w:u w:val="single"/>
        </w:rPr>
      </w:pPr>
      <w:r w:rsidRPr="00BA76D7">
        <w:rPr>
          <w:rFonts w:asciiTheme="minorHAnsi" w:hAnsiTheme="minorHAnsi" w:cstheme="minorBidi"/>
          <w:b/>
          <w:color w:val="auto"/>
          <w:sz w:val="22"/>
          <w:szCs w:val="22"/>
          <w:u w:val="single"/>
        </w:rPr>
        <w:t>Response:</w:t>
      </w:r>
      <w:r w:rsidRPr="0007477E">
        <w:rPr>
          <w:rFonts w:asciiTheme="minorHAnsi" w:hAnsiTheme="minorHAnsi" w:cstheme="minorBidi"/>
          <w:b/>
          <w:color w:val="auto"/>
          <w:sz w:val="22"/>
          <w:szCs w:val="22"/>
        </w:rPr>
        <w:t xml:space="preserve">  </w:t>
      </w:r>
      <w:r w:rsidR="00F66EA1" w:rsidRPr="00F66EA1">
        <w:rPr>
          <w:rFonts w:asciiTheme="minorHAnsi" w:hAnsiTheme="minorHAnsi" w:cstheme="minorBidi"/>
          <w:color w:val="auto"/>
          <w:sz w:val="22"/>
          <w:szCs w:val="22"/>
        </w:rPr>
        <w:t xml:space="preserve">Consistent with </w:t>
      </w:r>
      <w:r w:rsidR="00F66EA1">
        <w:rPr>
          <w:rFonts w:asciiTheme="minorHAnsi" w:hAnsiTheme="minorHAnsi" w:cstheme="minorBidi"/>
          <w:color w:val="auto"/>
          <w:sz w:val="22"/>
          <w:szCs w:val="22"/>
        </w:rPr>
        <w:t>other school transportation vehicles, th</w:t>
      </w:r>
      <w:r w:rsidRPr="00BA76D7">
        <w:rPr>
          <w:rFonts w:asciiTheme="minorHAnsi" w:hAnsiTheme="minorHAnsi" w:cstheme="minorBidi"/>
          <w:color w:val="auto"/>
          <w:sz w:val="22"/>
          <w:szCs w:val="22"/>
        </w:rPr>
        <w:t xml:space="preserve">e minimum standards that a </w:t>
      </w:r>
      <w:r w:rsidR="00F66EA1">
        <w:rPr>
          <w:rFonts w:asciiTheme="minorHAnsi" w:hAnsiTheme="minorHAnsi" w:cstheme="minorBidi"/>
          <w:color w:val="auto"/>
          <w:sz w:val="22"/>
          <w:szCs w:val="22"/>
        </w:rPr>
        <w:t xml:space="preserve">motor coach </w:t>
      </w:r>
      <w:r w:rsidRPr="00BA76D7">
        <w:rPr>
          <w:rFonts w:asciiTheme="minorHAnsi" w:hAnsiTheme="minorHAnsi" w:cstheme="minorBidi"/>
          <w:color w:val="auto"/>
          <w:sz w:val="22"/>
          <w:szCs w:val="22"/>
        </w:rPr>
        <w:t xml:space="preserve">bus must comply with is based on the year of </w:t>
      </w:r>
      <w:r w:rsidR="00F66EA1">
        <w:rPr>
          <w:rFonts w:asciiTheme="minorHAnsi" w:hAnsiTheme="minorHAnsi" w:cstheme="minorBidi"/>
          <w:color w:val="auto"/>
          <w:sz w:val="22"/>
          <w:szCs w:val="22"/>
        </w:rPr>
        <w:t>manufacture of the bus that is pu</w:t>
      </w:r>
      <w:r w:rsidRPr="00BA76D7">
        <w:rPr>
          <w:rFonts w:asciiTheme="minorHAnsi" w:hAnsiTheme="minorHAnsi" w:cstheme="minorBidi"/>
          <w:color w:val="auto"/>
          <w:sz w:val="22"/>
          <w:szCs w:val="22"/>
        </w:rPr>
        <w:t>rchase</w:t>
      </w:r>
      <w:r w:rsidR="00F66EA1">
        <w:rPr>
          <w:rFonts w:asciiTheme="minorHAnsi" w:hAnsiTheme="minorHAnsi" w:cstheme="minorBidi"/>
          <w:color w:val="auto"/>
          <w:sz w:val="22"/>
          <w:szCs w:val="22"/>
        </w:rPr>
        <w:t>d</w:t>
      </w:r>
      <w:r w:rsidRPr="00BA76D7">
        <w:rPr>
          <w:rFonts w:asciiTheme="minorHAnsi" w:hAnsiTheme="minorHAnsi" w:cstheme="minorBidi"/>
          <w:color w:val="auto"/>
          <w:sz w:val="22"/>
          <w:szCs w:val="22"/>
        </w:rPr>
        <w:t>.</w:t>
      </w:r>
      <w:r w:rsidR="00F66EA1">
        <w:rPr>
          <w:rFonts w:asciiTheme="minorHAnsi" w:hAnsiTheme="minorHAnsi" w:cstheme="minorBidi"/>
          <w:color w:val="auto"/>
          <w:sz w:val="22"/>
          <w:szCs w:val="22"/>
        </w:rPr>
        <w:t xml:space="preserve"> </w:t>
      </w:r>
      <w:r w:rsidRPr="00BA76D7">
        <w:rPr>
          <w:rFonts w:asciiTheme="minorHAnsi" w:hAnsiTheme="minorHAnsi" w:cstheme="minorBidi"/>
          <w:color w:val="auto"/>
          <w:sz w:val="22"/>
          <w:szCs w:val="22"/>
        </w:rPr>
        <w:t xml:space="preserve">  Therefore, </w:t>
      </w:r>
      <w:r w:rsidR="00F66EA1">
        <w:rPr>
          <w:rFonts w:asciiTheme="minorHAnsi" w:hAnsiTheme="minorHAnsi" w:cstheme="minorBidi"/>
          <w:color w:val="auto"/>
          <w:sz w:val="22"/>
          <w:szCs w:val="22"/>
        </w:rPr>
        <w:t xml:space="preserve">there are </w:t>
      </w:r>
      <w:r w:rsidRPr="00BA76D7">
        <w:rPr>
          <w:rFonts w:asciiTheme="minorHAnsi" w:hAnsiTheme="minorHAnsi" w:cstheme="minorBidi"/>
          <w:color w:val="auto"/>
          <w:sz w:val="22"/>
          <w:szCs w:val="22"/>
        </w:rPr>
        <w:t xml:space="preserve">four sets of minimum standard rules on </w:t>
      </w:r>
      <w:r w:rsidR="00F66EA1">
        <w:rPr>
          <w:rFonts w:asciiTheme="minorHAnsi" w:hAnsiTheme="minorHAnsi" w:cstheme="minorBidi"/>
          <w:color w:val="auto"/>
          <w:sz w:val="22"/>
          <w:szCs w:val="22"/>
        </w:rPr>
        <w:t xml:space="preserve">the School Transportation Unit </w:t>
      </w:r>
      <w:r w:rsidRPr="00BA76D7">
        <w:rPr>
          <w:rFonts w:asciiTheme="minorHAnsi" w:hAnsiTheme="minorHAnsi" w:cstheme="minorBidi"/>
          <w:color w:val="auto"/>
          <w:sz w:val="22"/>
          <w:szCs w:val="22"/>
        </w:rPr>
        <w:t xml:space="preserve">website </w:t>
      </w:r>
      <w:r w:rsidR="0007477E">
        <w:rPr>
          <w:rFonts w:asciiTheme="minorHAnsi" w:hAnsiTheme="minorHAnsi" w:cstheme="minorBidi"/>
          <w:color w:val="auto"/>
          <w:sz w:val="22"/>
          <w:szCs w:val="22"/>
        </w:rPr>
        <w:t>(</w:t>
      </w:r>
      <w:hyperlink r:id="rId42" w:history="1">
        <w:r w:rsidR="0007477E" w:rsidRPr="00F764DD">
          <w:rPr>
            <w:rStyle w:val="Hyperlink"/>
            <w:rFonts w:asciiTheme="minorHAnsi" w:hAnsiTheme="minorHAnsi" w:cstheme="minorBidi"/>
            <w:sz w:val="22"/>
            <w:szCs w:val="22"/>
          </w:rPr>
          <w:t>http://www.cde.state.co.us/transportation/transregulations.htm</w:t>
        </w:r>
      </w:hyperlink>
      <w:r w:rsidR="0007477E">
        <w:rPr>
          <w:rFonts w:asciiTheme="minorHAnsi" w:hAnsiTheme="minorHAnsi" w:cstheme="minorBidi"/>
          <w:color w:val="auto"/>
          <w:sz w:val="22"/>
          <w:szCs w:val="22"/>
        </w:rPr>
        <w:t>)</w:t>
      </w:r>
      <w:r w:rsidRPr="00BA76D7">
        <w:rPr>
          <w:rFonts w:asciiTheme="minorHAnsi" w:hAnsiTheme="minorHAnsi" w:cstheme="minorBidi"/>
          <w:color w:val="auto"/>
          <w:sz w:val="22"/>
          <w:szCs w:val="22"/>
        </w:rPr>
        <w:t>, each of which are still applicable depending on when buses operating within districts</w:t>
      </w:r>
      <w:r w:rsidR="00A40EB0">
        <w:rPr>
          <w:rFonts w:asciiTheme="minorHAnsi" w:hAnsiTheme="minorHAnsi" w:cstheme="minorBidi"/>
          <w:color w:val="auto"/>
          <w:sz w:val="22"/>
          <w:szCs w:val="22"/>
        </w:rPr>
        <w:t>/charters</w:t>
      </w:r>
      <w:r w:rsidRPr="00BA76D7">
        <w:rPr>
          <w:rFonts w:asciiTheme="minorHAnsi" w:hAnsiTheme="minorHAnsi" w:cstheme="minorBidi"/>
          <w:color w:val="auto"/>
          <w:sz w:val="22"/>
          <w:szCs w:val="22"/>
        </w:rPr>
        <w:t xml:space="preserve"> were manufactured.  </w:t>
      </w:r>
    </w:p>
    <w:p w:rsidR="00BA76D7" w:rsidRPr="00BA76D7" w:rsidRDefault="00BA76D7" w:rsidP="00BA76D7">
      <w:pPr>
        <w:pStyle w:val="Default"/>
        <w:rPr>
          <w:rFonts w:asciiTheme="minorHAnsi" w:hAnsiTheme="minorHAnsi" w:cstheme="minorBidi"/>
          <w:color w:val="auto"/>
          <w:sz w:val="22"/>
          <w:szCs w:val="22"/>
        </w:rPr>
      </w:pPr>
    </w:p>
    <w:p w:rsidR="00BA76D7" w:rsidRPr="00BA76D7" w:rsidRDefault="00BA76D7" w:rsidP="00BA76D7">
      <w:pPr>
        <w:pStyle w:val="Default"/>
        <w:rPr>
          <w:rFonts w:asciiTheme="minorHAnsi" w:hAnsiTheme="minorHAnsi" w:cstheme="minorBidi"/>
          <w:color w:val="auto"/>
          <w:sz w:val="22"/>
          <w:szCs w:val="22"/>
        </w:rPr>
      </w:pPr>
      <w:r w:rsidRPr="00BA76D7">
        <w:rPr>
          <w:rFonts w:asciiTheme="minorHAnsi" w:hAnsiTheme="minorHAnsi" w:cstheme="minorBidi"/>
          <w:color w:val="auto"/>
          <w:sz w:val="22"/>
          <w:szCs w:val="22"/>
        </w:rPr>
        <w:t>A primary requirement are that the used motor coach must meet and continue to meet all applicable FMVSS in effect on the date of manufacture, p</w:t>
      </w:r>
      <w:r w:rsidR="00F66EA1">
        <w:rPr>
          <w:rFonts w:asciiTheme="minorHAnsi" w:hAnsiTheme="minorHAnsi" w:cstheme="minorBidi"/>
          <w:color w:val="auto"/>
          <w:sz w:val="22"/>
          <w:szCs w:val="22"/>
        </w:rPr>
        <w:t xml:space="preserve">ursuant to </w:t>
      </w:r>
      <w:r w:rsidRPr="00BA76D7">
        <w:rPr>
          <w:rFonts w:asciiTheme="minorHAnsi" w:hAnsiTheme="minorHAnsi" w:cstheme="minorBidi"/>
          <w:color w:val="auto"/>
          <w:sz w:val="22"/>
          <w:szCs w:val="22"/>
        </w:rPr>
        <w:t>the date listed on the certification plate</w:t>
      </w:r>
      <w:r w:rsidR="007532BD">
        <w:rPr>
          <w:rFonts w:asciiTheme="minorHAnsi" w:hAnsiTheme="minorHAnsi" w:cstheme="minorBidi"/>
          <w:color w:val="auto"/>
          <w:sz w:val="22"/>
          <w:szCs w:val="22"/>
        </w:rPr>
        <w:t xml:space="preserve">.  Additionally, </w:t>
      </w:r>
      <w:r w:rsidRPr="00BA76D7">
        <w:rPr>
          <w:rFonts w:asciiTheme="minorHAnsi" w:hAnsiTheme="minorHAnsi" w:cstheme="minorBidi"/>
          <w:color w:val="auto"/>
          <w:sz w:val="22"/>
          <w:szCs w:val="22"/>
        </w:rPr>
        <w:t xml:space="preserve">the motor coach bus must have been manufactured, </w:t>
      </w:r>
      <w:r w:rsidR="007532BD">
        <w:rPr>
          <w:rFonts w:asciiTheme="minorHAnsi" w:hAnsiTheme="minorHAnsi" w:cstheme="minorBidi"/>
          <w:color w:val="auto"/>
          <w:sz w:val="22"/>
          <w:szCs w:val="22"/>
        </w:rPr>
        <w:t xml:space="preserve">pursuant to </w:t>
      </w:r>
      <w:r w:rsidRPr="00BA76D7">
        <w:rPr>
          <w:rFonts w:asciiTheme="minorHAnsi" w:hAnsiTheme="minorHAnsi" w:cstheme="minorBidi"/>
          <w:color w:val="auto"/>
          <w:sz w:val="22"/>
          <w:szCs w:val="22"/>
        </w:rPr>
        <w:t>the date listed on the certification plate, within the previous 20 years.  Additionally, the motor coach bus must be equipped with a fire extinguisher, first aid kit, 3 emergency reflectors, and webbing cutter. Additionally, the manufacturer’s original rated capacity of the vehicle must be printed to the left of the entrance door, only signs and lettering specifically permitted by state law or regulation can be on the outside of the bus, the exterior of the Battery compartment must be labeled, and the identification of fuel type must be located outside and adjacent to the fuel filler opening.</w:t>
      </w:r>
    </w:p>
    <w:p w:rsidR="00BA76D7" w:rsidRDefault="00BA76D7" w:rsidP="00BA76D7"/>
    <w:p w:rsidR="007532BD" w:rsidRPr="007532BD" w:rsidRDefault="007532BD" w:rsidP="00487449">
      <w:pPr>
        <w:pStyle w:val="Default"/>
        <w:rPr>
          <w:rFonts w:asciiTheme="minorHAnsi" w:hAnsiTheme="minorHAnsi" w:cstheme="minorBidi"/>
          <w:color w:val="auto"/>
          <w:sz w:val="22"/>
          <w:szCs w:val="22"/>
        </w:rPr>
      </w:pPr>
      <w:r w:rsidRPr="00BA76D7">
        <w:rPr>
          <w:rFonts w:asciiTheme="minorHAnsi" w:hAnsiTheme="minorHAnsi" w:cstheme="minorBidi"/>
          <w:color w:val="auto"/>
          <w:sz w:val="22"/>
          <w:szCs w:val="22"/>
        </w:rPr>
        <w:t xml:space="preserve">In addition to the minimum standards which outline the vehicle requirements, the </w:t>
      </w:r>
      <w:hyperlink r:id="rId43" w:history="1">
        <w:r w:rsidRPr="00BA76D7">
          <w:rPr>
            <w:rFonts w:asciiTheme="minorHAnsi" w:hAnsiTheme="minorHAnsi" w:cstheme="minorBidi"/>
            <w:color w:val="auto"/>
            <w:sz w:val="22"/>
            <w:szCs w:val="22"/>
          </w:rPr>
          <w:t>Annual Inspection Rules</w:t>
        </w:r>
      </w:hyperlink>
      <w:r w:rsidRPr="00BA76D7">
        <w:rPr>
          <w:rFonts w:asciiTheme="minorHAnsi" w:hAnsiTheme="minorHAnsi" w:cstheme="minorBidi"/>
          <w:color w:val="auto"/>
          <w:sz w:val="22"/>
          <w:szCs w:val="22"/>
        </w:rPr>
        <w:t xml:space="preserve"> requires recently purchased school transportation vehicles must have an annual inspection before they are placed is service.  (</w:t>
      </w:r>
      <w:hyperlink r:id="rId44" w:history="1">
        <w:r w:rsidR="00C94EF1" w:rsidRPr="00C94EF1">
          <w:rPr>
            <w:rStyle w:val="Hyperlink"/>
            <w:rFonts w:asciiTheme="minorHAnsi" w:hAnsiTheme="minorHAnsi" w:cstheme="minorBidi"/>
            <w:sz w:val="22"/>
            <w:szCs w:val="22"/>
          </w:rPr>
          <w:t>1 CCR 301-26</w:t>
        </w:r>
      </w:hyperlink>
      <w:r w:rsidR="00C94EF1">
        <w:rPr>
          <w:rFonts w:asciiTheme="minorHAnsi" w:hAnsiTheme="minorHAnsi" w:cstheme="minorBidi"/>
          <w:color w:val="auto"/>
          <w:sz w:val="22"/>
          <w:szCs w:val="22"/>
        </w:rPr>
        <w:t>-R-3</w:t>
      </w:r>
      <w:r w:rsidRPr="00BA76D7">
        <w:rPr>
          <w:rFonts w:asciiTheme="minorHAnsi" w:hAnsiTheme="minorHAnsi" w:cstheme="minorBidi"/>
          <w:color w:val="auto"/>
          <w:sz w:val="22"/>
          <w:szCs w:val="22"/>
        </w:rPr>
        <w:t xml:space="preserve">.01)  This annual inspection must be completed by a qualified Annual Inspector at a certified inspection site.  The requirements for both the inspector and </w:t>
      </w:r>
      <w:r>
        <w:rPr>
          <w:rFonts w:asciiTheme="minorHAnsi" w:hAnsiTheme="minorHAnsi" w:cstheme="minorBidi"/>
          <w:color w:val="auto"/>
          <w:sz w:val="22"/>
          <w:szCs w:val="22"/>
        </w:rPr>
        <w:t xml:space="preserve">the </w:t>
      </w:r>
      <w:r w:rsidRPr="00BA76D7">
        <w:rPr>
          <w:rFonts w:asciiTheme="minorHAnsi" w:hAnsiTheme="minorHAnsi" w:cstheme="minorBidi"/>
          <w:color w:val="auto"/>
          <w:sz w:val="22"/>
          <w:szCs w:val="22"/>
        </w:rPr>
        <w:t xml:space="preserve">site </w:t>
      </w:r>
      <w:r>
        <w:rPr>
          <w:rFonts w:asciiTheme="minorHAnsi" w:hAnsiTheme="minorHAnsi" w:cstheme="minorBidi"/>
          <w:color w:val="auto"/>
          <w:sz w:val="22"/>
          <w:szCs w:val="22"/>
        </w:rPr>
        <w:t xml:space="preserve">are </w:t>
      </w:r>
      <w:r w:rsidRPr="00BA76D7">
        <w:rPr>
          <w:rFonts w:asciiTheme="minorHAnsi" w:hAnsiTheme="minorHAnsi" w:cstheme="minorBidi"/>
          <w:color w:val="auto"/>
          <w:sz w:val="22"/>
          <w:szCs w:val="22"/>
        </w:rPr>
        <w:t xml:space="preserve">listed in more detail in these rules.   </w:t>
      </w:r>
    </w:p>
    <w:sectPr w:rsidR="007532BD" w:rsidRPr="007532BD">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35" w:rsidRDefault="00536535" w:rsidP="00522EE6">
      <w:pPr>
        <w:spacing w:after="0" w:line="240" w:lineRule="auto"/>
      </w:pPr>
      <w:r>
        <w:separator/>
      </w:r>
    </w:p>
  </w:endnote>
  <w:endnote w:type="continuationSeparator" w:id="0">
    <w:p w:rsidR="00536535" w:rsidRDefault="00536535" w:rsidP="0052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35" w:rsidRDefault="00536535" w:rsidP="00522EE6">
      <w:pPr>
        <w:spacing w:after="0" w:line="240" w:lineRule="auto"/>
      </w:pPr>
      <w:r>
        <w:separator/>
      </w:r>
    </w:p>
  </w:footnote>
  <w:footnote w:type="continuationSeparator" w:id="0">
    <w:p w:rsidR="00536535" w:rsidRDefault="00536535" w:rsidP="00522EE6">
      <w:pPr>
        <w:spacing w:after="0" w:line="240" w:lineRule="auto"/>
      </w:pPr>
      <w:r>
        <w:continuationSeparator/>
      </w:r>
    </w:p>
  </w:footnote>
  <w:footnote w:id="1">
    <w:p w:rsidR="00544E05" w:rsidRDefault="00544E05">
      <w:pPr>
        <w:pStyle w:val="FootnoteText"/>
      </w:pPr>
      <w:r>
        <w:rPr>
          <w:rStyle w:val="FootnoteReference"/>
        </w:rPr>
        <w:footnoteRef/>
      </w:r>
      <w:r>
        <w:t xml:space="preserve"> </w:t>
      </w:r>
      <w:r w:rsidR="00A74EA4">
        <w:t>For this purpose, a bus is defined as a vehicle designed to carry more than 10 passengers in addition to the driver.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97344"/>
      <w:docPartObj>
        <w:docPartGallery w:val="Watermarks"/>
        <w:docPartUnique/>
      </w:docPartObj>
    </w:sdtPr>
    <w:sdtEndPr/>
    <w:sdtContent>
      <w:p w:rsidR="00522EE6" w:rsidRDefault="00C43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00"/>
    <w:multiLevelType w:val="hybridMultilevel"/>
    <w:tmpl w:val="63E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D0826"/>
    <w:multiLevelType w:val="hybridMultilevel"/>
    <w:tmpl w:val="7CE4B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97A47"/>
    <w:multiLevelType w:val="hybridMultilevel"/>
    <w:tmpl w:val="A1945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E3CB1"/>
    <w:multiLevelType w:val="hybridMultilevel"/>
    <w:tmpl w:val="195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6"/>
    <w:rsid w:val="00041BCE"/>
    <w:rsid w:val="00062995"/>
    <w:rsid w:val="0007404B"/>
    <w:rsid w:val="0007477E"/>
    <w:rsid w:val="0015722C"/>
    <w:rsid w:val="00175436"/>
    <w:rsid w:val="001770A6"/>
    <w:rsid w:val="001B07F8"/>
    <w:rsid w:val="001C59B2"/>
    <w:rsid w:val="002114F8"/>
    <w:rsid w:val="00247B09"/>
    <w:rsid w:val="002B53A9"/>
    <w:rsid w:val="002C1737"/>
    <w:rsid w:val="002F4ABB"/>
    <w:rsid w:val="003238FF"/>
    <w:rsid w:val="003433AB"/>
    <w:rsid w:val="00356D15"/>
    <w:rsid w:val="00357BAD"/>
    <w:rsid w:val="003B6D29"/>
    <w:rsid w:val="00407709"/>
    <w:rsid w:val="00465FCB"/>
    <w:rsid w:val="00471ED4"/>
    <w:rsid w:val="00487449"/>
    <w:rsid w:val="004D445E"/>
    <w:rsid w:val="004F4B9C"/>
    <w:rsid w:val="00504378"/>
    <w:rsid w:val="00522EE6"/>
    <w:rsid w:val="00536535"/>
    <w:rsid w:val="0053712E"/>
    <w:rsid w:val="00544E05"/>
    <w:rsid w:val="00562EC9"/>
    <w:rsid w:val="00566D4D"/>
    <w:rsid w:val="005F54F5"/>
    <w:rsid w:val="00611C5E"/>
    <w:rsid w:val="00684B79"/>
    <w:rsid w:val="00687226"/>
    <w:rsid w:val="006C0DB7"/>
    <w:rsid w:val="00702E98"/>
    <w:rsid w:val="0071203C"/>
    <w:rsid w:val="00717166"/>
    <w:rsid w:val="007172A3"/>
    <w:rsid w:val="007532BD"/>
    <w:rsid w:val="009146CD"/>
    <w:rsid w:val="00A22C36"/>
    <w:rsid w:val="00A315FA"/>
    <w:rsid w:val="00A35549"/>
    <w:rsid w:val="00A36513"/>
    <w:rsid w:val="00A40EB0"/>
    <w:rsid w:val="00A6711E"/>
    <w:rsid w:val="00A74BE1"/>
    <w:rsid w:val="00A74EA4"/>
    <w:rsid w:val="00A840E0"/>
    <w:rsid w:val="00A87C92"/>
    <w:rsid w:val="00A96126"/>
    <w:rsid w:val="00AA37A7"/>
    <w:rsid w:val="00AE5170"/>
    <w:rsid w:val="00B079B3"/>
    <w:rsid w:val="00B34C86"/>
    <w:rsid w:val="00B97C4E"/>
    <w:rsid w:val="00BA76D7"/>
    <w:rsid w:val="00BB6FB4"/>
    <w:rsid w:val="00C12D0F"/>
    <w:rsid w:val="00C17041"/>
    <w:rsid w:val="00C2248B"/>
    <w:rsid w:val="00C4387A"/>
    <w:rsid w:val="00C63AA3"/>
    <w:rsid w:val="00C64227"/>
    <w:rsid w:val="00C65F8E"/>
    <w:rsid w:val="00C75FD6"/>
    <w:rsid w:val="00C94EF1"/>
    <w:rsid w:val="00CF433A"/>
    <w:rsid w:val="00D92E80"/>
    <w:rsid w:val="00DD5521"/>
    <w:rsid w:val="00DF6191"/>
    <w:rsid w:val="00DF6A25"/>
    <w:rsid w:val="00E700F3"/>
    <w:rsid w:val="00EA65B5"/>
    <w:rsid w:val="00EC7CBD"/>
    <w:rsid w:val="00F258AD"/>
    <w:rsid w:val="00F36163"/>
    <w:rsid w:val="00F42073"/>
    <w:rsid w:val="00F516A5"/>
    <w:rsid w:val="00F66EA1"/>
    <w:rsid w:val="00FB51E0"/>
    <w:rsid w:val="00FD6E0F"/>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A66A151-2AA1-48F7-A791-19EC517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F3616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E6"/>
  </w:style>
  <w:style w:type="paragraph" w:styleId="Footer">
    <w:name w:val="footer"/>
    <w:basedOn w:val="Normal"/>
    <w:link w:val="FooterChar"/>
    <w:uiPriority w:val="99"/>
    <w:unhideWhenUsed/>
    <w:rsid w:val="0052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E6"/>
  </w:style>
  <w:style w:type="paragraph" w:styleId="BalloonText">
    <w:name w:val="Balloon Text"/>
    <w:basedOn w:val="Normal"/>
    <w:link w:val="BalloonTextChar"/>
    <w:uiPriority w:val="99"/>
    <w:semiHidden/>
    <w:unhideWhenUsed/>
    <w:rsid w:val="0017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436"/>
    <w:rPr>
      <w:rFonts w:ascii="Tahoma" w:hAnsi="Tahoma" w:cs="Tahoma"/>
      <w:sz w:val="16"/>
      <w:szCs w:val="16"/>
    </w:rPr>
  </w:style>
  <w:style w:type="character" w:customStyle="1" w:styleId="Heading2Char">
    <w:name w:val="Heading 2 Char"/>
    <w:basedOn w:val="DefaultParagraphFont"/>
    <w:link w:val="Heading2"/>
    <w:uiPriority w:val="9"/>
    <w:semiHidden/>
    <w:rsid w:val="00F36163"/>
    <w:rPr>
      <w:rFonts w:ascii="Times New Roman" w:hAnsi="Times New Roman" w:cs="Times New Roman"/>
      <w:b/>
      <w:bCs/>
      <w:sz w:val="36"/>
      <w:szCs w:val="36"/>
    </w:rPr>
  </w:style>
  <w:style w:type="paragraph" w:styleId="ListParagraph">
    <w:name w:val="List Paragraph"/>
    <w:basedOn w:val="Normal"/>
    <w:uiPriority w:val="34"/>
    <w:qFormat/>
    <w:rsid w:val="00F36163"/>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544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E05"/>
    <w:rPr>
      <w:sz w:val="20"/>
      <w:szCs w:val="20"/>
    </w:rPr>
  </w:style>
  <w:style w:type="character" w:styleId="FootnoteReference">
    <w:name w:val="footnote reference"/>
    <w:basedOn w:val="DefaultParagraphFont"/>
    <w:uiPriority w:val="99"/>
    <w:semiHidden/>
    <w:unhideWhenUsed/>
    <w:rsid w:val="00544E05"/>
    <w:rPr>
      <w:vertAlign w:val="superscript"/>
    </w:rPr>
  </w:style>
  <w:style w:type="character" w:styleId="Hyperlink">
    <w:name w:val="Hyperlink"/>
    <w:basedOn w:val="DefaultParagraphFont"/>
    <w:uiPriority w:val="99"/>
    <w:unhideWhenUsed/>
    <w:rsid w:val="00BA76D7"/>
    <w:rPr>
      <w:color w:val="0000FF"/>
      <w:u w:val="single"/>
    </w:rPr>
  </w:style>
  <w:style w:type="paragraph" w:customStyle="1" w:styleId="Default">
    <w:name w:val="Default"/>
    <w:basedOn w:val="Normal"/>
    <w:rsid w:val="00BA76D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840E0"/>
  </w:style>
  <w:style w:type="character" w:styleId="FollowedHyperlink">
    <w:name w:val="FollowedHyperlink"/>
    <w:basedOn w:val="DefaultParagraphFont"/>
    <w:uiPriority w:val="99"/>
    <w:semiHidden/>
    <w:unhideWhenUsed/>
    <w:rsid w:val="004D4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7305">
      <w:bodyDiv w:val="1"/>
      <w:marLeft w:val="0"/>
      <w:marRight w:val="0"/>
      <w:marTop w:val="0"/>
      <w:marBottom w:val="0"/>
      <w:divBdr>
        <w:top w:val="none" w:sz="0" w:space="0" w:color="auto"/>
        <w:left w:val="none" w:sz="0" w:space="0" w:color="auto"/>
        <w:bottom w:val="none" w:sz="0" w:space="0" w:color="auto"/>
        <w:right w:val="none" w:sz="0" w:space="0" w:color="auto"/>
      </w:divBdr>
    </w:div>
    <w:div w:id="1170410249">
      <w:bodyDiv w:val="1"/>
      <w:marLeft w:val="0"/>
      <w:marRight w:val="0"/>
      <w:marTop w:val="0"/>
      <w:marBottom w:val="0"/>
      <w:divBdr>
        <w:top w:val="none" w:sz="0" w:space="0" w:color="auto"/>
        <w:left w:val="none" w:sz="0" w:space="0" w:color="auto"/>
        <w:bottom w:val="none" w:sz="0" w:space="0" w:color="auto"/>
        <w:right w:val="none" w:sz="0" w:space="0" w:color="auto"/>
      </w:divBdr>
    </w:div>
    <w:div w:id="1197963715">
      <w:bodyDiv w:val="1"/>
      <w:marLeft w:val="0"/>
      <w:marRight w:val="0"/>
      <w:marTop w:val="0"/>
      <w:marBottom w:val="0"/>
      <w:divBdr>
        <w:top w:val="none" w:sz="0" w:space="0" w:color="auto"/>
        <w:left w:val="none" w:sz="0" w:space="0" w:color="auto"/>
        <w:bottom w:val="none" w:sz="0" w:space="0" w:color="auto"/>
        <w:right w:val="none" w:sz="0" w:space="0" w:color="auto"/>
      </w:divBdr>
    </w:div>
    <w:div w:id="1325401304">
      <w:bodyDiv w:val="1"/>
      <w:marLeft w:val="0"/>
      <w:marRight w:val="0"/>
      <w:marTop w:val="0"/>
      <w:marBottom w:val="0"/>
      <w:divBdr>
        <w:top w:val="none" w:sz="0" w:space="0" w:color="auto"/>
        <w:left w:val="none" w:sz="0" w:space="0" w:color="auto"/>
        <w:bottom w:val="none" w:sz="0" w:space="0" w:color="auto"/>
        <w:right w:val="none" w:sz="0" w:space="0" w:color="auto"/>
      </w:divBdr>
    </w:div>
    <w:div w:id="1898934218">
      <w:bodyDiv w:val="1"/>
      <w:marLeft w:val="0"/>
      <w:marRight w:val="0"/>
      <w:marTop w:val="0"/>
      <w:marBottom w:val="0"/>
      <w:divBdr>
        <w:top w:val="none" w:sz="0" w:space="0" w:color="auto"/>
        <w:left w:val="none" w:sz="0" w:space="0" w:color="auto"/>
        <w:bottom w:val="none" w:sz="0" w:space="0" w:color="auto"/>
        <w:right w:val="none" w:sz="0" w:space="0" w:color="auto"/>
      </w:divBdr>
    </w:div>
    <w:div w:id="20862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s.state.co.us/CCR/GenerateRulePdf.do?ruleVersionId=6941&amp;fileName=1%20CCR%20301-26" TargetMode="External"/><Relationship Id="rId18" Type="http://schemas.openxmlformats.org/officeDocument/2006/relationships/hyperlink" Target="http://www.sos.state.co.us/CCR/GenerateRulePdf.do?ruleVersionId=6941&amp;fileName=1%20CCR%20301-26" TargetMode="External"/><Relationship Id="rId26" Type="http://schemas.openxmlformats.org/officeDocument/2006/relationships/hyperlink" Target="http://www.lexisnexis.com/hottopics/colorado?app=00075&amp;view=full&amp;interface=1&amp;docinfo=off&amp;searchtype=get&amp;search=C.R.S.+42-4-1901" TargetMode="External"/><Relationship Id="rId39" Type="http://schemas.openxmlformats.org/officeDocument/2006/relationships/hyperlink" Target="http://www.sos.state.co.us/CCR/GenerateRulePdf.do?ruleVersionId=6221&amp;fileName=1%20CCR%20301-25http://www.sos.state.co.us/CCR/GenerateRulePdf.do?ruleVersionId=6221&amp;fileName=1%20CCR%20301-25" TargetMode="External"/><Relationship Id="rId3" Type="http://schemas.openxmlformats.org/officeDocument/2006/relationships/styles" Target="styles.xml"/><Relationship Id="rId21" Type="http://schemas.openxmlformats.org/officeDocument/2006/relationships/hyperlink" Target="http://www.sos.state.co.us/CCR/GenerateRulePdf.do?ruleVersionId=6221&amp;fileName=1%20CCR%20301-25http://www.sos.state.co.us/CCR/GenerateRulePdf.do?ruleVersionId=6221&amp;fileName=1%20CCR%20301-25" TargetMode="External"/><Relationship Id="rId34" Type="http://schemas.openxmlformats.org/officeDocument/2006/relationships/hyperlink" Target="http://www.sos.state.co.us/CCR/GenerateRulePdf.do?ruleVersionId=6221&amp;fileName=1%20CCR%20301-25http://www.sos.state.co.us/CCR/GenerateRulePdf.do?ruleVersionId=6221&amp;fileName=1%20CCR%20301-25" TargetMode="External"/><Relationship Id="rId42" Type="http://schemas.openxmlformats.org/officeDocument/2006/relationships/hyperlink" Target="http://www.cde.state.co.us/transportation/transregulations.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xisnexis.com/hottopics/colorado?app=00075&amp;view=full&amp;interface=1&amp;docinfo=off&amp;searchtype=get&amp;search=C.R.S.+22-30.5-103" TargetMode="External"/><Relationship Id="rId17" Type="http://schemas.openxmlformats.org/officeDocument/2006/relationships/hyperlink" Target="http://www.sos.state.co.us/CCR/GenerateRulePdf.do?ruleVersionId=6221&amp;fileName=1%20CCR%20301-25http://www.sos.state.co.us/CCR/GenerateRulePdf.do?ruleVersionId=6221&amp;fileName=1%20CCR%20301-25" TargetMode="External"/><Relationship Id="rId25" Type="http://schemas.openxmlformats.org/officeDocument/2006/relationships/hyperlink" Target="http://www.lexisnexis.com/hottopics/colorado?app=00075&amp;view=full&amp;interface=1&amp;docinfo=off&amp;searchtype=get&amp;search=C.R.S.+42-4-1901" TargetMode="External"/><Relationship Id="rId33" Type="http://schemas.openxmlformats.org/officeDocument/2006/relationships/hyperlink" Target="http://www.lexisnexis.com/hottopics/colorado?app=00075&amp;view=full&amp;interface=1&amp;docinfo=off&amp;searchtype=get&amp;search=C.R.S.+42-1-102" TargetMode="External"/><Relationship Id="rId38" Type="http://schemas.openxmlformats.org/officeDocument/2006/relationships/hyperlink" Target="http://www.sos.state.co.us/CCR/GenerateRulePdf.do?ruleVersionId=6941&amp;fileName=1%20CCR%20301-2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xisnexis.com/hottopics/colorado?app=00075&amp;view=full&amp;interface=1&amp;docinfo=off&amp;searchtype=get&amp;search=C.R.S.+42-4-1903" TargetMode="External"/><Relationship Id="rId20" Type="http://schemas.openxmlformats.org/officeDocument/2006/relationships/hyperlink" Target="http://www.sos.state.co.us/CCR/GenerateRulePdf.do?ruleVersionId=6941&amp;fileName=1%20CCR%20301-26" TargetMode="External"/><Relationship Id="rId29" Type="http://schemas.openxmlformats.org/officeDocument/2006/relationships/image" Target="media/image2.png"/><Relationship Id="rId41" Type="http://schemas.openxmlformats.org/officeDocument/2006/relationships/hyperlink" Target="http://www.sos.state.co.us/CCR/GenerateRulePdf.do?ruleVersionId=6221&amp;fileName=1%20CCR%20301-25http://www.sos.state.co.us/CCR/GenerateRulePdf.do?ruleVersionId=6221&amp;fileName=1%20CCR%203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state.co.us/CCR/GenerateRulePdf.do?ruleVersionId=6221&amp;fileName=1%20CCR%20301-25http://www.sos.state.co.us/CCR/GenerateRulePdf.do?ruleVersionId=6221&amp;fileName=1%20CCR%20301-25" TargetMode="External"/><Relationship Id="rId24" Type="http://schemas.openxmlformats.org/officeDocument/2006/relationships/hyperlink" Target="http://www.sos.state.co.us/CCR/GenerateRulePdf.do?ruleVersionId=7077&amp;fileName=12%20CCR%202509-8" TargetMode="External"/><Relationship Id="rId32" Type="http://schemas.openxmlformats.org/officeDocument/2006/relationships/hyperlink" Target="http://www.sos.state.co.us/CCR/GenerateRulePdf.do?ruleVersionId=7019&amp;fileName=1%20CCR%20204-30" TargetMode="External"/><Relationship Id="rId37" Type="http://schemas.openxmlformats.org/officeDocument/2006/relationships/hyperlink" Target="http://www.sos.state.co.us/CCR/GenerateRulePdf.do?ruleVersionId=6941&amp;fileName=1%20CCR%20301-26" TargetMode="External"/><Relationship Id="rId40" Type="http://schemas.openxmlformats.org/officeDocument/2006/relationships/hyperlink" Target="http://www.sos.state.co.us/CCR/GenerateRulePdf.do?ruleVersionId=6221&amp;fileName=1%20CCR%20301-25http://www.sos.state.co.us/CCR/GenerateRulePdf.do?ruleVersionId=6221&amp;fileName=1%20CCR%20301-2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xisnexis.com/hottopics/colorado?app=00075&amp;view=full&amp;interface=1&amp;docinfo=off&amp;searchtype=get&amp;search=C.R.S.+22-30.5-502" TargetMode="External"/><Relationship Id="rId23" Type="http://schemas.openxmlformats.org/officeDocument/2006/relationships/hyperlink" Target="http://www.sos.state.co.us/CCR/GenerateRulePdf.do?ruleVersionId=6221&amp;fileName=1%20CCR%20301-25http://www.sos.state.co.us/CCR/GenerateRulePdf.do?ruleVersionId=6221&amp;fileName=1%20CCR%20301-25" TargetMode="External"/><Relationship Id="rId28" Type="http://schemas.openxmlformats.org/officeDocument/2006/relationships/hyperlink" Target="http://www.lexisnexis.com/hottopics/colorado?app=00075&amp;view=full&amp;interface=1&amp;docinfo=off&amp;searchtype=get&amp;search=C.R.S.+42-4-1903" TargetMode="External"/><Relationship Id="rId36" Type="http://schemas.openxmlformats.org/officeDocument/2006/relationships/hyperlink" Target="http://www.sos.state.co.us/CCR/GenerateRulePdf.do?ruleVersionId=6221&amp;fileName=1%20CCR%20301-25http://www.sos.state.co.us/CCR/GenerateRulePdf.do?ruleVersionId=6221&amp;fileName=1%20CCR%20301-25" TargetMode="External"/><Relationship Id="rId10" Type="http://schemas.openxmlformats.org/officeDocument/2006/relationships/hyperlink" Target="http://www.sos.state.co.us/CCR/GenerateRulePdf.do?ruleVersionId=6941&amp;fileName=1%20CCR%20301-26" TargetMode="External"/><Relationship Id="rId19" Type="http://schemas.openxmlformats.org/officeDocument/2006/relationships/hyperlink" Target="http://www.sos.state.co.us/CCR/GenerateRulePdf.do?ruleVersionId=6221&amp;fileName=1%20CCR%20301-25http://www.sos.state.co.us/CCR/GenerateRulePdf.do?ruleVersionId=6221&amp;fileName=1%20CCR%20301-25" TargetMode="External"/><Relationship Id="rId31" Type="http://schemas.openxmlformats.org/officeDocument/2006/relationships/hyperlink" Target="http://www.lexisnexis.com/hottopics/colorado?app=00075&amp;view=full&amp;interface=1&amp;docinfo=off&amp;searchtype=get&amp;search=C.R.S.+42-1-102" TargetMode="External"/><Relationship Id="rId44" Type="http://schemas.openxmlformats.org/officeDocument/2006/relationships/hyperlink" Target="http://www.sos.state.co.us/CCR/GenerateRulePdf.do?ruleVersionId=6941&amp;fileName=1%20CCR%20301-26" TargetMode="External"/><Relationship Id="rId4" Type="http://schemas.openxmlformats.org/officeDocument/2006/relationships/settings" Target="settings.xml"/><Relationship Id="rId9" Type="http://schemas.openxmlformats.org/officeDocument/2006/relationships/hyperlink" Target="http://www.sos.state.co.us/CCR/GenerateRulePdf.do?ruleVersionId=6221&amp;fileName=1%20CCR%20301-25http://www.sos.state.co.us/CCR/GenerateRulePdf.do?ruleVersionId=6221&amp;fileName=1%20CCR%20301-25" TargetMode="External"/><Relationship Id="rId14" Type="http://schemas.openxmlformats.org/officeDocument/2006/relationships/hyperlink" Target="http://www.sos.state.co.us/CCR/GenerateRulePdf.do?ruleVersionId=6221&amp;fileName=1%20CCR%20301-25http://www.sos.state.co.us/CCR/GenerateRulePdf.do?ruleVersionId=6221&amp;fileName=1%20CCR%20301-25" TargetMode="External"/><Relationship Id="rId22" Type="http://schemas.openxmlformats.org/officeDocument/2006/relationships/hyperlink" Target="http://www.sos.state.co.us/CCR/GenerateRulePdf.do?ruleVersionId=6941&amp;fileName=1%20CCR%20301-26" TargetMode="External"/><Relationship Id="rId27" Type="http://schemas.openxmlformats.org/officeDocument/2006/relationships/hyperlink" Target="http://www.sos.state.co.us/CCR/GenerateRulePdf.do?ruleVersionId=6221&amp;fileName=1%20CCR%20301-25http://www.sos.state.co.us/CCR/GenerateRulePdf.do?ruleVersionId=6221&amp;fileName=1%20CCR%20301-25" TargetMode="External"/><Relationship Id="rId30" Type="http://schemas.openxmlformats.org/officeDocument/2006/relationships/image" Target="media/image3.png"/><Relationship Id="rId35" Type="http://schemas.openxmlformats.org/officeDocument/2006/relationships/hyperlink" Target="http://www.sos.state.co.us/CCR/GenerateRulePdf.do?ruleVersionId=6941&amp;fileName=1%20CCR%20301-26" TargetMode="External"/><Relationship Id="rId43" Type="http://schemas.openxmlformats.org/officeDocument/2006/relationships/hyperlink" Target="http://www.sos.state.co.us/CCR/GenerateRulePdf.do?ruleVersionId=3470&amp;fileName=1%20CCR%203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3E31-2B1E-4F02-AE6C-8DBBF916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3369</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Susan</dc:creator>
  <cp:lastModifiedBy>Miller, Susan</cp:lastModifiedBy>
  <cp:revision>2</cp:revision>
  <cp:lastPrinted>2016-12-28T22:51:00Z</cp:lastPrinted>
  <dcterms:created xsi:type="dcterms:W3CDTF">2017-04-17T22:38:00Z</dcterms:created>
  <dcterms:modified xsi:type="dcterms:W3CDTF">2017-04-17T22:38:00Z</dcterms:modified>
</cp:coreProperties>
</file>