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16B87" w14:textId="77777777" w:rsidR="0001703D" w:rsidRDefault="00656B67">
      <w:pPr>
        <w:pStyle w:val="BodyText"/>
        <w:ind w:left="2947"/>
        <w:rPr>
          <w:sz w:val="20"/>
        </w:rPr>
      </w:pPr>
      <w:r>
        <w:rPr>
          <w:noProof/>
          <w:sz w:val="20"/>
        </w:rPr>
        <w:drawing>
          <wp:inline distT="0" distB="0" distL="0" distR="0" wp14:anchorId="66A16BDD" wp14:editId="20694247">
            <wp:extent cx="2449388" cy="446436"/>
            <wp:effectExtent l="0" t="0" r="0" b="0"/>
            <wp:docPr id="1" name="Image 1" descr="Colorado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orado Department of Education logo"/>
                    <pic:cNvPicPr/>
                  </pic:nvPicPr>
                  <pic:blipFill>
                    <a:blip r:embed="rId5" cstate="print"/>
                    <a:stretch>
                      <a:fillRect/>
                    </a:stretch>
                  </pic:blipFill>
                  <pic:spPr>
                    <a:xfrm>
                      <a:off x="0" y="0"/>
                      <a:ext cx="2449388" cy="446436"/>
                    </a:xfrm>
                    <a:prstGeom prst="rect">
                      <a:avLst/>
                    </a:prstGeom>
                  </pic:spPr>
                </pic:pic>
              </a:graphicData>
            </a:graphic>
          </wp:inline>
        </w:drawing>
      </w:r>
    </w:p>
    <w:p w14:paraId="66A16B88" w14:textId="77777777" w:rsidR="0001703D" w:rsidRDefault="0001703D">
      <w:pPr>
        <w:pStyle w:val="BodyText"/>
        <w:spacing w:before="75"/>
        <w:rPr>
          <w:sz w:val="26"/>
        </w:rPr>
      </w:pPr>
    </w:p>
    <w:p w14:paraId="66A16B89" w14:textId="77777777" w:rsidR="0001703D" w:rsidRDefault="00656B67">
      <w:pPr>
        <w:pStyle w:val="Title"/>
      </w:pPr>
      <w:r w:rsidRPr="00187F46">
        <w:rPr>
          <w:smallCaps/>
        </w:rPr>
        <w:t>Quick</w:t>
      </w:r>
      <w:r w:rsidRPr="00187F46">
        <w:rPr>
          <w:smallCaps/>
          <w:spacing w:val="-11"/>
        </w:rPr>
        <w:t xml:space="preserve"> </w:t>
      </w:r>
      <w:r w:rsidRPr="00187F46">
        <w:rPr>
          <w:smallCaps/>
        </w:rPr>
        <w:t>Reference</w:t>
      </w:r>
      <w:r w:rsidRPr="00187F46">
        <w:rPr>
          <w:smallCaps/>
          <w:spacing w:val="-11"/>
        </w:rPr>
        <w:t xml:space="preserve"> </w:t>
      </w:r>
      <w:r w:rsidRPr="00187F46">
        <w:rPr>
          <w:smallCaps/>
        </w:rPr>
        <w:t>Guide</w:t>
      </w:r>
      <w:r w:rsidRPr="00187F46">
        <w:rPr>
          <w:smallCaps/>
          <w:spacing w:val="-8"/>
        </w:rPr>
        <w:t xml:space="preserve"> </w:t>
      </w:r>
      <w:r w:rsidRPr="00187F46">
        <w:rPr>
          <w:smallCaps/>
        </w:rPr>
        <w:t>to</w:t>
      </w:r>
      <w:r w:rsidRPr="00187F46">
        <w:rPr>
          <w:smallCaps/>
          <w:spacing w:val="-10"/>
        </w:rPr>
        <w:t xml:space="preserve"> </w:t>
      </w:r>
      <w:r w:rsidRPr="00187F46">
        <w:rPr>
          <w:smallCaps/>
        </w:rPr>
        <w:t>Understanding</w:t>
      </w:r>
      <w:r w:rsidRPr="00187F46">
        <w:rPr>
          <w:smallCaps/>
          <w:spacing w:val="-10"/>
        </w:rPr>
        <w:t xml:space="preserve"> </w:t>
      </w:r>
      <w:r w:rsidRPr="00187F46">
        <w:rPr>
          <w:smallCaps/>
        </w:rPr>
        <w:t>Federal</w:t>
      </w:r>
      <w:r w:rsidRPr="00187F46">
        <w:rPr>
          <w:smallCaps/>
          <w:spacing w:val="-11"/>
        </w:rPr>
        <w:t xml:space="preserve"> </w:t>
      </w:r>
      <w:r w:rsidRPr="00187F46">
        <w:rPr>
          <w:smallCaps/>
          <w:spacing w:val="-5"/>
        </w:rPr>
        <w:t>and</w:t>
      </w:r>
    </w:p>
    <w:p w14:paraId="66A16B8A" w14:textId="77777777" w:rsidR="0001703D" w:rsidRDefault="00656B67">
      <w:pPr>
        <w:pStyle w:val="Title"/>
        <w:spacing w:before="2"/>
        <w:ind w:right="2"/>
      </w:pPr>
      <w:r w:rsidRPr="00187F46">
        <w:rPr>
          <w:smallCaps/>
        </w:rPr>
        <w:t>State</w:t>
      </w:r>
      <w:r w:rsidRPr="00187F46">
        <w:rPr>
          <w:smallCaps/>
          <w:spacing w:val="-10"/>
        </w:rPr>
        <w:t xml:space="preserve"> </w:t>
      </w:r>
      <w:r w:rsidRPr="00187F46">
        <w:rPr>
          <w:smallCaps/>
        </w:rPr>
        <w:t>School</w:t>
      </w:r>
      <w:r w:rsidRPr="00187F46">
        <w:rPr>
          <w:smallCaps/>
          <w:spacing w:val="-8"/>
        </w:rPr>
        <w:t xml:space="preserve"> </w:t>
      </w:r>
      <w:r w:rsidRPr="00187F46">
        <w:rPr>
          <w:smallCaps/>
        </w:rPr>
        <w:t>Stability</w:t>
      </w:r>
      <w:r w:rsidRPr="00187F46">
        <w:rPr>
          <w:smallCaps/>
          <w:spacing w:val="-7"/>
        </w:rPr>
        <w:t xml:space="preserve"> </w:t>
      </w:r>
      <w:r w:rsidRPr="00187F46">
        <w:rPr>
          <w:smallCaps/>
          <w:spacing w:val="-4"/>
        </w:rPr>
        <w:t>Laws</w:t>
      </w:r>
    </w:p>
    <w:p w14:paraId="66A16B8B" w14:textId="07E434CB" w:rsidR="0001703D" w:rsidRDefault="0001703D">
      <w:pPr>
        <w:pStyle w:val="BodyText"/>
        <w:spacing w:before="29"/>
        <w:rPr>
          <w:sz w:val="20"/>
        </w:rPr>
      </w:pPr>
    </w:p>
    <w:p w14:paraId="5A37E460" w14:textId="2EAF0C5B" w:rsidR="00187F46" w:rsidRPr="00187F46" w:rsidRDefault="00187F46" w:rsidP="00187F46">
      <w:pPr>
        <w:pStyle w:val="BodyText"/>
        <w:spacing w:before="29"/>
        <w:jc w:val="center"/>
        <w:rPr>
          <w:b/>
          <w:bCs/>
          <w:sz w:val="28"/>
          <w:szCs w:val="28"/>
        </w:rPr>
      </w:pPr>
      <w:r w:rsidRPr="00187F46">
        <w:rPr>
          <w:b/>
          <w:bCs/>
          <w:sz w:val="28"/>
          <w:szCs w:val="28"/>
        </w:rPr>
        <w:t>Key Terms and Definitions</w:t>
      </w:r>
    </w:p>
    <w:p w14:paraId="66A16B8C" w14:textId="77777777" w:rsidR="0001703D" w:rsidRDefault="0001703D">
      <w:pPr>
        <w:pStyle w:val="BodyText"/>
        <w:spacing w:before="272"/>
      </w:pPr>
    </w:p>
    <w:p w14:paraId="66A16B8D" w14:textId="77777777" w:rsidR="0001703D" w:rsidRDefault="00656B67">
      <w:pPr>
        <w:ind w:left="219" w:right="322"/>
        <w:rPr>
          <w:sz w:val="24"/>
        </w:rPr>
      </w:pPr>
      <w:r>
        <w:rPr>
          <w:b/>
          <w:sz w:val="24"/>
        </w:rPr>
        <w:t xml:space="preserve">A “student in foster care” </w:t>
      </w:r>
      <w:r>
        <w:rPr>
          <w:sz w:val="24"/>
        </w:rPr>
        <w:t xml:space="preserve">is synonymous with a </w:t>
      </w:r>
      <w:r>
        <w:rPr>
          <w:b/>
          <w:sz w:val="24"/>
        </w:rPr>
        <w:t xml:space="preserve">“student in an out-of-home placement”, </w:t>
      </w:r>
      <w:r>
        <w:rPr>
          <w:sz w:val="24"/>
        </w:rPr>
        <w:t xml:space="preserve">which is defined in HB 18-1306 as, “Student in out-of-home placement means a child or youth who </w:t>
      </w:r>
      <w:r>
        <w:rPr>
          <w:b/>
          <w:sz w:val="24"/>
        </w:rPr>
        <w:t xml:space="preserve">at any time during an academic semester </w:t>
      </w:r>
      <w:r>
        <w:rPr>
          <w:sz w:val="24"/>
        </w:rPr>
        <w:t>or term is in foster care and receiving educational services through a</w:t>
      </w:r>
      <w:r>
        <w:rPr>
          <w:spacing w:val="-1"/>
          <w:sz w:val="24"/>
        </w:rPr>
        <w:t xml:space="preserve"> </w:t>
      </w:r>
      <w:r>
        <w:rPr>
          <w:sz w:val="24"/>
        </w:rPr>
        <w:t>state-licensed day</w:t>
      </w:r>
      <w:r>
        <w:rPr>
          <w:spacing w:val="-5"/>
          <w:sz w:val="24"/>
        </w:rPr>
        <w:t xml:space="preserve"> </w:t>
      </w:r>
      <w:r>
        <w:rPr>
          <w:sz w:val="24"/>
        </w:rPr>
        <w:t>treatment facility</w:t>
      </w:r>
      <w:r>
        <w:rPr>
          <w:spacing w:val="-5"/>
          <w:sz w:val="24"/>
        </w:rPr>
        <w:t xml:space="preserve"> </w:t>
      </w:r>
      <w:r>
        <w:rPr>
          <w:sz w:val="24"/>
        </w:rPr>
        <w:t xml:space="preserve">or who at </w:t>
      </w:r>
      <w:r>
        <w:rPr>
          <w:sz w:val="24"/>
        </w:rPr>
        <w:t>any</w:t>
      </w:r>
      <w:r>
        <w:rPr>
          <w:spacing w:val="-5"/>
          <w:sz w:val="24"/>
        </w:rPr>
        <w:t xml:space="preserve"> </w:t>
      </w:r>
      <w:r>
        <w:rPr>
          <w:sz w:val="24"/>
        </w:rPr>
        <w:t>time</w:t>
      </w:r>
      <w:r>
        <w:rPr>
          <w:spacing w:val="-1"/>
          <w:sz w:val="24"/>
        </w:rPr>
        <w:t xml:space="preserve"> </w:t>
      </w:r>
      <w:r>
        <w:rPr>
          <w:sz w:val="24"/>
        </w:rPr>
        <w:t>during an academic</w:t>
      </w:r>
      <w:r>
        <w:rPr>
          <w:spacing w:val="-3"/>
          <w:sz w:val="24"/>
        </w:rPr>
        <w:t xml:space="preserve"> </w:t>
      </w:r>
      <w:r>
        <w:rPr>
          <w:sz w:val="24"/>
        </w:rPr>
        <w:t>semester</w:t>
      </w:r>
      <w:r>
        <w:rPr>
          <w:spacing w:val="-3"/>
          <w:sz w:val="24"/>
        </w:rPr>
        <w:t xml:space="preserve"> </w:t>
      </w:r>
      <w:r>
        <w:rPr>
          <w:sz w:val="24"/>
        </w:rPr>
        <w:t>or</w:t>
      </w:r>
      <w:r>
        <w:rPr>
          <w:spacing w:val="-3"/>
          <w:sz w:val="24"/>
        </w:rPr>
        <w:t xml:space="preserve"> </w:t>
      </w:r>
      <w:r>
        <w:rPr>
          <w:sz w:val="24"/>
        </w:rPr>
        <w:t>term</w:t>
      </w:r>
      <w:r>
        <w:rPr>
          <w:spacing w:val="-2"/>
          <w:sz w:val="24"/>
        </w:rPr>
        <w:t xml:space="preserve"> </w:t>
      </w:r>
      <w:r>
        <w:rPr>
          <w:sz w:val="24"/>
        </w:rPr>
        <w:t>is</w:t>
      </w:r>
      <w:r>
        <w:rPr>
          <w:spacing w:val="-2"/>
          <w:sz w:val="24"/>
        </w:rPr>
        <w:t xml:space="preserve"> </w:t>
      </w:r>
      <w:r>
        <w:rPr>
          <w:sz w:val="24"/>
        </w:rPr>
        <w:t>in</w:t>
      </w:r>
      <w:r>
        <w:rPr>
          <w:spacing w:val="-2"/>
          <w:sz w:val="24"/>
        </w:rPr>
        <w:t xml:space="preserve"> </w:t>
      </w:r>
      <w:r>
        <w:rPr>
          <w:sz w:val="24"/>
        </w:rPr>
        <w:t>placement</w:t>
      </w:r>
      <w:r>
        <w:rPr>
          <w:spacing w:val="-2"/>
          <w:sz w:val="24"/>
        </w:rPr>
        <w:t xml:space="preserve"> </w:t>
      </w:r>
      <w:r>
        <w:rPr>
          <w:sz w:val="24"/>
        </w:rPr>
        <w:t>out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home,</w:t>
      </w:r>
      <w:r>
        <w:rPr>
          <w:spacing w:val="-2"/>
          <w:sz w:val="24"/>
        </w:rPr>
        <w:t xml:space="preserve"> </w:t>
      </w:r>
      <w:r>
        <w:rPr>
          <w:sz w:val="24"/>
        </w:rPr>
        <w:t>as</w:t>
      </w:r>
      <w:r>
        <w:rPr>
          <w:spacing w:val="-2"/>
          <w:sz w:val="24"/>
        </w:rPr>
        <w:t xml:space="preserve"> </w:t>
      </w:r>
      <w:r>
        <w:rPr>
          <w:sz w:val="24"/>
        </w:rPr>
        <w:t>that</w:t>
      </w:r>
      <w:r>
        <w:rPr>
          <w:spacing w:val="-2"/>
          <w:sz w:val="24"/>
        </w:rPr>
        <w:t xml:space="preserve"> </w:t>
      </w:r>
      <w:r>
        <w:rPr>
          <w:sz w:val="24"/>
        </w:rPr>
        <w:t>term</w:t>
      </w:r>
      <w:r>
        <w:rPr>
          <w:spacing w:val="-2"/>
          <w:sz w:val="24"/>
        </w:rPr>
        <w:t xml:space="preserve"> </w:t>
      </w:r>
      <w:r>
        <w:rPr>
          <w:sz w:val="24"/>
        </w:rPr>
        <w:t>is</w:t>
      </w:r>
      <w:r>
        <w:rPr>
          <w:spacing w:val="-1"/>
          <w:sz w:val="24"/>
        </w:rPr>
        <w:t xml:space="preserve"> </w:t>
      </w:r>
      <w:r>
        <w:rPr>
          <w:sz w:val="24"/>
        </w:rPr>
        <w:t>defined</w:t>
      </w:r>
      <w:r>
        <w:rPr>
          <w:spacing w:val="-2"/>
          <w:sz w:val="24"/>
        </w:rPr>
        <w:t xml:space="preserve"> </w:t>
      </w:r>
      <w:r>
        <w:rPr>
          <w:sz w:val="24"/>
        </w:rPr>
        <w:t>in</w:t>
      </w:r>
      <w:r>
        <w:rPr>
          <w:spacing w:val="-2"/>
          <w:sz w:val="24"/>
        </w:rPr>
        <w:t xml:space="preserve"> </w:t>
      </w:r>
      <w:r>
        <w:rPr>
          <w:sz w:val="24"/>
        </w:rPr>
        <w:t>section</w:t>
      </w:r>
      <w:r>
        <w:rPr>
          <w:spacing w:val="-2"/>
          <w:sz w:val="24"/>
        </w:rPr>
        <w:t xml:space="preserve"> </w:t>
      </w:r>
      <w:r>
        <w:rPr>
          <w:sz w:val="24"/>
        </w:rPr>
        <w:t>19- 1-103 (85), including but not limited to any child or youth who is in placement outside of the home</w:t>
      </w:r>
      <w:r>
        <w:rPr>
          <w:spacing w:val="-3"/>
          <w:sz w:val="24"/>
        </w:rPr>
        <w:t xml:space="preserve"> </w:t>
      </w:r>
      <w:r>
        <w:rPr>
          <w:b/>
          <w:sz w:val="24"/>
        </w:rPr>
        <w:t>at</w:t>
      </w:r>
      <w:r>
        <w:rPr>
          <w:b/>
          <w:spacing w:val="-3"/>
          <w:sz w:val="24"/>
        </w:rPr>
        <w:t xml:space="preserve"> </w:t>
      </w:r>
      <w:r>
        <w:rPr>
          <w:b/>
          <w:sz w:val="24"/>
        </w:rPr>
        <w:t>any</w:t>
      </w:r>
      <w:r>
        <w:rPr>
          <w:b/>
          <w:spacing w:val="-2"/>
          <w:sz w:val="24"/>
        </w:rPr>
        <w:t xml:space="preserve"> </w:t>
      </w:r>
      <w:r>
        <w:rPr>
          <w:b/>
          <w:sz w:val="24"/>
        </w:rPr>
        <w:t>time</w:t>
      </w:r>
      <w:r>
        <w:rPr>
          <w:b/>
          <w:spacing w:val="-3"/>
          <w:sz w:val="24"/>
        </w:rPr>
        <w:t xml:space="preserve"> </w:t>
      </w:r>
      <w:r>
        <w:rPr>
          <w:b/>
          <w:sz w:val="24"/>
        </w:rPr>
        <w:t>during</w:t>
      </w:r>
      <w:r>
        <w:rPr>
          <w:b/>
          <w:spacing w:val="-2"/>
          <w:sz w:val="24"/>
        </w:rPr>
        <w:t xml:space="preserve"> </w:t>
      </w:r>
      <w:r>
        <w:rPr>
          <w:b/>
          <w:sz w:val="24"/>
        </w:rPr>
        <w:t>an</w:t>
      </w:r>
      <w:r>
        <w:rPr>
          <w:b/>
          <w:spacing w:val="-2"/>
          <w:sz w:val="24"/>
        </w:rPr>
        <w:t xml:space="preserve"> </w:t>
      </w:r>
      <w:r>
        <w:rPr>
          <w:b/>
          <w:sz w:val="24"/>
        </w:rPr>
        <w:t>academic</w:t>
      </w:r>
      <w:r>
        <w:rPr>
          <w:b/>
          <w:spacing w:val="-3"/>
          <w:sz w:val="24"/>
        </w:rPr>
        <w:t xml:space="preserve"> </w:t>
      </w:r>
      <w:r>
        <w:rPr>
          <w:b/>
          <w:sz w:val="24"/>
        </w:rPr>
        <w:t>semester</w:t>
      </w:r>
      <w:r>
        <w:rPr>
          <w:b/>
          <w:spacing w:val="-1"/>
          <w:sz w:val="24"/>
        </w:rPr>
        <w:t xml:space="preserve"> </w:t>
      </w:r>
      <w:r>
        <w:rPr>
          <w:sz w:val="24"/>
        </w:rPr>
        <w:t>or</w:t>
      </w:r>
      <w:r>
        <w:rPr>
          <w:spacing w:val="-3"/>
          <w:sz w:val="24"/>
        </w:rPr>
        <w:t xml:space="preserve"> </w:t>
      </w:r>
      <w:r>
        <w:rPr>
          <w:sz w:val="24"/>
        </w:rPr>
        <w:t>term</w:t>
      </w:r>
      <w:r>
        <w:rPr>
          <w:spacing w:val="-2"/>
          <w:sz w:val="24"/>
        </w:rPr>
        <w:t xml:space="preserve"> </w:t>
      </w:r>
      <w:r>
        <w:rPr>
          <w:sz w:val="24"/>
        </w:rPr>
        <w:t>as</w:t>
      </w:r>
      <w:r>
        <w:rPr>
          <w:spacing w:val="-2"/>
          <w:sz w:val="24"/>
        </w:rPr>
        <w:t xml:space="preserve"> </w:t>
      </w:r>
      <w:r>
        <w:rPr>
          <w:sz w:val="24"/>
        </w:rPr>
        <w:t>a</w:t>
      </w:r>
      <w:r>
        <w:rPr>
          <w:spacing w:val="-1"/>
          <w:sz w:val="24"/>
        </w:rPr>
        <w:t xml:space="preserve"> </w:t>
      </w:r>
      <w:r>
        <w:rPr>
          <w:sz w:val="24"/>
        </w:rPr>
        <w:t>result</w:t>
      </w:r>
      <w:r>
        <w:rPr>
          <w:spacing w:val="-2"/>
          <w:sz w:val="24"/>
        </w:rPr>
        <w:t xml:space="preserve"> </w:t>
      </w:r>
      <w:r>
        <w:rPr>
          <w:sz w:val="24"/>
        </w:rPr>
        <w:t>of</w:t>
      </w:r>
      <w:r>
        <w:rPr>
          <w:spacing w:val="-3"/>
          <w:sz w:val="24"/>
        </w:rPr>
        <w:t xml:space="preserve"> </w:t>
      </w:r>
      <w:r>
        <w:rPr>
          <w:sz w:val="24"/>
        </w:rPr>
        <w:t>an adjudication</w:t>
      </w:r>
      <w:r>
        <w:rPr>
          <w:spacing w:val="-2"/>
          <w:sz w:val="24"/>
        </w:rPr>
        <w:t xml:space="preserve"> </w:t>
      </w:r>
      <w:r>
        <w:rPr>
          <w:sz w:val="24"/>
        </w:rPr>
        <w:t xml:space="preserve">pursuant to Article 2 of Title 19. </w:t>
      </w:r>
      <w:r>
        <w:rPr>
          <w:b/>
          <w:sz w:val="24"/>
        </w:rPr>
        <w:t xml:space="preserve">‘Student in out-of-home placement’ includes a child or youth who transfers enrollment </w:t>
      </w:r>
      <w:proofErr w:type="gramStart"/>
      <w:r>
        <w:rPr>
          <w:b/>
          <w:sz w:val="24"/>
        </w:rPr>
        <w:t>as a result of</w:t>
      </w:r>
      <w:proofErr w:type="gramEnd"/>
      <w:r>
        <w:rPr>
          <w:b/>
          <w:sz w:val="24"/>
        </w:rPr>
        <w:t xml:space="preserve"> being returned to his or her home at the conclusion of out-of-home placement</w:t>
      </w:r>
      <w:r>
        <w:rPr>
          <w:sz w:val="24"/>
        </w:rPr>
        <w:t>.”</w:t>
      </w:r>
    </w:p>
    <w:p w14:paraId="66A16B8E" w14:textId="77777777" w:rsidR="0001703D" w:rsidRDefault="0001703D">
      <w:pPr>
        <w:pStyle w:val="BodyText"/>
        <w:spacing w:before="1"/>
      </w:pPr>
    </w:p>
    <w:p w14:paraId="66A16B8F" w14:textId="77777777" w:rsidR="0001703D" w:rsidRDefault="00656B67">
      <w:pPr>
        <w:pStyle w:val="BodyText"/>
        <w:ind w:left="219" w:right="171"/>
      </w:pPr>
      <w:r>
        <w:rPr>
          <w:b/>
        </w:rPr>
        <w:t>“School”</w:t>
      </w:r>
      <w:r>
        <w:rPr>
          <w:b/>
          <w:spacing w:val="-2"/>
        </w:rPr>
        <w:t xml:space="preserve"> </w:t>
      </w:r>
      <w:r>
        <w:t>means</w:t>
      </w:r>
      <w:r>
        <w:rPr>
          <w:spacing w:val="-2"/>
        </w:rPr>
        <w:t xml:space="preserve"> </w:t>
      </w:r>
      <w:r>
        <w:t>a</w:t>
      </w:r>
      <w:r>
        <w:rPr>
          <w:spacing w:val="-3"/>
        </w:rPr>
        <w:t xml:space="preserve"> </w:t>
      </w:r>
      <w:r>
        <w:t>public</w:t>
      </w:r>
      <w:r>
        <w:rPr>
          <w:spacing w:val="-3"/>
        </w:rPr>
        <w:t xml:space="preserve"> </w:t>
      </w:r>
      <w:r>
        <w:t>school</w:t>
      </w:r>
      <w:r>
        <w:rPr>
          <w:spacing w:val="-2"/>
        </w:rPr>
        <w:t xml:space="preserve"> </w:t>
      </w:r>
      <w:r>
        <w:t>of</w:t>
      </w:r>
      <w:r>
        <w:rPr>
          <w:spacing w:val="-3"/>
        </w:rPr>
        <w:t xml:space="preserve"> </w:t>
      </w:r>
      <w:r>
        <w:t>a</w:t>
      </w:r>
      <w:r>
        <w:rPr>
          <w:spacing w:val="-3"/>
        </w:rPr>
        <w:t xml:space="preserve"> </w:t>
      </w:r>
      <w:r>
        <w:t>school</w:t>
      </w:r>
      <w:r>
        <w:rPr>
          <w:spacing w:val="-2"/>
        </w:rPr>
        <w:t xml:space="preserve"> </w:t>
      </w:r>
      <w:r>
        <w:t>district,</w:t>
      </w:r>
      <w:r>
        <w:rPr>
          <w:spacing w:val="-2"/>
        </w:rPr>
        <w:t xml:space="preserve"> </w:t>
      </w:r>
      <w:r>
        <w:t>a</w:t>
      </w:r>
      <w:r>
        <w:rPr>
          <w:spacing w:val="-3"/>
        </w:rPr>
        <w:t xml:space="preserve"> </w:t>
      </w:r>
      <w:r>
        <w:t>school</w:t>
      </w:r>
      <w:r>
        <w:rPr>
          <w:spacing w:val="-2"/>
        </w:rPr>
        <w:t xml:space="preserve"> </w:t>
      </w:r>
      <w:r>
        <w:t>operated</w:t>
      </w:r>
      <w:r>
        <w:rPr>
          <w:spacing w:val="-2"/>
        </w:rPr>
        <w:t xml:space="preserve"> </w:t>
      </w:r>
      <w:r>
        <w:t>by</w:t>
      </w:r>
      <w:r>
        <w:rPr>
          <w:spacing w:val="-7"/>
        </w:rPr>
        <w:t xml:space="preserve"> </w:t>
      </w:r>
      <w:r>
        <w:t>a</w:t>
      </w:r>
      <w:r>
        <w:rPr>
          <w:spacing w:val="-1"/>
        </w:rPr>
        <w:t xml:space="preserve"> </w:t>
      </w:r>
      <w:r>
        <w:t>Board</w:t>
      </w:r>
      <w:r>
        <w:rPr>
          <w:spacing w:val="-2"/>
        </w:rPr>
        <w:t xml:space="preserve"> </w:t>
      </w:r>
      <w:r>
        <w:t>of</w:t>
      </w:r>
      <w:r>
        <w:rPr>
          <w:spacing w:val="-3"/>
        </w:rPr>
        <w:t xml:space="preserve"> </w:t>
      </w:r>
      <w:r>
        <w:t>Cooperative Services, Institute Charter School, or a state-licensed day treatment facility, or an approved facility school.</w:t>
      </w:r>
    </w:p>
    <w:p w14:paraId="66A16B90" w14:textId="77777777" w:rsidR="0001703D" w:rsidRDefault="0001703D">
      <w:pPr>
        <w:pStyle w:val="BodyText"/>
      </w:pPr>
    </w:p>
    <w:p w14:paraId="66A16B91" w14:textId="77777777" w:rsidR="0001703D" w:rsidRDefault="00656B67">
      <w:pPr>
        <w:pStyle w:val="BodyText"/>
        <w:ind w:left="220" w:right="322"/>
      </w:pPr>
      <w:r>
        <w:rPr>
          <w:b/>
        </w:rPr>
        <w:t xml:space="preserve">“School of Origin” </w:t>
      </w:r>
      <w:r>
        <w:t xml:space="preserve">is </w:t>
      </w:r>
      <w:proofErr w:type="spellStart"/>
      <w:r>
        <w:t>defined</w:t>
      </w:r>
      <w:hyperlink w:anchor="_bookmark0" w:history="1">
        <w:r>
          <w:rPr>
            <w:vertAlign w:val="superscript"/>
          </w:rPr>
          <w:t>i</w:t>
        </w:r>
        <w:proofErr w:type="spellEnd"/>
      </w:hyperlink>
      <w:r>
        <w:t xml:space="preserve"> flexibly</w:t>
      </w:r>
      <w:r>
        <w:rPr>
          <w:spacing w:val="-1"/>
        </w:rPr>
        <w:t xml:space="preserve"> </w:t>
      </w:r>
      <w:r>
        <w:t>to ensure children and youth who might not otherwise have a school of origin can attend the school where they have meaningful connections and to ensure children and youth input is considered when selecting a school. Designating</w:t>
      </w:r>
      <w:r>
        <w:rPr>
          <w:spacing w:val="-1"/>
        </w:rPr>
        <w:t xml:space="preserve"> </w:t>
      </w:r>
      <w:r>
        <w:t xml:space="preserve">a school as the “school of origin” allows the child or youth to attend there and receive </w:t>
      </w:r>
      <w:proofErr w:type="gramStart"/>
      <w:r>
        <w:t>transportation</w:t>
      </w:r>
      <w:proofErr w:type="gramEnd"/>
      <w:r>
        <w:t xml:space="preserve"> if necessary,</w:t>
      </w:r>
      <w:r>
        <w:rPr>
          <w:spacing w:val="-3"/>
        </w:rPr>
        <w:t xml:space="preserve"> </w:t>
      </w:r>
      <w:r>
        <w:t>even</w:t>
      </w:r>
      <w:r>
        <w:rPr>
          <w:spacing w:val="-3"/>
        </w:rPr>
        <w:t xml:space="preserve"> </w:t>
      </w:r>
      <w:r>
        <w:t>if</w:t>
      </w:r>
      <w:r>
        <w:rPr>
          <w:spacing w:val="-4"/>
        </w:rPr>
        <w:t xml:space="preserve"> </w:t>
      </w:r>
      <w:r>
        <w:t>they</w:t>
      </w:r>
      <w:r>
        <w:rPr>
          <w:spacing w:val="-7"/>
        </w:rPr>
        <w:t xml:space="preserve"> </w:t>
      </w:r>
      <w:r>
        <w:t>live</w:t>
      </w:r>
      <w:r>
        <w:rPr>
          <w:spacing w:val="-4"/>
        </w:rPr>
        <w:t xml:space="preserve"> </w:t>
      </w:r>
      <w:r>
        <w:t>outside</w:t>
      </w:r>
      <w:r>
        <w:rPr>
          <w:spacing w:val="-4"/>
        </w:rPr>
        <w:t xml:space="preserve"> </w:t>
      </w:r>
      <w:r>
        <w:t>the</w:t>
      </w:r>
      <w:r>
        <w:rPr>
          <w:spacing w:val="-4"/>
        </w:rPr>
        <w:t xml:space="preserve"> </w:t>
      </w:r>
      <w:r>
        <w:t>catchment</w:t>
      </w:r>
      <w:r>
        <w:rPr>
          <w:spacing w:val="-3"/>
        </w:rPr>
        <w:t xml:space="preserve"> </w:t>
      </w:r>
      <w:r>
        <w:t>area</w:t>
      </w:r>
      <w:r>
        <w:rPr>
          <w:spacing w:val="-4"/>
        </w:rPr>
        <w:t xml:space="preserve"> </w:t>
      </w:r>
      <w:r>
        <w:t>or</w:t>
      </w:r>
      <w:r>
        <w:rPr>
          <w:spacing w:val="-4"/>
        </w:rPr>
        <w:t xml:space="preserve"> </w:t>
      </w:r>
      <w:r>
        <w:t>transportation</w:t>
      </w:r>
      <w:r>
        <w:rPr>
          <w:spacing w:val="-3"/>
        </w:rPr>
        <w:t xml:space="preserve"> </w:t>
      </w:r>
      <w:r>
        <w:t>would</w:t>
      </w:r>
      <w:r>
        <w:rPr>
          <w:spacing w:val="-3"/>
        </w:rPr>
        <w:t xml:space="preserve"> </w:t>
      </w:r>
      <w:r>
        <w:t>not</w:t>
      </w:r>
      <w:r>
        <w:rPr>
          <w:spacing w:val="-3"/>
        </w:rPr>
        <w:t xml:space="preserve"> </w:t>
      </w:r>
      <w:r>
        <w:t>otherwise</w:t>
      </w:r>
      <w:r>
        <w:rPr>
          <w:spacing w:val="-4"/>
        </w:rPr>
        <w:t xml:space="preserve"> </w:t>
      </w:r>
      <w:r>
        <w:t xml:space="preserve">be </w:t>
      </w:r>
      <w:r>
        <w:rPr>
          <w:spacing w:val="-2"/>
        </w:rPr>
        <w:t>provided.</w:t>
      </w:r>
    </w:p>
    <w:p w14:paraId="66A16B92" w14:textId="77777777" w:rsidR="0001703D" w:rsidRDefault="0001703D">
      <w:pPr>
        <w:pStyle w:val="BodyText"/>
        <w:spacing w:before="2"/>
      </w:pPr>
    </w:p>
    <w:p w14:paraId="66A16B93" w14:textId="77777777" w:rsidR="0001703D" w:rsidRDefault="00656B67">
      <w:pPr>
        <w:pStyle w:val="ListParagraph"/>
        <w:numPr>
          <w:ilvl w:val="0"/>
          <w:numId w:val="2"/>
        </w:numPr>
        <w:tabs>
          <w:tab w:val="left" w:pos="940"/>
        </w:tabs>
        <w:ind w:right="235"/>
        <w:rPr>
          <w:sz w:val="24"/>
        </w:rPr>
      </w:pPr>
      <w:r>
        <w:rPr>
          <w:sz w:val="24"/>
        </w:rPr>
        <w:t>In most cases, the school of origin is the school in which a student was enrolled at the time of each placement into foster care. If the student’s foster care placement changes,</w:t>
      </w:r>
      <w:r>
        <w:rPr>
          <w:spacing w:val="40"/>
          <w:sz w:val="24"/>
        </w:rPr>
        <w:t xml:space="preserve"> </w:t>
      </w:r>
      <w:r>
        <w:rPr>
          <w:sz w:val="24"/>
        </w:rPr>
        <w:t>the</w:t>
      </w:r>
      <w:r>
        <w:rPr>
          <w:spacing w:val="-3"/>
          <w:sz w:val="24"/>
        </w:rPr>
        <w:t xml:space="preserve"> </w:t>
      </w:r>
      <w:r>
        <w:rPr>
          <w:sz w:val="24"/>
        </w:rPr>
        <w:t>school</w:t>
      </w:r>
      <w:r>
        <w:rPr>
          <w:spacing w:val="-2"/>
          <w:sz w:val="24"/>
        </w:rPr>
        <w:t xml:space="preserve"> </w:t>
      </w:r>
      <w:r>
        <w:rPr>
          <w:sz w:val="24"/>
        </w:rPr>
        <w:t>of</w:t>
      </w:r>
      <w:r>
        <w:rPr>
          <w:spacing w:val="-3"/>
          <w:sz w:val="24"/>
        </w:rPr>
        <w:t xml:space="preserve"> </w:t>
      </w:r>
      <w:r>
        <w:rPr>
          <w:sz w:val="24"/>
        </w:rPr>
        <w:t>origin</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school</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is</w:t>
      </w:r>
      <w:r>
        <w:rPr>
          <w:spacing w:val="-2"/>
          <w:sz w:val="24"/>
        </w:rPr>
        <w:t xml:space="preserve"> </w:t>
      </w:r>
      <w:r>
        <w:rPr>
          <w:sz w:val="24"/>
        </w:rPr>
        <w:t>enrolled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time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change in placement. ‘School of origin’ includes “the designated receiving school at the next grade level for feeder school or zone patterns when the student completes the final grade level served by the school of origin.” This definition allows students to continue with their peers as they move from elementary to middle school or middle to high school.</w:t>
      </w:r>
    </w:p>
    <w:p w14:paraId="66A16B94" w14:textId="77777777" w:rsidR="0001703D" w:rsidRDefault="00656B67">
      <w:pPr>
        <w:pStyle w:val="ListParagraph"/>
        <w:numPr>
          <w:ilvl w:val="0"/>
          <w:numId w:val="2"/>
        </w:numPr>
        <w:tabs>
          <w:tab w:val="left" w:pos="940"/>
        </w:tabs>
        <w:ind w:right="293"/>
        <w:rPr>
          <w:sz w:val="24"/>
        </w:rPr>
      </w:pPr>
      <w:r>
        <w:rPr>
          <w:sz w:val="24"/>
        </w:rPr>
        <w:t>If</w:t>
      </w:r>
      <w:r>
        <w:rPr>
          <w:spacing w:val="-2"/>
          <w:sz w:val="24"/>
        </w:rPr>
        <w:t xml:space="preserve"> </w:t>
      </w:r>
      <w:r>
        <w:rPr>
          <w:sz w:val="24"/>
        </w:rPr>
        <w:t>the</w:t>
      </w:r>
      <w:r>
        <w:rPr>
          <w:spacing w:val="-3"/>
          <w:sz w:val="24"/>
        </w:rPr>
        <w:t xml:space="preserve"> </w:t>
      </w:r>
      <w:r>
        <w:rPr>
          <w:sz w:val="24"/>
        </w:rPr>
        <w:t>student</w:t>
      </w:r>
      <w:r>
        <w:rPr>
          <w:spacing w:val="-3"/>
          <w:sz w:val="24"/>
        </w:rPr>
        <w:t xml:space="preserve"> </w:t>
      </w:r>
      <w:r>
        <w:rPr>
          <w:sz w:val="24"/>
        </w:rPr>
        <w:t>is</w:t>
      </w:r>
      <w:r>
        <w:rPr>
          <w:spacing w:val="-3"/>
          <w:sz w:val="24"/>
        </w:rPr>
        <w:t xml:space="preserve"> </w:t>
      </w:r>
      <w:r>
        <w:rPr>
          <w:sz w:val="24"/>
        </w:rPr>
        <w:t>“stepping</w:t>
      </w:r>
      <w:r>
        <w:rPr>
          <w:spacing w:val="-5"/>
          <w:sz w:val="24"/>
        </w:rPr>
        <w:t xml:space="preserve"> </w:t>
      </w:r>
      <w:r>
        <w:rPr>
          <w:sz w:val="24"/>
        </w:rPr>
        <w:t>down”</w:t>
      </w:r>
      <w:r>
        <w:rPr>
          <w:spacing w:val="-3"/>
          <w:sz w:val="24"/>
        </w:rPr>
        <w:t xml:space="preserve"> </w:t>
      </w:r>
      <w:r>
        <w:rPr>
          <w:sz w:val="24"/>
        </w:rPr>
        <w:t>from</w:t>
      </w:r>
      <w:r>
        <w:rPr>
          <w:spacing w:val="-3"/>
          <w:sz w:val="24"/>
        </w:rPr>
        <w:t xml:space="preserve"> </w:t>
      </w:r>
      <w:r>
        <w:rPr>
          <w:sz w:val="24"/>
        </w:rPr>
        <w:t>a</w:t>
      </w:r>
      <w:r>
        <w:rPr>
          <w:spacing w:val="-2"/>
          <w:sz w:val="24"/>
        </w:rPr>
        <w:t xml:space="preserve"> </w:t>
      </w:r>
      <w:r>
        <w:rPr>
          <w:sz w:val="24"/>
        </w:rPr>
        <w:t>facility</w:t>
      </w:r>
      <w:r>
        <w:rPr>
          <w:spacing w:val="-7"/>
          <w:sz w:val="24"/>
        </w:rPr>
        <w:t xml:space="preserve"> </w:t>
      </w:r>
      <w:r>
        <w:rPr>
          <w:sz w:val="24"/>
        </w:rPr>
        <w:t>school,</w:t>
      </w:r>
      <w:r>
        <w:rPr>
          <w:spacing w:val="-3"/>
          <w:sz w:val="24"/>
        </w:rPr>
        <w:t xml:space="preserve"> </w:t>
      </w:r>
      <w:r>
        <w:rPr>
          <w:sz w:val="24"/>
        </w:rPr>
        <w:t>including</w:t>
      </w:r>
      <w:r>
        <w:rPr>
          <w:spacing w:val="-5"/>
          <w:sz w:val="24"/>
        </w:rPr>
        <w:t xml:space="preserve"> </w:t>
      </w:r>
      <w:r>
        <w:rPr>
          <w:sz w:val="24"/>
        </w:rPr>
        <w:t>schools</w:t>
      </w:r>
      <w:r>
        <w:rPr>
          <w:spacing w:val="-1"/>
          <w:sz w:val="24"/>
        </w:rPr>
        <w:t xml:space="preserve"> </w:t>
      </w:r>
      <w:r>
        <w:rPr>
          <w:sz w:val="24"/>
        </w:rPr>
        <w:t>in</w:t>
      </w:r>
      <w:r>
        <w:rPr>
          <w:spacing w:val="-3"/>
          <w:sz w:val="24"/>
        </w:rPr>
        <w:t xml:space="preserve"> </w:t>
      </w:r>
      <w:r>
        <w:rPr>
          <w:sz w:val="24"/>
        </w:rPr>
        <w:t>a</w:t>
      </w:r>
      <w:r>
        <w:rPr>
          <w:spacing w:val="-3"/>
          <w:sz w:val="24"/>
        </w:rPr>
        <w:t xml:space="preserve"> </w:t>
      </w:r>
      <w:r>
        <w:rPr>
          <w:sz w:val="24"/>
        </w:rPr>
        <w:t xml:space="preserve">residential </w:t>
      </w:r>
      <w:proofErr w:type="gramStart"/>
      <w:r>
        <w:rPr>
          <w:sz w:val="24"/>
        </w:rPr>
        <w:t>child care</w:t>
      </w:r>
      <w:proofErr w:type="gramEnd"/>
      <w:r>
        <w:rPr>
          <w:sz w:val="24"/>
        </w:rPr>
        <w:t xml:space="preserve"> facility or secure detention facility, and the student will no longer be enrolled in the facility school, there is flexibility to look back to schools the student has recently attended. The school of origin in these situations is either:</w:t>
      </w:r>
    </w:p>
    <w:p w14:paraId="66A16B95" w14:textId="77777777" w:rsidR="0001703D" w:rsidRDefault="00656B67">
      <w:pPr>
        <w:pStyle w:val="ListParagraph"/>
        <w:numPr>
          <w:ilvl w:val="1"/>
          <w:numId w:val="2"/>
        </w:numPr>
        <w:tabs>
          <w:tab w:val="left" w:pos="1660"/>
        </w:tabs>
        <w:spacing w:before="10" w:line="223" w:lineRule="auto"/>
        <w:ind w:right="407"/>
        <w:rPr>
          <w:sz w:val="24"/>
        </w:rPr>
      </w:pPr>
      <w:r>
        <w:rPr>
          <w:sz w:val="24"/>
        </w:rPr>
        <w:t>the</w:t>
      </w:r>
      <w:r>
        <w:rPr>
          <w:spacing w:val="-4"/>
          <w:sz w:val="24"/>
        </w:rPr>
        <w:t xml:space="preserve"> </w:t>
      </w:r>
      <w:r>
        <w:rPr>
          <w:sz w:val="24"/>
        </w:rPr>
        <w:t>last</w:t>
      </w:r>
      <w:r>
        <w:rPr>
          <w:spacing w:val="-3"/>
          <w:sz w:val="24"/>
        </w:rPr>
        <w:t xml:space="preserve"> </w:t>
      </w:r>
      <w:r>
        <w:rPr>
          <w:sz w:val="24"/>
        </w:rPr>
        <w:t>school</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attended</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previous</w:t>
      </w:r>
      <w:r>
        <w:rPr>
          <w:spacing w:val="-3"/>
          <w:sz w:val="24"/>
        </w:rPr>
        <w:t xml:space="preserve"> </w:t>
      </w:r>
      <w:r>
        <w:rPr>
          <w:sz w:val="24"/>
        </w:rPr>
        <w:t>two</w:t>
      </w:r>
      <w:r>
        <w:rPr>
          <w:spacing w:val="-1"/>
          <w:sz w:val="24"/>
        </w:rPr>
        <w:t xml:space="preserve"> </w:t>
      </w:r>
      <w:r>
        <w:rPr>
          <w:sz w:val="24"/>
        </w:rPr>
        <w:t>years</w:t>
      </w:r>
      <w:r>
        <w:rPr>
          <w:spacing w:val="-3"/>
          <w:sz w:val="24"/>
        </w:rPr>
        <w:t xml:space="preserve"> </w:t>
      </w:r>
      <w:r>
        <w:rPr>
          <w:sz w:val="24"/>
        </w:rPr>
        <w:t>for</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one complete semester or term prior to entering the facility school; or</w:t>
      </w:r>
    </w:p>
    <w:p w14:paraId="66A16B96" w14:textId="77777777" w:rsidR="0001703D" w:rsidRDefault="00656B67">
      <w:pPr>
        <w:pStyle w:val="ListParagraph"/>
        <w:numPr>
          <w:ilvl w:val="1"/>
          <w:numId w:val="2"/>
        </w:numPr>
        <w:tabs>
          <w:tab w:val="left" w:pos="1660"/>
        </w:tabs>
        <w:spacing w:before="19" w:line="223" w:lineRule="auto"/>
        <w:ind w:right="231"/>
        <w:rPr>
          <w:sz w:val="24"/>
        </w:rPr>
      </w:pPr>
      <w:r>
        <w:rPr>
          <w:sz w:val="24"/>
        </w:rPr>
        <w:t>another</w:t>
      </w:r>
      <w:r>
        <w:rPr>
          <w:spacing w:val="-5"/>
          <w:sz w:val="24"/>
        </w:rPr>
        <w:t xml:space="preserve"> </w:t>
      </w:r>
      <w:r>
        <w:rPr>
          <w:sz w:val="24"/>
        </w:rPr>
        <w:t>school</w:t>
      </w:r>
      <w:r>
        <w:rPr>
          <w:spacing w:val="-4"/>
          <w:sz w:val="24"/>
        </w:rPr>
        <w:t xml:space="preserve"> </w:t>
      </w:r>
      <w:r>
        <w:rPr>
          <w:sz w:val="24"/>
        </w:rPr>
        <w:t>where</w:t>
      </w:r>
      <w:r>
        <w:rPr>
          <w:spacing w:val="-5"/>
          <w:sz w:val="24"/>
        </w:rPr>
        <w:t xml:space="preserve"> </w:t>
      </w:r>
      <w:r>
        <w:rPr>
          <w:sz w:val="24"/>
        </w:rPr>
        <w:t>the</w:t>
      </w:r>
      <w:r>
        <w:rPr>
          <w:spacing w:val="-3"/>
          <w:sz w:val="24"/>
        </w:rPr>
        <w:t xml:space="preserve"> </w:t>
      </w:r>
      <w:r>
        <w:rPr>
          <w:sz w:val="24"/>
        </w:rPr>
        <w:t>student</w:t>
      </w:r>
      <w:r>
        <w:rPr>
          <w:spacing w:val="-4"/>
          <w:sz w:val="24"/>
        </w:rPr>
        <w:t xml:space="preserve"> </w:t>
      </w:r>
      <w:r>
        <w:rPr>
          <w:sz w:val="24"/>
        </w:rPr>
        <w:t>had</w:t>
      </w:r>
      <w:r>
        <w:rPr>
          <w:spacing w:val="-4"/>
          <w:sz w:val="24"/>
        </w:rPr>
        <w:t xml:space="preserve"> </w:t>
      </w:r>
      <w:r>
        <w:rPr>
          <w:sz w:val="24"/>
        </w:rPr>
        <w:t>a</w:t>
      </w:r>
      <w:r>
        <w:rPr>
          <w:spacing w:val="-5"/>
          <w:sz w:val="24"/>
        </w:rPr>
        <w:t xml:space="preserve"> </w:t>
      </w:r>
      <w:r>
        <w:rPr>
          <w:sz w:val="24"/>
        </w:rPr>
        <w:t>meaningful</w:t>
      </w:r>
      <w:r>
        <w:rPr>
          <w:spacing w:val="-4"/>
          <w:sz w:val="24"/>
        </w:rPr>
        <w:t xml:space="preserve"> </w:t>
      </w:r>
      <w:r>
        <w:rPr>
          <w:sz w:val="24"/>
        </w:rPr>
        <w:t>connection</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 xml:space="preserve">previous two </w:t>
      </w:r>
      <w:proofErr w:type="gramStart"/>
      <w:r>
        <w:rPr>
          <w:sz w:val="24"/>
        </w:rPr>
        <w:t>years</w:t>
      </w:r>
      <w:proofErr w:type="gramEnd"/>
    </w:p>
    <w:p w14:paraId="66A16B97" w14:textId="77777777" w:rsidR="0001703D" w:rsidRDefault="0001703D">
      <w:pPr>
        <w:spacing w:line="223" w:lineRule="auto"/>
        <w:rPr>
          <w:sz w:val="24"/>
        </w:rPr>
        <w:sectPr w:rsidR="0001703D" w:rsidSect="009D4ADF">
          <w:type w:val="continuous"/>
          <w:pgSz w:w="12240" w:h="15840"/>
          <w:pgMar w:top="1100" w:right="1220" w:bottom="280" w:left="1220" w:header="720" w:footer="720" w:gutter="0"/>
          <w:cols w:space="720"/>
        </w:sectPr>
      </w:pPr>
    </w:p>
    <w:p w14:paraId="66A16B98" w14:textId="77777777" w:rsidR="0001703D" w:rsidRDefault="00656B67">
      <w:pPr>
        <w:pStyle w:val="ListParagraph"/>
        <w:numPr>
          <w:ilvl w:val="0"/>
          <w:numId w:val="2"/>
        </w:numPr>
        <w:tabs>
          <w:tab w:val="left" w:pos="940"/>
        </w:tabs>
        <w:spacing w:before="87" w:line="237" w:lineRule="auto"/>
        <w:ind w:right="310"/>
        <w:rPr>
          <w:sz w:val="24"/>
        </w:rPr>
      </w:pPr>
      <w:r>
        <w:rPr>
          <w:sz w:val="24"/>
        </w:rPr>
        <w:lastRenderedPageBreak/>
        <w:t>When</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more</w:t>
      </w:r>
      <w:r>
        <w:rPr>
          <w:spacing w:val="-4"/>
          <w:sz w:val="24"/>
        </w:rPr>
        <w:t xml:space="preserve"> </w:t>
      </w:r>
      <w:r>
        <w:rPr>
          <w:sz w:val="24"/>
        </w:rPr>
        <w:t>than</w:t>
      </w:r>
      <w:r>
        <w:rPr>
          <w:spacing w:val="-1"/>
          <w:sz w:val="24"/>
        </w:rPr>
        <w:t xml:space="preserve"> </w:t>
      </w:r>
      <w:r>
        <w:rPr>
          <w:sz w:val="24"/>
        </w:rPr>
        <w:t>one</w:t>
      </w:r>
      <w:r>
        <w:rPr>
          <w:spacing w:val="-4"/>
          <w:sz w:val="24"/>
        </w:rPr>
        <w:t xml:space="preserve"> </w:t>
      </w:r>
      <w:r>
        <w:rPr>
          <w:sz w:val="24"/>
        </w:rPr>
        <w:t>potential</w:t>
      </w:r>
      <w:r>
        <w:rPr>
          <w:spacing w:val="-3"/>
          <w:sz w:val="24"/>
        </w:rPr>
        <w:t xml:space="preserve"> </w:t>
      </w:r>
      <w:r>
        <w:rPr>
          <w:sz w:val="24"/>
        </w:rPr>
        <w:t>school</w:t>
      </w:r>
      <w:r>
        <w:rPr>
          <w:spacing w:val="-3"/>
          <w:sz w:val="24"/>
        </w:rPr>
        <w:t xml:space="preserve"> </w:t>
      </w:r>
      <w:r>
        <w:rPr>
          <w:sz w:val="24"/>
        </w:rPr>
        <w:t>of</w:t>
      </w:r>
      <w:r>
        <w:rPr>
          <w:spacing w:val="-4"/>
          <w:sz w:val="24"/>
        </w:rPr>
        <w:t xml:space="preserve"> </w:t>
      </w:r>
      <w:r>
        <w:rPr>
          <w:sz w:val="24"/>
        </w:rPr>
        <w:t>origin,</w:t>
      </w:r>
      <w:r>
        <w:rPr>
          <w:spacing w:val="-3"/>
          <w:sz w:val="24"/>
        </w:rPr>
        <w:t xml:space="preserve"> </w:t>
      </w:r>
      <w:r>
        <w:rPr>
          <w:sz w:val="24"/>
        </w:rPr>
        <w:t>the</w:t>
      </w:r>
      <w:r>
        <w:rPr>
          <w:spacing w:val="-4"/>
          <w:sz w:val="24"/>
        </w:rPr>
        <w:t xml:space="preserve"> </w:t>
      </w:r>
      <w:r>
        <w:rPr>
          <w:sz w:val="24"/>
        </w:rPr>
        <w:t>student’s</w:t>
      </w:r>
      <w:r>
        <w:rPr>
          <w:spacing w:val="-3"/>
          <w:sz w:val="24"/>
        </w:rPr>
        <w:t xml:space="preserve"> </w:t>
      </w:r>
      <w:r>
        <w:rPr>
          <w:sz w:val="24"/>
        </w:rPr>
        <w:t>input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given strong</w:t>
      </w:r>
      <w:r>
        <w:rPr>
          <w:spacing w:val="-6"/>
          <w:sz w:val="24"/>
        </w:rPr>
        <w:t xml:space="preserve"> </w:t>
      </w:r>
      <w:r>
        <w:rPr>
          <w:sz w:val="24"/>
        </w:rPr>
        <w:t>consideration</w:t>
      </w:r>
      <w:r>
        <w:rPr>
          <w:spacing w:val="-3"/>
          <w:sz w:val="24"/>
        </w:rPr>
        <w:t xml:space="preserve"> </w:t>
      </w:r>
      <w:r>
        <w:rPr>
          <w:sz w:val="24"/>
        </w:rPr>
        <w:t>when</w:t>
      </w:r>
      <w:r>
        <w:rPr>
          <w:spacing w:val="-3"/>
          <w:sz w:val="24"/>
        </w:rPr>
        <w:t xml:space="preserve"> </w:t>
      </w:r>
      <w:r>
        <w:rPr>
          <w:sz w:val="24"/>
        </w:rPr>
        <w:t>determining</w:t>
      </w:r>
      <w:r>
        <w:rPr>
          <w:spacing w:val="-6"/>
          <w:sz w:val="24"/>
        </w:rPr>
        <w:t xml:space="preserve"> </w:t>
      </w:r>
      <w:r>
        <w:rPr>
          <w:sz w:val="24"/>
        </w:rPr>
        <w:t>which</w:t>
      </w:r>
      <w:r>
        <w:rPr>
          <w:spacing w:val="-3"/>
          <w:sz w:val="24"/>
        </w:rPr>
        <w:t xml:space="preserve"> </w:t>
      </w:r>
      <w:r>
        <w:rPr>
          <w:sz w:val="24"/>
        </w:rPr>
        <w:t>school</w:t>
      </w:r>
      <w:r>
        <w:rPr>
          <w:spacing w:val="-3"/>
          <w:sz w:val="24"/>
        </w:rPr>
        <w:t xml:space="preserve"> </w:t>
      </w:r>
      <w:r>
        <w:rPr>
          <w:sz w:val="24"/>
        </w:rPr>
        <w:t>to</w:t>
      </w:r>
      <w:r>
        <w:rPr>
          <w:spacing w:val="-3"/>
          <w:sz w:val="24"/>
        </w:rPr>
        <w:t xml:space="preserve"> </w:t>
      </w:r>
      <w:r>
        <w:rPr>
          <w:sz w:val="24"/>
        </w:rPr>
        <w:t>designate</w:t>
      </w:r>
      <w:r>
        <w:rPr>
          <w:spacing w:val="-2"/>
          <w:sz w:val="24"/>
        </w:rPr>
        <w:t xml:space="preserve"> </w:t>
      </w:r>
      <w:r>
        <w:rPr>
          <w:sz w:val="24"/>
        </w:rPr>
        <w:t>as</w:t>
      </w:r>
      <w:r>
        <w:rPr>
          <w:spacing w:val="-3"/>
          <w:sz w:val="24"/>
        </w:rPr>
        <w:t xml:space="preserve"> </w:t>
      </w:r>
      <w:r>
        <w:rPr>
          <w:sz w:val="24"/>
        </w:rPr>
        <w:t>the</w:t>
      </w:r>
      <w:r>
        <w:rPr>
          <w:spacing w:val="-4"/>
          <w:sz w:val="24"/>
        </w:rPr>
        <w:t xml:space="preserve"> </w:t>
      </w:r>
      <w:r>
        <w:rPr>
          <w:sz w:val="24"/>
        </w:rPr>
        <w:t>school</w:t>
      </w:r>
      <w:r>
        <w:rPr>
          <w:spacing w:val="-3"/>
          <w:sz w:val="24"/>
        </w:rPr>
        <w:t xml:space="preserve"> </w:t>
      </w:r>
      <w:r>
        <w:rPr>
          <w:sz w:val="24"/>
        </w:rPr>
        <w:t>of</w:t>
      </w:r>
      <w:r>
        <w:rPr>
          <w:spacing w:val="-4"/>
          <w:sz w:val="24"/>
        </w:rPr>
        <w:t xml:space="preserve"> </w:t>
      </w:r>
      <w:r>
        <w:rPr>
          <w:sz w:val="24"/>
        </w:rPr>
        <w:t>origin.</w:t>
      </w:r>
    </w:p>
    <w:p w14:paraId="66A16B99" w14:textId="77777777" w:rsidR="0001703D" w:rsidRDefault="0001703D">
      <w:pPr>
        <w:pStyle w:val="BodyText"/>
      </w:pPr>
    </w:p>
    <w:p w14:paraId="66A16B9A" w14:textId="77777777" w:rsidR="0001703D" w:rsidRDefault="00656B67">
      <w:pPr>
        <w:pStyle w:val="BodyText"/>
        <w:ind w:left="219"/>
      </w:pPr>
      <w:r>
        <w:rPr>
          <w:b/>
        </w:rPr>
        <w:t xml:space="preserve">“Immediate” </w:t>
      </w:r>
      <w:r>
        <w:t xml:space="preserve">refers to the enrollment of a student in out-of-home placement and transfer of </w:t>
      </w:r>
      <w:r>
        <w:t>records. In reference to records, HB 18-1306 states, “Student is enrolled in a new school immediately</w:t>
      </w:r>
      <w:r>
        <w:rPr>
          <w:spacing w:val="-8"/>
        </w:rPr>
        <w:t xml:space="preserve"> </w:t>
      </w:r>
      <w:r>
        <w:t>with</w:t>
      </w:r>
      <w:r>
        <w:rPr>
          <w:spacing w:val="-3"/>
        </w:rPr>
        <w:t xml:space="preserve"> </w:t>
      </w:r>
      <w:r>
        <w:t>transition</w:t>
      </w:r>
      <w:r>
        <w:rPr>
          <w:spacing w:val="-3"/>
        </w:rPr>
        <w:t xml:space="preserve"> </w:t>
      </w:r>
      <w:r>
        <w:t>planning,</w:t>
      </w:r>
      <w:r>
        <w:rPr>
          <w:spacing w:val="-3"/>
        </w:rPr>
        <w:t xml:space="preserve"> </w:t>
      </w:r>
      <w:r>
        <w:t>and</w:t>
      </w:r>
      <w:r>
        <w:rPr>
          <w:spacing w:val="-3"/>
        </w:rPr>
        <w:t xml:space="preserve"> </w:t>
      </w:r>
      <w:r>
        <w:t>that</w:t>
      </w:r>
      <w:r>
        <w:rPr>
          <w:spacing w:val="-3"/>
        </w:rPr>
        <w:t xml:space="preserve"> </w:t>
      </w:r>
      <w:r>
        <w:t>the</w:t>
      </w:r>
      <w:r>
        <w:rPr>
          <w:spacing w:val="-2"/>
        </w:rPr>
        <w:t xml:space="preserve"> </w:t>
      </w:r>
      <w:r>
        <w:t>student’s</w:t>
      </w:r>
      <w:r>
        <w:rPr>
          <w:spacing w:val="-3"/>
        </w:rPr>
        <w:t xml:space="preserve"> </w:t>
      </w:r>
      <w:r>
        <w:t>complete</w:t>
      </w:r>
      <w:r>
        <w:rPr>
          <w:spacing w:val="-4"/>
        </w:rPr>
        <w:t xml:space="preserve"> </w:t>
      </w:r>
      <w:r>
        <w:t>education</w:t>
      </w:r>
      <w:r>
        <w:rPr>
          <w:spacing w:val="-3"/>
        </w:rPr>
        <w:t xml:space="preserve"> </w:t>
      </w:r>
      <w:r>
        <w:t>information</w:t>
      </w:r>
      <w:r>
        <w:rPr>
          <w:spacing w:val="-3"/>
        </w:rPr>
        <w:t xml:space="preserve"> </w:t>
      </w:r>
      <w:r>
        <w:t>and records are requested immediately by the student’s new school upon enrollment… “Education provider</w:t>
      </w:r>
      <w:r>
        <w:rPr>
          <w:spacing w:val="-4"/>
        </w:rPr>
        <w:t xml:space="preserve"> </w:t>
      </w:r>
      <w:r>
        <w:t>shall</w:t>
      </w:r>
      <w:r>
        <w:rPr>
          <w:spacing w:val="-3"/>
        </w:rPr>
        <w:t xml:space="preserve"> </w:t>
      </w:r>
      <w:r>
        <w:t>transfer</w:t>
      </w:r>
      <w:r>
        <w:rPr>
          <w:spacing w:val="-4"/>
        </w:rPr>
        <w:t xml:space="preserve"> </w:t>
      </w:r>
      <w:r>
        <w:t>the</w:t>
      </w:r>
      <w:r>
        <w:rPr>
          <w:spacing w:val="-4"/>
        </w:rPr>
        <w:t xml:space="preserve"> </w:t>
      </w:r>
      <w:r>
        <w:t>student’s</w:t>
      </w:r>
      <w:r>
        <w:rPr>
          <w:spacing w:val="-3"/>
        </w:rPr>
        <w:t xml:space="preserve"> </w:t>
      </w:r>
      <w:r>
        <w:t>education</w:t>
      </w:r>
      <w:r>
        <w:rPr>
          <w:spacing w:val="-3"/>
        </w:rPr>
        <w:t xml:space="preserve"> </w:t>
      </w:r>
      <w:r>
        <w:t>information</w:t>
      </w:r>
      <w:r>
        <w:rPr>
          <w:spacing w:val="-3"/>
        </w:rPr>
        <w:t xml:space="preserve"> </w:t>
      </w:r>
      <w:r>
        <w:t>and</w:t>
      </w:r>
      <w:r>
        <w:rPr>
          <w:spacing w:val="-3"/>
        </w:rPr>
        <w:t xml:space="preserve"> </w:t>
      </w:r>
      <w:r>
        <w:t>records</w:t>
      </w:r>
      <w:r>
        <w:rPr>
          <w:spacing w:val="-3"/>
        </w:rPr>
        <w:t xml:space="preserve"> </w:t>
      </w:r>
      <w:r>
        <w:t>to</w:t>
      </w:r>
      <w:r>
        <w:rPr>
          <w:spacing w:val="-3"/>
        </w:rPr>
        <w:t xml:space="preserve"> </w:t>
      </w:r>
      <w:r>
        <w:t>the</w:t>
      </w:r>
      <w:r>
        <w:rPr>
          <w:spacing w:val="-4"/>
        </w:rPr>
        <w:t xml:space="preserve"> </w:t>
      </w:r>
      <w:r>
        <w:t>receiving</w:t>
      </w:r>
      <w:r>
        <w:rPr>
          <w:spacing w:val="-6"/>
        </w:rPr>
        <w:t xml:space="preserve"> </w:t>
      </w:r>
      <w:r>
        <w:t>school</w:t>
      </w:r>
      <w:r>
        <w:rPr>
          <w:spacing w:val="-3"/>
        </w:rPr>
        <w:t xml:space="preserve"> </w:t>
      </w:r>
      <w:r>
        <w:t>as soon as possible but not to exceed five school days after receiving the transfer request.”</w:t>
      </w:r>
    </w:p>
    <w:p w14:paraId="66A16B9B" w14:textId="070E779A" w:rsidR="0001703D" w:rsidRDefault="0001703D">
      <w:pPr>
        <w:pStyle w:val="BodyText"/>
        <w:spacing w:before="30"/>
        <w:rPr>
          <w:sz w:val="20"/>
        </w:rPr>
      </w:pPr>
    </w:p>
    <w:p w14:paraId="473EA205" w14:textId="5CD4D3BD" w:rsidR="00187F46" w:rsidRPr="00187F46" w:rsidRDefault="00187F46" w:rsidP="00187F46">
      <w:pPr>
        <w:spacing w:before="18"/>
        <w:ind w:left="1" w:right="1"/>
        <w:jc w:val="center"/>
        <w:rPr>
          <w:b/>
          <w:sz w:val="24"/>
        </w:rPr>
      </w:pPr>
      <w:r>
        <w:rPr>
          <w:b/>
          <w:sz w:val="24"/>
        </w:rPr>
        <w:t>Best</w:t>
      </w:r>
      <w:r>
        <w:rPr>
          <w:b/>
          <w:spacing w:val="-4"/>
          <w:sz w:val="24"/>
        </w:rPr>
        <w:t xml:space="preserve"> </w:t>
      </w:r>
      <w:r>
        <w:rPr>
          <w:b/>
          <w:sz w:val="24"/>
        </w:rPr>
        <w:t>Interest</w:t>
      </w:r>
      <w:r>
        <w:rPr>
          <w:b/>
          <w:spacing w:val="-3"/>
          <w:sz w:val="24"/>
        </w:rPr>
        <w:t xml:space="preserve"> </w:t>
      </w:r>
      <w:r>
        <w:rPr>
          <w:b/>
          <w:sz w:val="24"/>
        </w:rPr>
        <w:t>Determination</w:t>
      </w:r>
      <w:r>
        <w:rPr>
          <w:b/>
          <w:spacing w:val="-3"/>
          <w:sz w:val="24"/>
        </w:rPr>
        <w:t xml:space="preserve"> </w:t>
      </w:r>
      <w:r>
        <w:rPr>
          <w:b/>
          <w:sz w:val="24"/>
        </w:rPr>
        <w:t>(BID)</w:t>
      </w:r>
      <w:r>
        <w:rPr>
          <w:b/>
          <w:spacing w:val="-3"/>
          <w:sz w:val="24"/>
        </w:rPr>
        <w:t xml:space="preserve"> </w:t>
      </w:r>
      <w:r>
        <w:rPr>
          <w:b/>
          <w:spacing w:val="-2"/>
          <w:sz w:val="24"/>
        </w:rPr>
        <w:t>Meetings</w:t>
      </w:r>
    </w:p>
    <w:p w14:paraId="66A16B9C" w14:textId="77777777" w:rsidR="0001703D" w:rsidRDefault="0001703D">
      <w:pPr>
        <w:pStyle w:val="BodyText"/>
        <w:spacing w:before="1"/>
      </w:pPr>
    </w:p>
    <w:p w14:paraId="66A16B9D" w14:textId="77777777" w:rsidR="0001703D" w:rsidRDefault="00656B67">
      <w:pPr>
        <w:pStyle w:val="Heading1"/>
        <w:jc w:val="both"/>
      </w:pPr>
      <w:r>
        <w:t>What</w:t>
      </w:r>
      <w:r>
        <w:rPr>
          <w:spacing w:val="-3"/>
        </w:rPr>
        <w:t xml:space="preserve"> </w:t>
      </w:r>
      <w:r>
        <w:t>is a BID</w:t>
      </w:r>
      <w:r>
        <w:rPr>
          <w:spacing w:val="-1"/>
        </w:rPr>
        <w:t xml:space="preserve"> </w:t>
      </w:r>
      <w:r>
        <w:rPr>
          <w:spacing w:val="-2"/>
        </w:rPr>
        <w:t>Meeting?</w:t>
      </w:r>
    </w:p>
    <w:p w14:paraId="66A16B9E" w14:textId="77777777" w:rsidR="0001703D" w:rsidRDefault="00656B67">
      <w:pPr>
        <w:pStyle w:val="BodyText"/>
        <w:ind w:left="220" w:right="578"/>
        <w:jc w:val="both"/>
      </w:pPr>
      <w:r>
        <w:t>If a change in placement could potentially</w:t>
      </w:r>
      <w:r>
        <w:rPr>
          <w:spacing w:val="-4"/>
        </w:rPr>
        <w:t xml:space="preserve"> </w:t>
      </w:r>
      <w:r>
        <w:t>result in a school change, a BID meeting</w:t>
      </w:r>
      <w:r>
        <w:rPr>
          <w:spacing w:val="-2"/>
        </w:rPr>
        <w:t xml:space="preserve"> </w:t>
      </w:r>
      <w:r>
        <w:t>is held to determine</w:t>
      </w:r>
      <w:r>
        <w:rPr>
          <w:spacing w:val="-4"/>
        </w:rPr>
        <w:t xml:space="preserve"> </w:t>
      </w:r>
      <w:proofErr w:type="gramStart"/>
      <w:r>
        <w:t>whether</w:t>
      </w:r>
      <w:r>
        <w:rPr>
          <w:spacing w:val="-4"/>
        </w:rPr>
        <w:t xml:space="preserve"> </w:t>
      </w:r>
      <w:r>
        <w:t>or</w:t>
      </w:r>
      <w:r>
        <w:rPr>
          <w:spacing w:val="-4"/>
        </w:rPr>
        <w:t xml:space="preserve"> </w:t>
      </w:r>
      <w:r>
        <w:t>not</w:t>
      </w:r>
      <w:proofErr w:type="gramEnd"/>
      <w:r>
        <w:rPr>
          <w:spacing w:val="-1"/>
        </w:rPr>
        <w:t xml:space="preserve"> </w:t>
      </w:r>
      <w:r>
        <w:t>it</w:t>
      </w:r>
      <w:r>
        <w:rPr>
          <w:spacing w:val="-3"/>
        </w:rPr>
        <w:t xml:space="preserve"> </w:t>
      </w:r>
      <w:r>
        <w:t>is</w:t>
      </w:r>
      <w:r>
        <w:rPr>
          <w:spacing w:val="-3"/>
        </w:rPr>
        <w:t xml:space="preserve"> </w:t>
      </w:r>
      <w:r>
        <w:t>in</w:t>
      </w:r>
      <w:r>
        <w:rPr>
          <w:spacing w:val="-3"/>
        </w:rPr>
        <w:t xml:space="preserve"> </w:t>
      </w:r>
      <w:r>
        <w:t>the</w:t>
      </w:r>
      <w:r>
        <w:rPr>
          <w:spacing w:val="-4"/>
        </w:rPr>
        <w:t xml:space="preserve"> </w:t>
      </w:r>
      <w:r>
        <w:t>child’s</w:t>
      </w:r>
      <w:r>
        <w:rPr>
          <w:spacing w:val="-3"/>
        </w:rPr>
        <w:t xml:space="preserve"> </w:t>
      </w:r>
      <w:r>
        <w:t>best</w:t>
      </w:r>
      <w:r>
        <w:rPr>
          <w:spacing w:val="-3"/>
        </w:rPr>
        <w:t xml:space="preserve"> </w:t>
      </w:r>
      <w:r>
        <w:t>interest</w:t>
      </w:r>
      <w:r>
        <w:rPr>
          <w:spacing w:val="-3"/>
        </w:rPr>
        <w:t xml:space="preserve"> </w:t>
      </w:r>
      <w:r>
        <w:t>to</w:t>
      </w:r>
      <w:r>
        <w:rPr>
          <w:spacing w:val="-3"/>
        </w:rPr>
        <w:t xml:space="preserve"> </w:t>
      </w:r>
      <w:r>
        <w:t>remain</w:t>
      </w:r>
      <w:r>
        <w:rPr>
          <w:spacing w:val="-3"/>
        </w:rPr>
        <w:t xml:space="preserve"> </w:t>
      </w:r>
      <w:r>
        <w:t>in</w:t>
      </w:r>
      <w:r>
        <w:rPr>
          <w:spacing w:val="-3"/>
        </w:rPr>
        <w:t xml:space="preserve"> </w:t>
      </w:r>
      <w:r>
        <w:t>the</w:t>
      </w:r>
      <w:r>
        <w:rPr>
          <w:spacing w:val="-4"/>
        </w:rPr>
        <w:t xml:space="preserve"> </w:t>
      </w:r>
      <w:r>
        <w:t>school</w:t>
      </w:r>
      <w:r>
        <w:rPr>
          <w:spacing w:val="-3"/>
        </w:rPr>
        <w:t xml:space="preserve"> </w:t>
      </w:r>
      <w:r>
        <w:t>of</w:t>
      </w:r>
      <w:r>
        <w:rPr>
          <w:spacing w:val="-4"/>
        </w:rPr>
        <w:t xml:space="preserve"> </w:t>
      </w:r>
      <w:r>
        <w:t>origin.</w:t>
      </w:r>
      <w:r>
        <w:rPr>
          <w:spacing w:val="-3"/>
        </w:rPr>
        <w:t xml:space="preserve"> </w:t>
      </w:r>
      <w:r>
        <w:t>The presumption</w:t>
      </w:r>
      <w:r>
        <w:rPr>
          <w:spacing w:val="-2"/>
        </w:rPr>
        <w:t xml:space="preserve"> </w:t>
      </w:r>
      <w:r>
        <w:t>is</w:t>
      </w:r>
      <w:r>
        <w:rPr>
          <w:spacing w:val="-2"/>
        </w:rPr>
        <w:t xml:space="preserve"> </w:t>
      </w:r>
      <w:r>
        <w:t>that</w:t>
      </w:r>
      <w:r>
        <w:rPr>
          <w:spacing w:val="-2"/>
        </w:rPr>
        <w:t xml:space="preserve"> </w:t>
      </w:r>
      <w:r>
        <w:t>it</w:t>
      </w:r>
      <w:r>
        <w:rPr>
          <w:spacing w:val="-2"/>
        </w:rPr>
        <w:t xml:space="preserve"> </w:t>
      </w:r>
      <w:r>
        <w:t>is</w:t>
      </w:r>
      <w:r>
        <w:rPr>
          <w:spacing w:val="-2"/>
        </w:rPr>
        <w:t xml:space="preserve"> </w:t>
      </w:r>
      <w:r>
        <w:t>in</w:t>
      </w:r>
      <w:r>
        <w:rPr>
          <w:spacing w:val="-2"/>
        </w:rPr>
        <w:t xml:space="preserve"> </w:t>
      </w:r>
      <w:r>
        <w:t>the</w:t>
      </w:r>
      <w:r>
        <w:rPr>
          <w:spacing w:val="-3"/>
        </w:rPr>
        <w:t xml:space="preserve"> </w:t>
      </w:r>
      <w:r>
        <w:t>best</w:t>
      </w:r>
      <w:r>
        <w:rPr>
          <w:spacing w:val="-2"/>
        </w:rPr>
        <w:t xml:space="preserve"> </w:t>
      </w:r>
      <w:r>
        <w:t>interest</w:t>
      </w:r>
      <w:r>
        <w:rPr>
          <w:spacing w:val="-2"/>
        </w:rPr>
        <w:t xml:space="preserve"> </w:t>
      </w:r>
      <w:r>
        <w:t>of</w:t>
      </w:r>
      <w:r>
        <w:rPr>
          <w:spacing w:val="-3"/>
        </w:rPr>
        <w:t xml:space="preserve"> </w:t>
      </w:r>
      <w:r>
        <w:t>the</w:t>
      </w:r>
      <w:r>
        <w:rPr>
          <w:spacing w:val="-3"/>
        </w:rPr>
        <w:t xml:space="preserve"> </w:t>
      </w:r>
      <w:r>
        <w:t>student</w:t>
      </w:r>
      <w:r>
        <w:rPr>
          <w:spacing w:val="-2"/>
        </w:rPr>
        <w:t xml:space="preserve"> </w:t>
      </w:r>
      <w:r>
        <w:t>to</w:t>
      </w:r>
      <w:r>
        <w:rPr>
          <w:spacing w:val="-2"/>
        </w:rPr>
        <w:t xml:space="preserve"> </w:t>
      </w:r>
      <w:r>
        <w:t>stay</w:t>
      </w:r>
      <w:r>
        <w:rPr>
          <w:spacing w:val="-7"/>
        </w:rPr>
        <w:t xml:space="preserve"> </w:t>
      </w:r>
      <w:r>
        <w:t>in</w:t>
      </w:r>
      <w:r>
        <w:rPr>
          <w:spacing w:val="-2"/>
        </w:rPr>
        <w:t xml:space="preserve"> </w:t>
      </w:r>
      <w:r>
        <w:t>their</w:t>
      </w:r>
      <w:r>
        <w:rPr>
          <w:spacing w:val="-3"/>
        </w:rPr>
        <w:t xml:space="preserve"> </w:t>
      </w:r>
      <w:r>
        <w:t>same</w:t>
      </w:r>
      <w:r>
        <w:rPr>
          <w:spacing w:val="-3"/>
        </w:rPr>
        <w:t xml:space="preserve"> </w:t>
      </w:r>
      <w:r>
        <w:t>school,</w:t>
      </w:r>
      <w:r>
        <w:rPr>
          <w:spacing w:val="-2"/>
        </w:rPr>
        <w:t xml:space="preserve"> </w:t>
      </w:r>
      <w:r>
        <w:t>unless</w:t>
      </w:r>
      <w:r>
        <w:rPr>
          <w:spacing w:val="-2"/>
        </w:rPr>
        <w:t xml:space="preserve"> </w:t>
      </w:r>
      <w:r>
        <w:t>a team decides it is not in their best interest.</w:t>
      </w:r>
    </w:p>
    <w:p w14:paraId="66A16B9F" w14:textId="77777777" w:rsidR="0001703D" w:rsidRDefault="0001703D">
      <w:pPr>
        <w:pStyle w:val="BodyText"/>
        <w:spacing w:before="3"/>
      </w:pPr>
    </w:p>
    <w:p w14:paraId="66A16BA0" w14:textId="77777777" w:rsidR="0001703D" w:rsidRDefault="00656B67">
      <w:pPr>
        <w:pStyle w:val="Heading1"/>
        <w:spacing w:line="272" w:lineRule="exact"/>
      </w:pPr>
      <w:r>
        <w:t>Will</w:t>
      </w:r>
      <w:r>
        <w:rPr>
          <w:spacing w:val="-3"/>
        </w:rPr>
        <w:t xml:space="preserve"> </w:t>
      </w:r>
      <w:r>
        <w:t>there</w:t>
      </w:r>
      <w:r>
        <w:rPr>
          <w:spacing w:val="-2"/>
        </w:rPr>
        <w:t xml:space="preserve"> </w:t>
      </w:r>
      <w:r>
        <w:t>always</w:t>
      </w:r>
      <w:r>
        <w:rPr>
          <w:spacing w:val="-2"/>
        </w:rPr>
        <w:t xml:space="preserve"> </w:t>
      </w:r>
      <w:r>
        <w:t>be</w:t>
      </w:r>
      <w:r>
        <w:rPr>
          <w:spacing w:val="-1"/>
        </w:rPr>
        <w:t xml:space="preserve"> </w:t>
      </w:r>
      <w:r>
        <w:t>a</w:t>
      </w:r>
      <w:r>
        <w:rPr>
          <w:spacing w:val="-4"/>
        </w:rPr>
        <w:t xml:space="preserve"> </w:t>
      </w:r>
      <w:r>
        <w:t>BID</w:t>
      </w:r>
      <w:r>
        <w:rPr>
          <w:spacing w:val="-2"/>
        </w:rPr>
        <w:t xml:space="preserve"> </w:t>
      </w:r>
      <w:r>
        <w:t>meeting</w:t>
      </w:r>
      <w:r>
        <w:rPr>
          <w:spacing w:val="-1"/>
        </w:rPr>
        <w:t xml:space="preserve"> </w:t>
      </w:r>
      <w:r>
        <w:t>when</w:t>
      </w:r>
      <w:r>
        <w:rPr>
          <w:spacing w:val="-1"/>
        </w:rPr>
        <w:t xml:space="preserve"> </w:t>
      </w:r>
      <w:r>
        <w:t>a</w:t>
      </w:r>
      <w:r>
        <w:rPr>
          <w:spacing w:val="-1"/>
        </w:rPr>
        <w:t xml:space="preserve"> </w:t>
      </w:r>
      <w:r>
        <w:t>child</w:t>
      </w:r>
      <w:r>
        <w:rPr>
          <w:spacing w:val="-1"/>
        </w:rPr>
        <w:t xml:space="preserve"> </w:t>
      </w:r>
      <w:r>
        <w:t>changes</w:t>
      </w:r>
      <w:r>
        <w:rPr>
          <w:spacing w:val="-1"/>
        </w:rPr>
        <w:t xml:space="preserve"> </w:t>
      </w:r>
      <w:r>
        <w:rPr>
          <w:spacing w:val="-2"/>
        </w:rPr>
        <w:t>placement?</w:t>
      </w:r>
    </w:p>
    <w:p w14:paraId="66A16BA1" w14:textId="77777777" w:rsidR="0001703D" w:rsidRDefault="00656B67">
      <w:pPr>
        <w:pStyle w:val="BodyText"/>
        <w:ind w:left="220" w:right="322"/>
      </w:pPr>
      <w:r>
        <w:t xml:space="preserve">No. If a child changes out-of-home placement, and there is no need to </w:t>
      </w:r>
      <w:r>
        <w:t>move schools, the child can remain going to the same school. In this case, the schools still need to be notified about the change in placement to ensure students are receiving free meals and fee waivers. It is also essential for schools to know where a child is residing and any pertinent legal issues (e.g. restraining</w:t>
      </w:r>
      <w:r>
        <w:rPr>
          <w:spacing w:val="-5"/>
        </w:rPr>
        <w:t xml:space="preserve"> </w:t>
      </w:r>
      <w:r>
        <w:t>orders</w:t>
      </w:r>
      <w:r>
        <w:rPr>
          <w:spacing w:val="-2"/>
        </w:rPr>
        <w:t xml:space="preserve"> </w:t>
      </w:r>
      <w:r>
        <w:t>or</w:t>
      </w:r>
      <w:r>
        <w:rPr>
          <w:spacing w:val="-3"/>
        </w:rPr>
        <w:t xml:space="preserve"> </w:t>
      </w:r>
      <w:r>
        <w:t>custody</w:t>
      </w:r>
      <w:r>
        <w:rPr>
          <w:spacing w:val="-7"/>
        </w:rPr>
        <w:t xml:space="preserve"> </w:t>
      </w:r>
      <w:r>
        <w:t>agreements)</w:t>
      </w:r>
      <w:r>
        <w:rPr>
          <w:spacing w:val="-3"/>
        </w:rPr>
        <w:t xml:space="preserve"> </w:t>
      </w:r>
      <w:r>
        <w:t>that</w:t>
      </w:r>
      <w:r>
        <w:rPr>
          <w:spacing w:val="-2"/>
        </w:rPr>
        <w:t xml:space="preserve"> </w:t>
      </w:r>
      <w:r>
        <w:t>impact</w:t>
      </w:r>
      <w:r>
        <w:rPr>
          <w:spacing w:val="-2"/>
        </w:rPr>
        <w:t xml:space="preserve"> </w:t>
      </w:r>
      <w:r>
        <w:t>the</w:t>
      </w:r>
      <w:r>
        <w:rPr>
          <w:spacing w:val="-3"/>
        </w:rPr>
        <w:t xml:space="preserve"> </w:t>
      </w:r>
      <w:r>
        <w:t>child</w:t>
      </w:r>
      <w:r>
        <w:rPr>
          <w:spacing w:val="-2"/>
        </w:rPr>
        <w:t xml:space="preserve"> </w:t>
      </w:r>
      <w:r>
        <w:t>at</w:t>
      </w:r>
      <w:r>
        <w:rPr>
          <w:spacing w:val="-2"/>
        </w:rPr>
        <w:t xml:space="preserve"> </w:t>
      </w:r>
      <w:r>
        <w:t>school</w:t>
      </w:r>
      <w:r>
        <w:rPr>
          <w:spacing w:val="-2"/>
        </w:rPr>
        <w:t xml:space="preserve"> </w:t>
      </w:r>
      <w:r>
        <w:t>or</w:t>
      </w:r>
      <w:r>
        <w:rPr>
          <w:spacing w:val="-1"/>
        </w:rPr>
        <w:t xml:space="preserve"> </w:t>
      </w:r>
      <w:r>
        <w:t>the</w:t>
      </w:r>
      <w:r>
        <w:rPr>
          <w:spacing w:val="-3"/>
        </w:rPr>
        <w:t xml:space="preserve"> </w:t>
      </w:r>
      <w:proofErr w:type="gramStart"/>
      <w:r>
        <w:t>schools</w:t>
      </w:r>
      <w:proofErr w:type="gramEnd"/>
      <w:r>
        <w:rPr>
          <w:spacing w:val="-2"/>
        </w:rPr>
        <w:t xml:space="preserve"> </w:t>
      </w:r>
      <w:r>
        <w:t>ability</w:t>
      </w:r>
      <w:r>
        <w:rPr>
          <w:spacing w:val="-7"/>
        </w:rPr>
        <w:t xml:space="preserve"> </w:t>
      </w:r>
      <w:r>
        <w:t>to contact a caregiver in the event of an emergency.</w:t>
      </w:r>
    </w:p>
    <w:p w14:paraId="66A16BA2" w14:textId="77777777" w:rsidR="0001703D" w:rsidRDefault="0001703D">
      <w:pPr>
        <w:pStyle w:val="BodyText"/>
        <w:spacing w:before="1"/>
      </w:pPr>
    </w:p>
    <w:p w14:paraId="66A16BA3" w14:textId="77777777" w:rsidR="0001703D" w:rsidRDefault="00656B67">
      <w:pPr>
        <w:pStyle w:val="Heading1"/>
      </w:pPr>
      <w:r>
        <w:t>Who</w:t>
      </w:r>
      <w:r>
        <w:rPr>
          <w:spacing w:val="-1"/>
        </w:rPr>
        <w:t xml:space="preserve"> </w:t>
      </w:r>
      <w:proofErr w:type="gramStart"/>
      <w:r>
        <w:t>arranges</w:t>
      </w:r>
      <w:proofErr w:type="gramEnd"/>
      <w:r>
        <w:rPr>
          <w:spacing w:val="-1"/>
        </w:rPr>
        <w:t xml:space="preserve"> </w:t>
      </w:r>
      <w:r>
        <w:t>the</w:t>
      </w:r>
      <w:r>
        <w:rPr>
          <w:spacing w:val="-2"/>
        </w:rPr>
        <w:t xml:space="preserve"> </w:t>
      </w:r>
      <w:r>
        <w:t xml:space="preserve">BID </w:t>
      </w:r>
      <w:r>
        <w:rPr>
          <w:spacing w:val="-2"/>
        </w:rPr>
        <w:t>meeting?</w:t>
      </w:r>
    </w:p>
    <w:p w14:paraId="66A16BA4" w14:textId="77777777" w:rsidR="0001703D" w:rsidRDefault="00656B67">
      <w:pPr>
        <w:pStyle w:val="BodyText"/>
        <w:ind w:left="220" w:right="322"/>
      </w:pPr>
      <w:r>
        <w:t>The county departments of human/social services are responsible for initiating, inviting participants,</w:t>
      </w:r>
      <w:r>
        <w:rPr>
          <w:spacing w:val="-4"/>
        </w:rPr>
        <w:t xml:space="preserve"> </w:t>
      </w:r>
      <w:r>
        <w:t>and</w:t>
      </w:r>
      <w:r>
        <w:rPr>
          <w:spacing w:val="-4"/>
        </w:rPr>
        <w:t xml:space="preserve"> </w:t>
      </w:r>
      <w:r>
        <w:t>facilitating</w:t>
      </w:r>
      <w:r>
        <w:rPr>
          <w:spacing w:val="-4"/>
        </w:rPr>
        <w:t xml:space="preserve"> </w:t>
      </w:r>
      <w:r>
        <w:t>BIDs.</w:t>
      </w:r>
      <w:r>
        <w:rPr>
          <w:spacing w:val="-4"/>
        </w:rPr>
        <w:t xml:space="preserve"> </w:t>
      </w:r>
      <w:r>
        <w:t>Social</w:t>
      </w:r>
      <w:r>
        <w:rPr>
          <w:spacing w:val="-4"/>
        </w:rPr>
        <w:t xml:space="preserve"> </w:t>
      </w:r>
      <w:r>
        <w:t>Services</w:t>
      </w:r>
      <w:r>
        <w:rPr>
          <w:spacing w:val="-2"/>
        </w:rPr>
        <w:t xml:space="preserve"> </w:t>
      </w:r>
      <w:r>
        <w:t>Rules</w:t>
      </w:r>
      <w:r>
        <w:rPr>
          <w:spacing w:val="-4"/>
        </w:rPr>
        <w:t xml:space="preserve"> </w:t>
      </w:r>
      <w:r>
        <w:t>12</w:t>
      </w:r>
      <w:r>
        <w:rPr>
          <w:spacing w:val="-4"/>
        </w:rPr>
        <w:t xml:space="preserve"> </w:t>
      </w:r>
      <w:r>
        <w:t>CCR</w:t>
      </w:r>
      <w:r>
        <w:rPr>
          <w:spacing w:val="-4"/>
        </w:rPr>
        <w:t xml:space="preserve"> </w:t>
      </w:r>
      <w:r>
        <w:t>2509-4,</w:t>
      </w:r>
      <w:r>
        <w:rPr>
          <w:spacing w:val="-4"/>
        </w:rPr>
        <w:t xml:space="preserve"> </w:t>
      </w:r>
      <w:r>
        <w:t>7.301.241</w:t>
      </w:r>
      <w:r>
        <w:rPr>
          <w:spacing w:val="-4"/>
        </w:rPr>
        <w:t xml:space="preserve"> </w:t>
      </w:r>
      <w:r>
        <w:t>require county departments to coordinate with Local Education Agencies (LEA) to conduct BID meetings prior to the school move.</w:t>
      </w:r>
    </w:p>
    <w:p w14:paraId="66A16BA5" w14:textId="77777777" w:rsidR="0001703D" w:rsidRDefault="0001703D">
      <w:pPr>
        <w:pStyle w:val="BodyText"/>
        <w:spacing w:before="3"/>
      </w:pPr>
    </w:p>
    <w:p w14:paraId="66A16BA6" w14:textId="77777777" w:rsidR="0001703D" w:rsidRDefault="00656B67">
      <w:pPr>
        <w:pStyle w:val="Heading1"/>
      </w:pPr>
      <w:r>
        <w:t>Who</w:t>
      </w:r>
      <w:r>
        <w:rPr>
          <w:spacing w:val="-1"/>
        </w:rPr>
        <w:t xml:space="preserve"> </w:t>
      </w:r>
      <w:r>
        <w:t>is</w:t>
      </w:r>
      <w:r>
        <w:rPr>
          <w:spacing w:val="-2"/>
        </w:rPr>
        <w:t xml:space="preserve"> </w:t>
      </w:r>
      <w:r>
        <w:t>invited</w:t>
      </w:r>
      <w:r>
        <w:rPr>
          <w:spacing w:val="-1"/>
        </w:rPr>
        <w:t xml:space="preserve"> </w:t>
      </w:r>
      <w:r>
        <w:t>to</w:t>
      </w:r>
      <w:r>
        <w:rPr>
          <w:spacing w:val="-1"/>
        </w:rPr>
        <w:t xml:space="preserve"> </w:t>
      </w:r>
      <w:r>
        <w:t>attend</w:t>
      </w:r>
      <w:r>
        <w:rPr>
          <w:spacing w:val="-2"/>
        </w:rPr>
        <w:t xml:space="preserve"> </w:t>
      </w:r>
      <w:r>
        <w:t>BID</w:t>
      </w:r>
      <w:r>
        <w:rPr>
          <w:spacing w:val="-2"/>
        </w:rPr>
        <w:t xml:space="preserve"> meetings?</w:t>
      </w:r>
    </w:p>
    <w:p w14:paraId="66A16BA7" w14:textId="77777777" w:rsidR="0001703D" w:rsidRDefault="00656B67">
      <w:pPr>
        <w:pStyle w:val="BodyText"/>
        <w:ind w:left="220" w:right="282"/>
      </w:pPr>
      <w:r>
        <w:t>County departments of human/social services are required to invite the following people to attend best interest determinations: child/youth (in a developmentally</w:t>
      </w:r>
      <w:r>
        <w:rPr>
          <w:spacing w:val="-2"/>
        </w:rPr>
        <w:t xml:space="preserve"> </w:t>
      </w:r>
      <w:r>
        <w:t xml:space="preserve">appropriate way), </w:t>
      </w:r>
      <w:r>
        <w:t>parents, caseworker or appropriate designee, guardian ad litem (if one is appointed), representative from the</w:t>
      </w:r>
      <w:r>
        <w:rPr>
          <w:spacing w:val="-4"/>
        </w:rPr>
        <w:t xml:space="preserve"> </w:t>
      </w:r>
      <w:r>
        <w:t>school</w:t>
      </w:r>
      <w:r>
        <w:rPr>
          <w:spacing w:val="-3"/>
        </w:rPr>
        <w:t xml:space="preserve"> </w:t>
      </w:r>
      <w:r>
        <w:t>of</w:t>
      </w:r>
      <w:r>
        <w:rPr>
          <w:spacing w:val="-4"/>
        </w:rPr>
        <w:t xml:space="preserve"> </w:t>
      </w:r>
      <w:r>
        <w:t>origin</w:t>
      </w:r>
      <w:r>
        <w:rPr>
          <w:spacing w:val="-3"/>
        </w:rPr>
        <w:t xml:space="preserve"> </w:t>
      </w:r>
      <w:r>
        <w:t>who</w:t>
      </w:r>
      <w:r>
        <w:rPr>
          <w:spacing w:val="-1"/>
        </w:rPr>
        <w:t xml:space="preserve"> </w:t>
      </w:r>
      <w:r>
        <w:t>knows</w:t>
      </w:r>
      <w:r>
        <w:rPr>
          <w:spacing w:val="-3"/>
        </w:rPr>
        <w:t xml:space="preserve"> </w:t>
      </w:r>
      <w:r>
        <w:t>the</w:t>
      </w:r>
      <w:r>
        <w:rPr>
          <w:spacing w:val="-4"/>
        </w:rPr>
        <w:t xml:space="preserve"> </w:t>
      </w:r>
      <w:r>
        <w:t>child/youth</w:t>
      </w:r>
      <w:r>
        <w:rPr>
          <w:spacing w:val="-3"/>
        </w:rPr>
        <w:t xml:space="preserve"> </w:t>
      </w:r>
      <w:r>
        <w:t>as</w:t>
      </w:r>
      <w:r>
        <w:rPr>
          <w:spacing w:val="-1"/>
        </w:rPr>
        <w:t xml:space="preserve"> </w:t>
      </w:r>
      <w:r>
        <w:t>determined</w:t>
      </w:r>
      <w:r>
        <w:rPr>
          <w:spacing w:val="-3"/>
        </w:rPr>
        <w:t xml:space="preserve"> </w:t>
      </w:r>
      <w:r>
        <w:t>by</w:t>
      </w:r>
      <w:r>
        <w:rPr>
          <w:spacing w:val="-8"/>
        </w:rPr>
        <w:t xml:space="preserve"> </w:t>
      </w:r>
      <w:r>
        <w:t>the</w:t>
      </w:r>
      <w:r>
        <w:rPr>
          <w:spacing w:val="-2"/>
        </w:rPr>
        <w:t xml:space="preserve"> </w:t>
      </w:r>
      <w:r>
        <w:t>LEA,</w:t>
      </w:r>
      <w:r>
        <w:rPr>
          <w:spacing w:val="-1"/>
        </w:rPr>
        <w:t xml:space="preserve"> </w:t>
      </w:r>
      <w:r>
        <w:t>educational</w:t>
      </w:r>
      <w:r>
        <w:rPr>
          <w:spacing w:val="-3"/>
        </w:rPr>
        <w:t xml:space="preserve"> </w:t>
      </w:r>
      <w:r>
        <w:t>surrogate parent, others as relevant and appropriate as determined by</w:t>
      </w:r>
      <w:r>
        <w:rPr>
          <w:spacing w:val="-4"/>
        </w:rPr>
        <w:t xml:space="preserve"> </w:t>
      </w:r>
      <w:r>
        <w:t>the county</w:t>
      </w:r>
      <w:r>
        <w:rPr>
          <w:spacing w:val="-2"/>
        </w:rPr>
        <w:t xml:space="preserve"> </w:t>
      </w:r>
      <w:r>
        <w:t>which includes, but is not limited to: future caregiver, court appointed special advocate (CASA), representatives from potential new school, support person for the child/youth.</w:t>
      </w:r>
    </w:p>
    <w:p w14:paraId="66A16BA8" w14:textId="77777777" w:rsidR="0001703D" w:rsidRDefault="0001703D">
      <w:pPr>
        <w:pStyle w:val="BodyText"/>
        <w:spacing w:before="2"/>
      </w:pPr>
    </w:p>
    <w:p w14:paraId="66A16BA9" w14:textId="77777777" w:rsidR="0001703D" w:rsidRDefault="00656B67">
      <w:pPr>
        <w:pStyle w:val="Heading1"/>
      </w:pPr>
      <w:r>
        <w:t>What</w:t>
      </w:r>
      <w:r>
        <w:rPr>
          <w:spacing w:val="-3"/>
        </w:rPr>
        <w:t xml:space="preserve"> </w:t>
      </w:r>
      <w:r>
        <w:t>information</w:t>
      </w:r>
      <w:r>
        <w:rPr>
          <w:spacing w:val="-2"/>
        </w:rPr>
        <w:t xml:space="preserve"> </w:t>
      </w:r>
      <w:r>
        <w:t>is</w:t>
      </w:r>
      <w:r>
        <w:rPr>
          <w:spacing w:val="-2"/>
        </w:rPr>
        <w:t xml:space="preserve"> </w:t>
      </w:r>
      <w:r>
        <w:t>factored</w:t>
      </w:r>
      <w:r>
        <w:rPr>
          <w:spacing w:val="-2"/>
        </w:rPr>
        <w:t xml:space="preserve"> </w:t>
      </w:r>
      <w:r>
        <w:t>into</w:t>
      </w:r>
      <w:r>
        <w:rPr>
          <w:spacing w:val="-2"/>
        </w:rPr>
        <w:t xml:space="preserve"> </w:t>
      </w:r>
      <w:r>
        <w:t>consideration</w:t>
      </w:r>
      <w:r>
        <w:rPr>
          <w:spacing w:val="-3"/>
        </w:rPr>
        <w:t xml:space="preserve"> </w:t>
      </w:r>
      <w:r>
        <w:t>at</w:t>
      </w:r>
      <w:r>
        <w:rPr>
          <w:spacing w:val="-2"/>
        </w:rPr>
        <w:t xml:space="preserve"> </w:t>
      </w:r>
      <w:r>
        <w:t>a</w:t>
      </w:r>
      <w:r>
        <w:rPr>
          <w:spacing w:val="-2"/>
        </w:rPr>
        <w:t xml:space="preserve"> </w:t>
      </w:r>
      <w:r>
        <w:rPr>
          <w:spacing w:val="-4"/>
        </w:rPr>
        <w:t>BID?</w:t>
      </w:r>
    </w:p>
    <w:p w14:paraId="66A16BAA" w14:textId="77777777" w:rsidR="0001703D" w:rsidRDefault="00656B67">
      <w:pPr>
        <w:pStyle w:val="BodyText"/>
        <w:ind w:left="220" w:right="171"/>
      </w:pPr>
      <w:r>
        <w:t>The</w:t>
      </w:r>
      <w:r>
        <w:rPr>
          <w:spacing w:val="-4"/>
        </w:rPr>
        <w:t xml:space="preserve"> </w:t>
      </w:r>
      <w:r>
        <w:t>information</w:t>
      </w:r>
      <w:r>
        <w:rPr>
          <w:spacing w:val="-3"/>
        </w:rPr>
        <w:t xml:space="preserve"> </w:t>
      </w:r>
      <w:r>
        <w:t>that</w:t>
      </w:r>
      <w:r>
        <w:rPr>
          <w:spacing w:val="-3"/>
        </w:rPr>
        <w:t xml:space="preserve"> </w:t>
      </w:r>
      <w:r>
        <w:t>is</w:t>
      </w:r>
      <w:r>
        <w:rPr>
          <w:spacing w:val="-3"/>
        </w:rPr>
        <w:t xml:space="preserve"> </w:t>
      </w:r>
      <w:r>
        <w:t>factored</w:t>
      </w:r>
      <w:r>
        <w:rPr>
          <w:spacing w:val="-3"/>
        </w:rPr>
        <w:t xml:space="preserve"> </w:t>
      </w:r>
      <w:r>
        <w:t>into</w:t>
      </w:r>
      <w:r>
        <w:rPr>
          <w:spacing w:val="-3"/>
        </w:rPr>
        <w:t xml:space="preserve"> </w:t>
      </w:r>
      <w:r>
        <w:t>the</w:t>
      </w:r>
      <w:r>
        <w:rPr>
          <w:spacing w:val="-4"/>
        </w:rPr>
        <w:t xml:space="preserve"> </w:t>
      </w:r>
      <w:r>
        <w:t>BID</w:t>
      </w:r>
      <w:r>
        <w:rPr>
          <w:spacing w:val="-4"/>
        </w:rPr>
        <w:t xml:space="preserve"> </w:t>
      </w:r>
      <w:proofErr w:type="gramStart"/>
      <w:r>
        <w:t>includes,</w:t>
      </w:r>
      <w:r>
        <w:rPr>
          <w:spacing w:val="-3"/>
        </w:rPr>
        <w:t xml:space="preserve"> </w:t>
      </w:r>
      <w:r>
        <w:t>but</w:t>
      </w:r>
      <w:proofErr w:type="gramEnd"/>
      <w:r>
        <w:rPr>
          <w:spacing w:val="-3"/>
        </w:rPr>
        <w:t xml:space="preserve"> </w:t>
      </w:r>
      <w:r>
        <w:t>is</w:t>
      </w:r>
      <w:r>
        <w:rPr>
          <w:spacing w:val="-3"/>
        </w:rPr>
        <w:t xml:space="preserve"> </w:t>
      </w:r>
      <w:r>
        <w:t>not</w:t>
      </w:r>
      <w:r>
        <w:rPr>
          <w:spacing w:val="-3"/>
        </w:rPr>
        <w:t xml:space="preserve"> </w:t>
      </w:r>
      <w:r>
        <w:t>limited</w:t>
      </w:r>
      <w:r>
        <w:rPr>
          <w:spacing w:val="-3"/>
        </w:rPr>
        <w:t xml:space="preserve"> </w:t>
      </w:r>
      <w:r>
        <w:t>to:</w:t>
      </w:r>
      <w:r>
        <w:rPr>
          <w:spacing w:val="-5"/>
        </w:rPr>
        <w:t xml:space="preserve"> </w:t>
      </w:r>
      <w:r>
        <w:t>child/youth’s</w:t>
      </w:r>
      <w:r>
        <w:rPr>
          <w:spacing w:val="-3"/>
        </w:rPr>
        <w:t xml:space="preserve"> </w:t>
      </w:r>
      <w:r>
        <w:t>wishes, child/youth’s safety, how the school of origin can meet the academic and non-academic needs (including special education, extra-curricular activities, social, emotional needs, and meaningful relationships</w:t>
      </w:r>
      <w:r>
        <w:rPr>
          <w:spacing w:val="-3"/>
        </w:rPr>
        <w:t xml:space="preserve"> </w:t>
      </w:r>
      <w:r>
        <w:t>at</w:t>
      </w:r>
      <w:r>
        <w:rPr>
          <w:spacing w:val="-3"/>
        </w:rPr>
        <w:t xml:space="preserve"> </w:t>
      </w:r>
      <w:r>
        <w:t>the</w:t>
      </w:r>
      <w:r>
        <w:rPr>
          <w:spacing w:val="-4"/>
        </w:rPr>
        <w:t xml:space="preserve"> </w:t>
      </w:r>
      <w:r>
        <w:t>school</w:t>
      </w:r>
      <w:r>
        <w:rPr>
          <w:spacing w:val="-3"/>
        </w:rPr>
        <w:t xml:space="preserve"> </w:t>
      </w:r>
      <w:r>
        <w:t>of</w:t>
      </w:r>
      <w:r>
        <w:rPr>
          <w:spacing w:val="-4"/>
        </w:rPr>
        <w:t xml:space="preserve"> </w:t>
      </w:r>
      <w:r>
        <w:t>origin),</w:t>
      </w:r>
      <w:r>
        <w:rPr>
          <w:spacing w:val="-3"/>
        </w:rPr>
        <w:t xml:space="preserve"> </w:t>
      </w:r>
      <w:r>
        <w:t>how</w:t>
      </w:r>
      <w:r>
        <w:rPr>
          <w:spacing w:val="-4"/>
        </w:rPr>
        <w:t xml:space="preserve"> </w:t>
      </w:r>
      <w:r>
        <w:t>the</w:t>
      </w:r>
      <w:r>
        <w:rPr>
          <w:spacing w:val="-4"/>
        </w:rPr>
        <w:t xml:space="preserve"> </w:t>
      </w:r>
      <w:r>
        <w:t>decision</w:t>
      </w:r>
      <w:r>
        <w:rPr>
          <w:spacing w:val="-3"/>
        </w:rPr>
        <w:t xml:space="preserve"> </w:t>
      </w:r>
      <w:r>
        <w:t>impacts</w:t>
      </w:r>
      <w:r>
        <w:rPr>
          <w:spacing w:val="-3"/>
        </w:rPr>
        <w:t xml:space="preserve"> </w:t>
      </w:r>
      <w:r>
        <w:t>permanency</w:t>
      </w:r>
      <w:r>
        <w:rPr>
          <w:spacing w:val="-6"/>
        </w:rPr>
        <w:t xml:space="preserve"> </w:t>
      </w:r>
      <w:r>
        <w:t>goal(s),</w:t>
      </w:r>
      <w:r>
        <w:rPr>
          <w:spacing w:val="-3"/>
        </w:rPr>
        <w:t xml:space="preserve"> </w:t>
      </w:r>
      <w:r>
        <w:t>and</w:t>
      </w:r>
      <w:r>
        <w:rPr>
          <w:spacing w:val="-3"/>
        </w:rPr>
        <w:t xml:space="preserve"> </w:t>
      </w:r>
      <w:r>
        <w:t>time</w:t>
      </w:r>
      <w:r>
        <w:rPr>
          <w:spacing w:val="-4"/>
        </w:rPr>
        <w:t xml:space="preserve"> </w:t>
      </w:r>
      <w:r>
        <w:t xml:space="preserve">and distance traveled. Note: ESSA mandates that cost of transportation is </w:t>
      </w:r>
      <w:r>
        <w:rPr>
          <w:b/>
        </w:rPr>
        <w:t xml:space="preserve">not </w:t>
      </w:r>
      <w:r>
        <w:t>a permissible consideration in determining the child/youth’s best interest.</w:t>
      </w:r>
    </w:p>
    <w:p w14:paraId="66A16BAB" w14:textId="77777777" w:rsidR="0001703D" w:rsidRDefault="0001703D">
      <w:pPr>
        <w:sectPr w:rsidR="0001703D" w:rsidSect="009D4ADF">
          <w:pgSz w:w="12240" w:h="15840"/>
          <w:pgMar w:top="720" w:right="1220" w:bottom="280" w:left="1220" w:header="720" w:footer="720" w:gutter="0"/>
          <w:cols w:space="720"/>
        </w:sectPr>
      </w:pPr>
    </w:p>
    <w:p w14:paraId="66A16BAC" w14:textId="77777777" w:rsidR="0001703D" w:rsidRDefault="00656B67">
      <w:pPr>
        <w:pStyle w:val="Heading1"/>
        <w:spacing w:before="61"/>
      </w:pPr>
      <w:r>
        <w:lastRenderedPageBreak/>
        <w:t>Are</w:t>
      </w:r>
      <w:r>
        <w:rPr>
          <w:spacing w:val="-3"/>
        </w:rPr>
        <w:t xml:space="preserve"> </w:t>
      </w:r>
      <w:r>
        <w:t>there</w:t>
      </w:r>
      <w:r>
        <w:rPr>
          <w:spacing w:val="-3"/>
        </w:rPr>
        <w:t xml:space="preserve"> </w:t>
      </w:r>
      <w:r>
        <w:t>any</w:t>
      </w:r>
      <w:r>
        <w:rPr>
          <w:spacing w:val="-1"/>
        </w:rPr>
        <w:t xml:space="preserve"> </w:t>
      </w:r>
      <w:r>
        <w:t>special</w:t>
      </w:r>
      <w:r>
        <w:rPr>
          <w:spacing w:val="-2"/>
        </w:rPr>
        <w:t xml:space="preserve"> </w:t>
      </w:r>
      <w:r>
        <w:t>considerations</w:t>
      </w:r>
      <w:r>
        <w:rPr>
          <w:spacing w:val="-1"/>
        </w:rPr>
        <w:t xml:space="preserve"> </w:t>
      </w:r>
      <w:r>
        <w:t>for</w:t>
      </w:r>
      <w:r>
        <w:rPr>
          <w:spacing w:val="-3"/>
        </w:rPr>
        <w:t xml:space="preserve"> </w:t>
      </w:r>
      <w:r>
        <w:t>students</w:t>
      </w:r>
      <w:r>
        <w:rPr>
          <w:spacing w:val="-1"/>
        </w:rPr>
        <w:t xml:space="preserve"> </w:t>
      </w:r>
      <w:r>
        <w:t>in</w:t>
      </w:r>
      <w:r>
        <w:rPr>
          <w:spacing w:val="-2"/>
        </w:rPr>
        <w:t xml:space="preserve"> </w:t>
      </w:r>
      <w:r>
        <w:t>special</w:t>
      </w:r>
      <w:r>
        <w:rPr>
          <w:spacing w:val="-1"/>
        </w:rPr>
        <w:t xml:space="preserve"> </w:t>
      </w:r>
      <w:r>
        <w:rPr>
          <w:spacing w:val="-2"/>
        </w:rPr>
        <w:t>education?</w:t>
      </w:r>
    </w:p>
    <w:p w14:paraId="66A16BAD" w14:textId="77777777" w:rsidR="0001703D" w:rsidRDefault="00656B67">
      <w:pPr>
        <w:pStyle w:val="BodyText"/>
        <w:ind w:left="219" w:right="322"/>
      </w:pPr>
      <w:r>
        <w:t>IDEA remains in place regardless of out-of-home placement status. Due to the complex nature and multiple considerations related to IDEA and ESSA, a separate fact sheet on this topic is being</w:t>
      </w:r>
      <w:r>
        <w:rPr>
          <w:spacing w:val="-3"/>
        </w:rPr>
        <w:t xml:space="preserve"> </w:t>
      </w:r>
      <w:r>
        <w:t>created.</w:t>
      </w:r>
      <w:r>
        <w:rPr>
          <w:spacing w:val="-1"/>
        </w:rPr>
        <w:t xml:space="preserve"> </w:t>
      </w:r>
      <w:r>
        <w:t>In</w:t>
      </w:r>
      <w:r>
        <w:rPr>
          <w:spacing w:val="-3"/>
        </w:rPr>
        <w:t xml:space="preserve"> </w:t>
      </w:r>
      <w:r>
        <w:t>the</w:t>
      </w:r>
      <w:r>
        <w:rPr>
          <w:spacing w:val="-4"/>
        </w:rPr>
        <w:t xml:space="preserve"> </w:t>
      </w:r>
      <w:r>
        <w:t>meantime,</w:t>
      </w:r>
      <w:r>
        <w:rPr>
          <w:spacing w:val="-3"/>
        </w:rPr>
        <w:t xml:space="preserve"> </w:t>
      </w:r>
      <w:r>
        <w:t>contact</w:t>
      </w:r>
      <w:r>
        <w:rPr>
          <w:spacing w:val="-3"/>
        </w:rPr>
        <w:t xml:space="preserve"> </w:t>
      </w:r>
      <w:r>
        <w:t>the</w:t>
      </w:r>
      <w:r>
        <w:rPr>
          <w:spacing w:val="-4"/>
        </w:rPr>
        <w:t xml:space="preserve"> </w:t>
      </w:r>
      <w:r>
        <w:t>State</w:t>
      </w:r>
      <w:r>
        <w:rPr>
          <w:spacing w:val="-2"/>
        </w:rPr>
        <w:t xml:space="preserve"> </w:t>
      </w:r>
      <w:r>
        <w:t>Coordinator</w:t>
      </w:r>
      <w:r>
        <w:rPr>
          <w:spacing w:val="-4"/>
        </w:rPr>
        <w:t xml:space="preserve"> </w:t>
      </w:r>
      <w:r>
        <w:t>for</w:t>
      </w:r>
      <w:r>
        <w:rPr>
          <w:spacing w:val="-2"/>
        </w:rPr>
        <w:t xml:space="preserve"> </w:t>
      </w:r>
      <w:r>
        <w:t>Foster</w:t>
      </w:r>
      <w:r>
        <w:rPr>
          <w:spacing w:val="-4"/>
        </w:rPr>
        <w:t xml:space="preserve"> </w:t>
      </w:r>
      <w:r>
        <w:t>Care</w:t>
      </w:r>
      <w:r>
        <w:rPr>
          <w:spacing w:val="-4"/>
        </w:rPr>
        <w:t xml:space="preserve"> </w:t>
      </w:r>
      <w:r>
        <w:t>Education</w:t>
      </w:r>
      <w:r>
        <w:rPr>
          <w:spacing w:val="-3"/>
        </w:rPr>
        <w:t xml:space="preserve"> </w:t>
      </w:r>
      <w:r>
        <w:t>at</w:t>
      </w:r>
      <w:r>
        <w:rPr>
          <w:spacing w:val="-3"/>
        </w:rPr>
        <w:t xml:space="preserve"> </w:t>
      </w:r>
      <w:r>
        <w:t>CDE with questions.</w:t>
      </w:r>
    </w:p>
    <w:p w14:paraId="66A16BAE" w14:textId="77777777" w:rsidR="0001703D" w:rsidRDefault="0001703D">
      <w:pPr>
        <w:pStyle w:val="BodyText"/>
        <w:spacing w:before="3"/>
      </w:pPr>
    </w:p>
    <w:p w14:paraId="66A16BAF" w14:textId="77777777" w:rsidR="0001703D" w:rsidRDefault="00656B67">
      <w:pPr>
        <w:pStyle w:val="Heading1"/>
        <w:ind w:left="219"/>
      </w:pPr>
      <w:r>
        <w:t>Who</w:t>
      </w:r>
      <w:r>
        <w:rPr>
          <w:spacing w:val="-2"/>
        </w:rPr>
        <w:t xml:space="preserve"> </w:t>
      </w:r>
      <w:r>
        <w:t>makes</w:t>
      </w:r>
      <w:r>
        <w:rPr>
          <w:spacing w:val="-3"/>
        </w:rPr>
        <w:t xml:space="preserve"> </w:t>
      </w:r>
      <w:r>
        <w:t>the</w:t>
      </w:r>
      <w:r>
        <w:rPr>
          <w:spacing w:val="-2"/>
        </w:rPr>
        <w:t xml:space="preserve"> </w:t>
      </w:r>
      <w:r>
        <w:t>final</w:t>
      </w:r>
      <w:r>
        <w:rPr>
          <w:spacing w:val="-2"/>
        </w:rPr>
        <w:t xml:space="preserve"> </w:t>
      </w:r>
      <w:r>
        <w:t>determination</w:t>
      </w:r>
      <w:r>
        <w:rPr>
          <w:spacing w:val="-3"/>
        </w:rPr>
        <w:t xml:space="preserve"> </w:t>
      </w:r>
      <w:r>
        <w:t>in</w:t>
      </w:r>
      <w:r>
        <w:rPr>
          <w:spacing w:val="-2"/>
        </w:rPr>
        <w:t xml:space="preserve"> </w:t>
      </w:r>
      <w:r>
        <w:t>the</w:t>
      </w:r>
      <w:r>
        <w:rPr>
          <w:spacing w:val="-2"/>
        </w:rPr>
        <w:t xml:space="preserve"> </w:t>
      </w:r>
      <w:r>
        <w:rPr>
          <w:spacing w:val="-4"/>
        </w:rPr>
        <w:t>BID?</w:t>
      </w:r>
    </w:p>
    <w:p w14:paraId="66A16BB0" w14:textId="77777777" w:rsidR="0001703D" w:rsidRDefault="00656B67">
      <w:pPr>
        <w:pStyle w:val="BodyText"/>
        <w:ind w:left="219" w:right="253"/>
      </w:pPr>
      <w:r>
        <w:t xml:space="preserve">The county departments of human/social services, and ultimately the juvenile court have decision-making responsibilities regarding children and youth under their jurisdiction, including BIDs. While schools are a vital part in providing the necessary information to make the determination, schools do not have access to confidential details of </w:t>
      </w:r>
      <w:proofErr w:type="gramStart"/>
      <w:r>
        <w:t>the child</w:t>
      </w:r>
      <w:proofErr w:type="gramEnd"/>
      <w:r>
        <w:t xml:space="preserve"> welfare case. The county</w:t>
      </w:r>
      <w:r>
        <w:rPr>
          <w:spacing w:val="-8"/>
        </w:rPr>
        <w:t xml:space="preserve"> </w:t>
      </w:r>
      <w:r>
        <w:t>department</w:t>
      </w:r>
      <w:r>
        <w:rPr>
          <w:spacing w:val="-3"/>
        </w:rPr>
        <w:t xml:space="preserve"> </w:t>
      </w:r>
      <w:r>
        <w:t>must</w:t>
      </w:r>
      <w:r>
        <w:rPr>
          <w:spacing w:val="-1"/>
        </w:rPr>
        <w:t xml:space="preserve"> </w:t>
      </w:r>
      <w:r>
        <w:t>consider</w:t>
      </w:r>
      <w:r>
        <w:rPr>
          <w:spacing w:val="-4"/>
        </w:rPr>
        <w:t xml:space="preserve"> </w:t>
      </w:r>
      <w:r>
        <w:t>how</w:t>
      </w:r>
      <w:r>
        <w:rPr>
          <w:spacing w:val="-4"/>
        </w:rPr>
        <w:t xml:space="preserve"> </w:t>
      </w:r>
      <w:proofErr w:type="gramStart"/>
      <w:r>
        <w:t>school</w:t>
      </w:r>
      <w:r>
        <w:rPr>
          <w:spacing w:val="-3"/>
        </w:rPr>
        <w:t xml:space="preserve"> </w:t>
      </w:r>
      <w:r>
        <w:t>of</w:t>
      </w:r>
      <w:proofErr w:type="gramEnd"/>
      <w:r>
        <w:rPr>
          <w:spacing w:val="-2"/>
        </w:rPr>
        <w:t xml:space="preserve"> </w:t>
      </w:r>
      <w:r>
        <w:t>attendance</w:t>
      </w:r>
      <w:r>
        <w:rPr>
          <w:spacing w:val="-2"/>
        </w:rPr>
        <w:t xml:space="preserve"> </w:t>
      </w:r>
      <w:r>
        <w:t>affects</w:t>
      </w:r>
      <w:r>
        <w:rPr>
          <w:spacing w:val="-3"/>
        </w:rPr>
        <w:t xml:space="preserve"> </w:t>
      </w:r>
      <w:r>
        <w:t>the</w:t>
      </w:r>
      <w:r>
        <w:rPr>
          <w:spacing w:val="-4"/>
        </w:rPr>
        <w:t xml:space="preserve"> </w:t>
      </w:r>
      <w:r>
        <w:t>child/youth’s</w:t>
      </w:r>
      <w:r>
        <w:rPr>
          <w:spacing w:val="-3"/>
        </w:rPr>
        <w:t xml:space="preserve"> </w:t>
      </w:r>
      <w:r>
        <w:t>safety,</w:t>
      </w:r>
      <w:r>
        <w:rPr>
          <w:spacing w:val="-3"/>
        </w:rPr>
        <w:t xml:space="preserve"> </w:t>
      </w:r>
      <w:r>
        <w:t>well- being, and permanency.</w:t>
      </w:r>
    </w:p>
    <w:p w14:paraId="66A16BB1" w14:textId="77777777" w:rsidR="0001703D" w:rsidRDefault="0001703D">
      <w:pPr>
        <w:pStyle w:val="BodyText"/>
        <w:spacing w:before="2"/>
      </w:pPr>
    </w:p>
    <w:p w14:paraId="66A16BB2" w14:textId="77777777" w:rsidR="0001703D" w:rsidRDefault="00656B67">
      <w:pPr>
        <w:pStyle w:val="Heading1"/>
      </w:pPr>
      <w:r>
        <w:t>Who</w:t>
      </w:r>
      <w:r>
        <w:rPr>
          <w:spacing w:val="-2"/>
        </w:rPr>
        <w:t xml:space="preserve"> </w:t>
      </w:r>
      <w:r>
        <w:t>coordinates</w:t>
      </w:r>
      <w:r>
        <w:rPr>
          <w:spacing w:val="-2"/>
        </w:rPr>
        <w:t xml:space="preserve"> </w:t>
      </w:r>
      <w:r>
        <w:t>transportation</w:t>
      </w:r>
      <w:r>
        <w:rPr>
          <w:spacing w:val="-1"/>
        </w:rPr>
        <w:t xml:space="preserve"> </w:t>
      </w:r>
      <w:r>
        <w:t>the</w:t>
      </w:r>
      <w:r>
        <w:rPr>
          <w:spacing w:val="-3"/>
        </w:rPr>
        <w:t xml:space="preserve"> </w:t>
      </w:r>
      <w:r>
        <w:t>child</w:t>
      </w:r>
      <w:r>
        <w:rPr>
          <w:spacing w:val="-2"/>
        </w:rPr>
        <w:t xml:space="preserve"> </w:t>
      </w:r>
      <w:r>
        <w:t>to</w:t>
      </w:r>
      <w:r>
        <w:rPr>
          <w:spacing w:val="-1"/>
        </w:rPr>
        <w:t xml:space="preserve"> </w:t>
      </w:r>
      <w:r>
        <w:t>remains</w:t>
      </w:r>
      <w:r>
        <w:rPr>
          <w:spacing w:val="-2"/>
        </w:rPr>
        <w:t xml:space="preserve"> </w:t>
      </w:r>
      <w:r>
        <w:t>in</w:t>
      </w:r>
      <w:r>
        <w:rPr>
          <w:spacing w:val="-2"/>
        </w:rPr>
        <w:t xml:space="preserve"> </w:t>
      </w:r>
      <w:r>
        <w:t>the</w:t>
      </w:r>
      <w:r>
        <w:rPr>
          <w:spacing w:val="-2"/>
        </w:rPr>
        <w:t xml:space="preserve"> </w:t>
      </w:r>
      <w:r>
        <w:t>school</w:t>
      </w:r>
      <w:r>
        <w:rPr>
          <w:spacing w:val="-2"/>
        </w:rPr>
        <w:t xml:space="preserve"> </w:t>
      </w:r>
      <w:r>
        <w:t xml:space="preserve">of </w:t>
      </w:r>
      <w:proofErr w:type="gramStart"/>
      <w:r>
        <w:rPr>
          <w:spacing w:val="-2"/>
        </w:rPr>
        <w:t>origin</w:t>
      </w:r>
      <w:proofErr w:type="gramEnd"/>
    </w:p>
    <w:p w14:paraId="66A16BB3" w14:textId="77777777" w:rsidR="0001703D" w:rsidRDefault="00656B67">
      <w:pPr>
        <w:pStyle w:val="BodyText"/>
        <w:ind w:left="220" w:right="322"/>
      </w:pPr>
      <w:r>
        <w:t>Under ESSA, LEAs and County departments of human/social services are to develop written transportation</w:t>
      </w:r>
      <w:r>
        <w:rPr>
          <w:spacing w:val="-3"/>
        </w:rPr>
        <w:t xml:space="preserve"> </w:t>
      </w:r>
      <w:r>
        <w:t>systems-level</w:t>
      </w:r>
      <w:r>
        <w:rPr>
          <w:spacing w:val="-3"/>
        </w:rPr>
        <w:t xml:space="preserve"> </w:t>
      </w:r>
      <w:r>
        <w:t>plans</w:t>
      </w:r>
      <w:r>
        <w:rPr>
          <w:spacing w:val="-3"/>
        </w:rPr>
        <w:t xml:space="preserve"> </w:t>
      </w:r>
      <w:r>
        <w:t>that</w:t>
      </w:r>
      <w:r>
        <w:rPr>
          <w:spacing w:val="-3"/>
        </w:rPr>
        <w:t xml:space="preserve"> </w:t>
      </w:r>
      <w:r>
        <w:t>define</w:t>
      </w:r>
      <w:r>
        <w:rPr>
          <w:spacing w:val="-4"/>
        </w:rPr>
        <w:t xml:space="preserve"> </w:t>
      </w:r>
      <w:r>
        <w:t>how</w:t>
      </w:r>
      <w:r>
        <w:rPr>
          <w:spacing w:val="-2"/>
        </w:rPr>
        <w:t xml:space="preserve"> </w:t>
      </w:r>
      <w:r>
        <w:t>transportation</w:t>
      </w:r>
      <w:r>
        <w:rPr>
          <w:spacing w:val="-3"/>
        </w:rPr>
        <w:t xml:space="preserve"> </w:t>
      </w:r>
      <w:r>
        <w:t>to</w:t>
      </w:r>
      <w:r>
        <w:rPr>
          <w:spacing w:val="-3"/>
        </w:rPr>
        <w:t xml:space="preserve"> </w:t>
      </w:r>
      <w:r>
        <w:t>the</w:t>
      </w:r>
      <w:r>
        <w:rPr>
          <w:spacing w:val="-4"/>
        </w:rPr>
        <w:t xml:space="preserve"> </w:t>
      </w:r>
      <w:r>
        <w:t>school</w:t>
      </w:r>
      <w:r>
        <w:rPr>
          <w:spacing w:val="-3"/>
        </w:rPr>
        <w:t xml:space="preserve"> </w:t>
      </w:r>
      <w:r>
        <w:t>of</w:t>
      </w:r>
      <w:r>
        <w:rPr>
          <w:spacing w:val="-4"/>
        </w:rPr>
        <w:t xml:space="preserve"> </w:t>
      </w:r>
      <w:r>
        <w:t>origin</w:t>
      </w:r>
      <w:r>
        <w:rPr>
          <w:spacing w:val="-3"/>
        </w:rPr>
        <w:t xml:space="preserve"> </w:t>
      </w:r>
      <w:r>
        <w:t>will</w:t>
      </w:r>
      <w:r>
        <w:rPr>
          <w:spacing w:val="-3"/>
        </w:rPr>
        <w:t xml:space="preserve"> </w:t>
      </w:r>
      <w:r>
        <w:t>be arranged, provided, and funded for the duration of time in foster care.</w:t>
      </w:r>
    </w:p>
    <w:p w14:paraId="66A16BB4" w14:textId="77777777" w:rsidR="0001703D" w:rsidRDefault="0001703D">
      <w:pPr>
        <w:pStyle w:val="BodyText"/>
        <w:rPr>
          <w:sz w:val="20"/>
        </w:rPr>
      </w:pPr>
    </w:p>
    <w:p w14:paraId="66A16BB5" w14:textId="10295A10" w:rsidR="0001703D" w:rsidRPr="00187F46" w:rsidRDefault="00187F46" w:rsidP="00187F46">
      <w:pPr>
        <w:spacing w:before="18"/>
        <w:ind w:right="1"/>
        <w:jc w:val="center"/>
        <w:rPr>
          <w:b/>
          <w:sz w:val="24"/>
        </w:rPr>
      </w:pPr>
      <w:r>
        <w:rPr>
          <w:b/>
          <w:sz w:val="24"/>
        </w:rPr>
        <w:t>Child</w:t>
      </w:r>
      <w:r>
        <w:rPr>
          <w:b/>
          <w:spacing w:val="-3"/>
          <w:sz w:val="24"/>
        </w:rPr>
        <w:t xml:space="preserve"> </w:t>
      </w:r>
      <w:r>
        <w:rPr>
          <w:b/>
          <w:sz w:val="24"/>
        </w:rPr>
        <w:t>Welfare</w:t>
      </w:r>
      <w:r>
        <w:rPr>
          <w:b/>
          <w:spacing w:val="-3"/>
          <w:sz w:val="24"/>
        </w:rPr>
        <w:t xml:space="preserve"> </w:t>
      </w:r>
      <w:r>
        <w:rPr>
          <w:b/>
          <w:sz w:val="24"/>
        </w:rPr>
        <w:t>Education</w:t>
      </w:r>
      <w:r>
        <w:rPr>
          <w:b/>
          <w:spacing w:val="-2"/>
          <w:sz w:val="24"/>
        </w:rPr>
        <w:t xml:space="preserve"> </w:t>
      </w:r>
      <w:r>
        <w:rPr>
          <w:b/>
          <w:sz w:val="24"/>
        </w:rPr>
        <w:t>Liaisons</w:t>
      </w:r>
      <w:r>
        <w:rPr>
          <w:b/>
          <w:spacing w:val="-2"/>
          <w:sz w:val="24"/>
        </w:rPr>
        <w:t xml:space="preserve"> (CWEL)</w:t>
      </w:r>
    </w:p>
    <w:p w14:paraId="66A16BB6" w14:textId="77777777" w:rsidR="0001703D" w:rsidRDefault="00656B67">
      <w:pPr>
        <w:pStyle w:val="BodyText"/>
        <w:spacing w:before="272"/>
        <w:ind w:left="220"/>
      </w:pPr>
      <w:r>
        <w:t>R</w:t>
      </w:r>
      <w:r>
        <w:t>esponsibilities</w:t>
      </w:r>
      <w:r>
        <w:rPr>
          <w:spacing w:val="-1"/>
        </w:rPr>
        <w:t xml:space="preserve"> </w:t>
      </w:r>
      <w:r>
        <w:t>of</w:t>
      </w:r>
      <w:r>
        <w:rPr>
          <w:spacing w:val="-1"/>
        </w:rPr>
        <w:t xml:space="preserve"> </w:t>
      </w:r>
      <w:r>
        <w:t>a</w:t>
      </w:r>
      <w:r>
        <w:rPr>
          <w:spacing w:val="-1"/>
        </w:rPr>
        <w:t xml:space="preserve"> </w:t>
      </w:r>
      <w:r>
        <w:t>CWEL</w:t>
      </w:r>
      <w:r>
        <w:rPr>
          <w:spacing w:val="-6"/>
        </w:rPr>
        <w:t xml:space="preserve"> </w:t>
      </w:r>
      <w:r>
        <w:rPr>
          <w:spacing w:val="-2"/>
        </w:rPr>
        <w:t>include:</w:t>
      </w:r>
    </w:p>
    <w:p w14:paraId="66A16BB7" w14:textId="77777777" w:rsidR="0001703D" w:rsidRDefault="00656B67">
      <w:pPr>
        <w:pStyle w:val="ListParagraph"/>
        <w:numPr>
          <w:ilvl w:val="0"/>
          <w:numId w:val="1"/>
        </w:numPr>
        <w:tabs>
          <w:tab w:val="left" w:pos="939"/>
        </w:tabs>
        <w:spacing w:before="2"/>
        <w:ind w:left="939" w:hanging="359"/>
        <w:rPr>
          <w:sz w:val="24"/>
        </w:rPr>
      </w:pPr>
      <w:r>
        <w:rPr>
          <w:sz w:val="24"/>
        </w:rPr>
        <w:t>CWELs</w:t>
      </w:r>
      <w:r>
        <w:rPr>
          <w:spacing w:val="-3"/>
          <w:sz w:val="24"/>
        </w:rPr>
        <w:t xml:space="preserve"> </w:t>
      </w:r>
      <w:r>
        <w:rPr>
          <w:sz w:val="24"/>
        </w:rPr>
        <w:t>required at</w:t>
      </w:r>
      <w:r>
        <w:rPr>
          <w:spacing w:val="-2"/>
          <w:sz w:val="24"/>
        </w:rPr>
        <w:t xml:space="preserve"> </w:t>
      </w:r>
      <w:r>
        <w:rPr>
          <w:sz w:val="24"/>
        </w:rPr>
        <w:t>each</w:t>
      </w:r>
      <w:r>
        <w:rPr>
          <w:spacing w:val="-1"/>
          <w:sz w:val="24"/>
        </w:rPr>
        <w:t xml:space="preserve"> </w:t>
      </w:r>
      <w:r>
        <w:rPr>
          <w:sz w:val="24"/>
        </w:rPr>
        <w:t>Local</w:t>
      </w:r>
      <w:r>
        <w:rPr>
          <w:spacing w:val="-2"/>
          <w:sz w:val="24"/>
        </w:rPr>
        <w:t xml:space="preserve"> </w:t>
      </w:r>
      <w:r>
        <w:rPr>
          <w:sz w:val="24"/>
        </w:rPr>
        <w:t>Education</w:t>
      </w:r>
      <w:r>
        <w:rPr>
          <w:spacing w:val="-2"/>
          <w:sz w:val="24"/>
        </w:rPr>
        <w:t xml:space="preserve"> Agency</w:t>
      </w:r>
    </w:p>
    <w:p w14:paraId="66A16BB8" w14:textId="77777777" w:rsidR="0001703D" w:rsidRDefault="00656B67">
      <w:pPr>
        <w:pStyle w:val="ListParagraph"/>
        <w:numPr>
          <w:ilvl w:val="0"/>
          <w:numId w:val="1"/>
        </w:numPr>
        <w:tabs>
          <w:tab w:val="left" w:pos="940"/>
        </w:tabs>
        <w:spacing w:before="3" w:line="237" w:lineRule="auto"/>
        <w:ind w:right="588"/>
        <w:rPr>
          <w:sz w:val="24"/>
        </w:rPr>
      </w:pPr>
      <w:r>
        <w:rPr>
          <w:sz w:val="24"/>
        </w:rPr>
        <w:t>Reporting</w:t>
      </w:r>
      <w:r>
        <w:rPr>
          <w:spacing w:val="-6"/>
          <w:sz w:val="24"/>
        </w:rPr>
        <w:t xml:space="preserve"> </w:t>
      </w:r>
      <w:r>
        <w:rPr>
          <w:sz w:val="24"/>
        </w:rPr>
        <w:t>of</w:t>
      </w:r>
      <w:r>
        <w:rPr>
          <w:spacing w:val="-4"/>
          <w:sz w:val="24"/>
        </w:rPr>
        <w:t xml:space="preserve"> </w:t>
      </w:r>
      <w:r>
        <w:rPr>
          <w:sz w:val="24"/>
        </w:rPr>
        <w:t>CWEL</w:t>
      </w:r>
      <w:r>
        <w:rPr>
          <w:spacing w:val="-6"/>
          <w:sz w:val="24"/>
        </w:rPr>
        <w:t xml:space="preserve"> </w:t>
      </w:r>
      <w:r>
        <w:rPr>
          <w:sz w:val="24"/>
        </w:rPr>
        <w:t>contact</w:t>
      </w:r>
      <w:r>
        <w:rPr>
          <w:spacing w:val="-3"/>
          <w:sz w:val="24"/>
        </w:rPr>
        <w:t xml:space="preserve"> </w:t>
      </w:r>
      <w:r>
        <w:rPr>
          <w:sz w:val="24"/>
        </w:rPr>
        <w:t>information</w:t>
      </w:r>
      <w:r>
        <w:rPr>
          <w:spacing w:val="-3"/>
          <w:sz w:val="24"/>
        </w:rPr>
        <w:t xml:space="preserve"> </w:t>
      </w:r>
      <w:r>
        <w:rPr>
          <w:sz w:val="24"/>
        </w:rPr>
        <w:t>by</w:t>
      </w:r>
      <w:r>
        <w:rPr>
          <w:spacing w:val="-8"/>
          <w:sz w:val="24"/>
        </w:rPr>
        <w:t xml:space="preserve"> </w:t>
      </w:r>
      <w:r>
        <w:rPr>
          <w:sz w:val="24"/>
        </w:rPr>
        <w:t>August</w:t>
      </w:r>
      <w:r>
        <w:rPr>
          <w:spacing w:val="-3"/>
          <w:sz w:val="24"/>
        </w:rPr>
        <w:t xml:space="preserve"> </w:t>
      </w:r>
      <w:r>
        <w:rPr>
          <w:sz w:val="24"/>
        </w:rPr>
        <w:t>15</w:t>
      </w:r>
      <w:r>
        <w:rPr>
          <w:spacing w:val="-3"/>
          <w:sz w:val="24"/>
        </w:rPr>
        <w:t xml:space="preserve"> </w:t>
      </w:r>
      <w:r>
        <w:rPr>
          <w:sz w:val="24"/>
        </w:rPr>
        <w:t>of</w:t>
      </w:r>
      <w:r>
        <w:rPr>
          <w:spacing w:val="-4"/>
          <w:sz w:val="24"/>
        </w:rPr>
        <w:t xml:space="preserve"> </w:t>
      </w:r>
      <w:r>
        <w:rPr>
          <w:sz w:val="24"/>
        </w:rPr>
        <w:t>each year</w:t>
      </w:r>
      <w:r>
        <w:rPr>
          <w:spacing w:val="-2"/>
          <w:sz w:val="24"/>
        </w:rPr>
        <w:t xml:space="preserve"> </w:t>
      </w:r>
      <w:r>
        <w:rPr>
          <w:sz w:val="24"/>
        </w:rPr>
        <w:t>(now</w:t>
      </w:r>
      <w:r>
        <w:rPr>
          <w:spacing w:val="-2"/>
          <w:sz w:val="24"/>
        </w:rPr>
        <w:t xml:space="preserve"> </w:t>
      </w:r>
      <w:r>
        <w:rPr>
          <w:sz w:val="24"/>
        </w:rPr>
        <w:t>met</w:t>
      </w:r>
      <w:r>
        <w:rPr>
          <w:spacing w:val="-3"/>
          <w:sz w:val="24"/>
        </w:rPr>
        <w:t xml:space="preserve"> </w:t>
      </w:r>
      <w:r>
        <w:rPr>
          <w:sz w:val="24"/>
        </w:rPr>
        <w:t>through Consolidated Applications)</w:t>
      </w:r>
    </w:p>
    <w:p w14:paraId="66A16BB9" w14:textId="77777777" w:rsidR="0001703D" w:rsidRDefault="00656B67">
      <w:pPr>
        <w:pStyle w:val="ListParagraph"/>
        <w:numPr>
          <w:ilvl w:val="0"/>
          <w:numId w:val="1"/>
        </w:numPr>
        <w:tabs>
          <w:tab w:val="left" w:pos="939"/>
        </w:tabs>
        <w:spacing w:before="3"/>
        <w:ind w:left="939" w:hanging="359"/>
        <w:rPr>
          <w:sz w:val="24"/>
        </w:rPr>
      </w:pPr>
      <w:r>
        <w:rPr>
          <w:sz w:val="24"/>
        </w:rPr>
        <w:t>Participation</w:t>
      </w:r>
      <w:r>
        <w:rPr>
          <w:spacing w:val="-5"/>
          <w:sz w:val="24"/>
        </w:rPr>
        <w:t xml:space="preserve"> </w:t>
      </w:r>
      <w:r>
        <w:rPr>
          <w:sz w:val="24"/>
        </w:rPr>
        <w:t>in</w:t>
      </w:r>
      <w:r>
        <w:rPr>
          <w:spacing w:val="-3"/>
          <w:sz w:val="24"/>
        </w:rPr>
        <w:t xml:space="preserve"> </w:t>
      </w:r>
      <w:r>
        <w:rPr>
          <w:sz w:val="24"/>
        </w:rPr>
        <w:t>Best</w:t>
      </w:r>
      <w:r>
        <w:rPr>
          <w:spacing w:val="-2"/>
          <w:sz w:val="24"/>
        </w:rPr>
        <w:t xml:space="preserve"> </w:t>
      </w:r>
      <w:r>
        <w:rPr>
          <w:sz w:val="24"/>
        </w:rPr>
        <w:t>Interest</w:t>
      </w:r>
      <w:r>
        <w:rPr>
          <w:spacing w:val="-3"/>
          <w:sz w:val="24"/>
        </w:rPr>
        <w:t xml:space="preserve"> </w:t>
      </w:r>
      <w:r>
        <w:rPr>
          <w:sz w:val="24"/>
        </w:rPr>
        <w:t>Determination</w:t>
      </w:r>
      <w:r>
        <w:rPr>
          <w:spacing w:val="-3"/>
          <w:sz w:val="24"/>
        </w:rPr>
        <w:t xml:space="preserve"> </w:t>
      </w:r>
      <w:r>
        <w:rPr>
          <w:sz w:val="24"/>
        </w:rPr>
        <w:t>meetings</w:t>
      </w:r>
      <w:r>
        <w:rPr>
          <w:spacing w:val="-3"/>
          <w:sz w:val="24"/>
        </w:rPr>
        <w:t xml:space="preserve"> </w:t>
      </w:r>
      <w:r>
        <w:rPr>
          <w:sz w:val="24"/>
        </w:rPr>
        <w:t>upon</w:t>
      </w:r>
      <w:r>
        <w:rPr>
          <w:spacing w:val="-2"/>
          <w:sz w:val="24"/>
        </w:rPr>
        <w:t xml:space="preserve"> request</w:t>
      </w:r>
    </w:p>
    <w:p w14:paraId="66A16BBA" w14:textId="77777777" w:rsidR="0001703D" w:rsidRDefault="00656B67">
      <w:pPr>
        <w:pStyle w:val="ListParagraph"/>
        <w:numPr>
          <w:ilvl w:val="0"/>
          <w:numId w:val="1"/>
        </w:numPr>
        <w:tabs>
          <w:tab w:val="left" w:pos="940"/>
        </w:tabs>
        <w:spacing w:before="3" w:line="237" w:lineRule="auto"/>
        <w:ind w:right="455"/>
        <w:rPr>
          <w:sz w:val="24"/>
        </w:rPr>
      </w:pPr>
      <w:r>
        <w:rPr>
          <w:sz w:val="24"/>
        </w:rPr>
        <w:t>Collaborating</w:t>
      </w:r>
      <w:r>
        <w:rPr>
          <w:spacing w:val="-7"/>
          <w:sz w:val="24"/>
        </w:rPr>
        <w:t xml:space="preserve"> </w:t>
      </w:r>
      <w:r>
        <w:rPr>
          <w:sz w:val="24"/>
        </w:rPr>
        <w:t>with</w:t>
      </w:r>
      <w:r>
        <w:rPr>
          <w:spacing w:val="-4"/>
          <w:sz w:val="24"/>
        </w:rPr>
        <w:t xml:space="preserve"> </w:t>
      </w:r>
      <w:r>
        <w:rPr>
          <w:sz w:val="24"/>
        </w:rPr>
        <w:t>county</w:t>
      </w:r>
      <w:r>
        <w:rPr>
          <w:spacing w:val="-7"/>
          <w:sz w:val="24"/>
        </w:rPr>
        <w:t xml:space="preserve"> </w:t>
      </w:r>
      <w:r>
        <w:rPr>
          <w:sz w:val="24"/>
        </w:rPr>
        <w:t>departments</w:t>
      </w:r>
      <w:r>
        <w:rPr>
          <w:spacing w:val="-4"/>
          <w:sz w:val="24"/>
        </w:rPr>
        <w:t xml:space="preserve"> </w:t>
      </w:r>
      <w:r>
        <w:rPr>
          <w:sz w:val="24"/>
        </w:rPr>
        <w:t>of</w:t>
      </w:r>
      <w:r>
        <w:rPr>
          <w:spacing w:val="-5"/>
          <w:sz w:val="24"/>
        </w:rPr>
        <w:t xml:space="preserve"> </w:t>
      </w:r>
      <w:r>
        <w:rPr>
          <w:sz w:val="24"/>
        </w:rPr>
        <w:t>human</w:t>
      </w:r>
      <w:r>
        <w:rPr>
          <w:spacing w:val="-2"/>
          <w:sz w:val="24"/>
        </w:rPr>
        <w:t xml:space="preserve"> </w:t>
      </w:r>
      <w:r>
        <w:rPr>
          <w:sz w:val="24"/>
        </w:rPr>
        <w:t>services</w:t>
      </w:r>
      <w:r>
        <w:rPr>
          <w:spacing w:val="-4"/>
          <w:sz w:val="24"/>
        </w:rPr>
        <w:t xml:space="preserve"> </w:t>
      </w:r>
      <w:r>
        <w:rPr>
          <w:sz w:val="24"/>
        </w:rPr>
        <w:t>to</w:t>
      </w:r>
      <w:r>
        <w:rPr>
          <w:spacing w:val="-4"/>
          <w:sz w:val="24"/>
        </w:rPr>
        <w:t xml:space="preserve"> </w:t>
      </w:r>
      <w:r>
        <w:rPr>
          <w:sz w:val="24"/>
        </w:rPr>
        <w:t>provide,</w:t>
      </w:r>
      <w:r>
        <w:rPr>
          <w:spacing w:val="-2"/>
          <w:sz w:val="24"/>
        </w:rPr>
        <w:t xml:space="preserve"> </w:t>
      </w:r>
      <w:r>
        <w:rPr>
          <w:sz w:val="24"/>
        </w:rPr>
        <w:t>arrange,</w:t>
      </w:r>
      <w:r>
        <w:rPr>
          <w:spacing w:val="-2"/>
          <w:sz w:val="24"/>
        </w:rPr>
        <w:t xml:space="preserve"> </w:t>
      </w:r>
      <w:r>
        <w:rPr>
          <w:sz w:val="24"/>
        </w:rPr>
        <w:t>and</w:t>
      </w:r>
      <w:r>
        <w:rPr>
          <w:spacing w:val="-4"/>
          <w:sz w:val="24"/>
        </w:rPr>
        <w:t xml:space="preserve"> </w:t>
      </w:r>
      <w:r>
        <w:rPr>
          <w:sz w:val="24"/>
        </w:rPr>
        <w:t xml:space="preserve">fund transportation to the school of </w:t>
      </w:r>
      <w:proofErr w:type="gramStart"/>
      <w:r>
        <w:rPr>
          <w:sz w:val="24"/>
        </w:rPr>
        <w:t>origin</w:t>
      </w:r>
      <w:proofErr w:type="gramEnd"/>
    </w:p>
    <w:p w14:paraId="66A16BBB" w14:textId="77777777" w:rsidR="0001703D" w:rsidRDefault="00656B67">
      <w:pPr>
        <w:pStyle w:val="ListParagraph"/>
        <w:numPr>
          <w:ilvl w:val="0"/>
          <w:numId w:val="1"/>
        </w:numPr>
        <w:tabs>
          <w:tab w:val="left" w:pos="939"/>
        </w:tabs>
        <w:spacing w:before="3" w:line="277" w:lineRule="exact"/>
        <w:ind w:left="939" w:hanging="359"/>
        <w:rPr>
          <w:sz w:val="24"/>
        </w:rPr>
      </w:pPr>
      <w:r>
        <w:rPr>
          <w:sz w:val="24"/>
        </w:rPr>
        <w:t>Participation</w:t>
      </w:r>
      <w:r>
        <w:rPr>
          <w:spacing w:val="-2"/>
          <w:sz w:val="24"/>
        </w:rPr>
        <w:t xml:space="preserve"> </w:t>
      </w:r>
      <w:r>
        <w:rPr>
          <w:sz w:val="24"/>
        </w:rPr>
        <w:t>in</w:t>
      </w:r>
      <w:r>
        <w:rPr>
          <w:spacing w:val="-2"/>
          <w:sz w:val="24"/>
        </w:rPr>
        <w:t xml:space="preserve"> </w:t>
      </w:r>
      <w:r>
        <w:rPr>
          <w:sz w:val="24"/>
        </w:rPr>
        <w:t>threat</w:t>
      </w:r>
      <w:r>
        <w:rPr>
          <w:spacing w:val="-1"/>
          <w:sz w:val="24"/>
        </w:rPr>
        <w:t xml:space="preserve"> </w:t>
      </w:r>
      <w:r>
        <w:rPr>
          <w:sz w:val="24"/>
        </w:rPr>
        <w:t>assessment</w:t>
      </w:r>
      <w:r>
        <w:rPr>
          <w:spacing w:val="-2"/>
          <w:sz w:val="24"/>
        </w:rPr>
        <w:t xml:space="preserve"> </w:t>
      </w:r>
      <w:r>
        <w:rPr>
          <w:sz w:val="24"/>
        </w:rPr>
        <w:t>teams</w:t>
      </w:r>
      <w:r>
        <w:rPr>
          <w:spacing w:val="-2"/>
          <w:sz w:val="24"/>
        </w:rPr>
        <w:t xml:space="preserve"> </w:t>
      </w:r>
      <w:r>
        <w:rPr>
          <w:sz w:val="24"/>
        </w:rPr>
        <w:t>upon</w:t>
      </w:r>
      <w:r>
        <w:rPr>
          <w:spacing w:val="-1"/>
          <w:sz w:val="24"/>
        </w:rPr>
        <w:t xml:space="preserve"> </w:t>
      </w:r>
      <w:r>
        <w:rPr>
          <w:spacing w:val="-2"/>
          <w:sz w:val="24"/>
        </w:rPr>
        <w:t>request</w:t>
      </w:r>
    </w:p>
    <w:p w14:paraId="66A16BBC" w14:textId="77777777" w:rsidR="0001703D" w:rsidRDefault="00656B67">
      <w:pPr>
        <w:pStyle w:val="ListParagraph"/>
        <w:numPr>
          <w:ilvl w:val="0"/>
          <w:numId w:val="1"/>
        </w:numPr>
        <w:tabs>
          <w:tab w:val="left" w:pos="939"/>
        </w:tabs>
        <w:spacing w:line="277" w:lineRule="exact"/>
        <w:ind w:left="939" w:hanging="359"/>
        <w:rPr>
          <w:sz w:val="24"/>
        </w:rPr>
      </w:pPr>
      <w:r>
        <w:rPr>
          <w:sz w:val="24"/>
        </w:rPr>
        <w:t>Ensure</w:t>
      </w:r>
      <w:r>
        <w:rPr>
          <w:spacing w:val="-3"/>
          <w:sz w:val="24"/>
        </w:rPr>
        <w:t xml:space="preserve"> </w:t>
      </w:r>
      <w:r>
        <w:rPr>
          <w:sz w:val="24"/>
        </w:rPr>
        <w:t>immediate</w:t>
      </w:r>
      <w:r>
        <w:rPr>
          <w:spacing w:val="-3"/>
          <w:sz w:val="24"/>
        </w:rPr>
        <w:t xml:space="preserve"> </w:t>
      </w:r>
      <w:proofErr w:type="gramStart"/>
      <w:r>
        <w:rPr>
          <w:spacing w:val="-2"/>
          <w:sz w:val="24"/>
        </w:rPr>
        <w:t>enrollment</w:t>
      </w:r>
      <w:proofErr w:type="gramEnd"/>
    </w:p>
    <w:p w14:paraId="66A16BBD" w14:textId="77777777" w:rsidR="0001703D" w:rsidRDefault="00656B67">
      <w:pPr>
        <w:pStyle w:val="ListParagraph"/>
        <w:numPr>
          <w:ilvl w:val="0"/>
          <w:numId w:val="1"/>
        </w:numPr>
        <w:tabs>
          <w:tab w:val="left" w:pos="939"/>
        </w:tabs>
        <w:spacing w:before="1" w:line="277" w:lineRule="exact"/>
        <w:ind w:left="939" w:hanging="359"/>
        <w:rPr>
          <w:sz w:val="24"/>
        </w:rPr>
      </w:pPr>
      <w:r>
        <w:rPr>
          <w:sz w:val="24"/>
        </w:rPr>
        <w:t>Ensure</w:t>
      </w:r>
      <w:r>
        <w:rPr>
          <w:spacing w:val="-2"/>
          <w:sz w:val="24"/>
        </w:rPr>
        <w:t xml:space="preserve"> </w:t>
      </w:r>
      <w:r>
        <w:rPr>
          <w:sz w:val="24"/>
        </w:rPr>
        <w:t>immediate</w:t>
      </w:r>
      <w:r>
        <w:rPr>
          <w:spacing w:val="-2"/>
          <w:sz w:val="24"/>
        </w:rPr>
        <w:t xml:space="preserve"> </w:t>
      </w:r>
      <w:r>
        <w:rPr>
          <w:sz w:val="24"/>
        </w:rPr>
        <w:t>transfer</w:t>
      </w:r>
      <w:r>
        <w:rPr>
          <w:spacing w:val="-2"/>
          <w:sz w:val="24"/>
        </w:rPr>
        <w:t xml:space="preserve"> </w:t>
      </w:r>
      <w:r>
        <w:rPr>
          <w:sz w:val="24"/>
        </w:rPr>
        <w:t>of</w:t>
      </w:r>
      <w:r>
        <w:rPr>
          <w:spacing w:val="-2"/>
          <w:sz w:val="24"/>
        </w:rPr>
        <w:t xml:space="preserve"> </w:t>
      </w:r>
      <w:proofErr w:type="gramStart"/>
      <w:r>
        <w:rPr>
          <w:spacing w:val="-2"/>
          <w:sz w:val="24"/>
        </w:rPr>
        <w:t>records</w:t>
      </w:r>
      <w:proofErr w:type="gramEnd"/>
    </w:p>
    <w:p w14:paraId="66A16BBE" w14:textId="77777777" w:rsidR="0001703D" w:rsidRDefault="00656B67">
      <w:pPr>
        <w:pStyle w:val="ListParagraph"/>
        <w:numPr>
          <w:ilvl w:val="0"/>
          <w:numId w:val="1"/>
        </w:numPr>
        <w:tabs>
          <w:tab w:val="left" w:pos="940"/>
        </w:tabs>
        <w:ind w:right="874"/>
        <w:rPr>
          <w:sz w:val="24"/>
        </w:rPr>
      </w:pPr>
      <w:r>
        <w:rPr>
          <w:sz w:val="24"/>
        </w:rPr>
        <w:t>Honoring</w:t>
      </w:r>
      <w:r>
        <w:rPr>
          <w:spacing w:val="-4"/>
          <w:sz w:val="24"/>
        </w:rPr>
        <w:t xml:space="preserve"> </w:t>
      </w:r>
      <w:r>
        <w:rPr>
          <w:sz w:val="24"/>
        </w:rPr>
        <w:t>certified</w:t>
      </w:r>
      <w:r>
        <w:rPr>
          <w:spacing w:val="-2"/>
          <w:sz w:val="24"/>
        </w:rPr>
        <w:t xml:space="preserve"> </w:t>
      </w:r>
      <w:r>
        <w:rPr>
          <w:sz w:val="24"/>
        </w:rPr>
        <w:t>coursework</w:t>
      </w:r>
      <w:r>
        <w:rPr>
          <w:spacing w:val="-4"/>
          <w:sz w:val="24"/>
        </w:rPr>
        <w:t xml:space="preserve"> </w:t>
      </w:r>
      <w:r>
        <w:rPr>
          <w:sz w:val="24"/>
        </w:rPr>
        <w:t>and</w:t>
      </w:r>
      <w:r>
        <w:rPr>
          <w:spacing w:val="-2"/>
          <w:sz w:val="24"/>
        </w:rPr>
        <w:t xml:space="preserve"> </w:t>
      </w:r>
      <w:r>
        <w:rPr>
          <w:sz w:val="24"/>
        </w:rPr>
        <w:t>accepting</w:t>
      </w:r>
      <w:r>
        <w:rPr>
          <w:spacing w:val="-7"/>
          <w:sz w:val="24"/>
        </w:rPr>
        <w:t xml:space="preserve"> </w:t>
      </w:r>
      <w:r>
        <w:rPr>
          <w:sz w:val="24"/>
        </w:rPr>
        <w:t>partial</w:t>
      </w:r>
      <w:r>
        <w:rPr>
          <w:spacing w:val="-4"/>
          <w:sz w:val="24"/>
        </w:rPr>
        <w:t xml:space="preserve"> </w:t>
      </w:r>
      <w:r>
        <w:rPr>
          <w:sz w:val="24"/>
        </w:rPr>
        <w:t>credits</w:t>
      </w:r>
      <w:r>
        <w:rPr>
          <w:spacing w:val="-4"/>
          <w:sz w:val="24"/>
        </w:rPr>
        <w:t xml:space="preserve"> </w:t>
      </w:r>
      <w:r>
        <w:rPr>
          <w:sz w:val="24"/>
        </w:rPr>
        <w:t>(contact</w:t>
      </w:r>
      <w:r>
        <w:rPr>
          <w:spacing w:val="-4"/>
          <w:sz w:val="24"/>
        </w:rPr>
        <w:t xml:space="preserve"> </w:t>
      </w:r>
      <w:r>
        <w:rPr>
          <w:sz w:val="24"/>
        </w:rPr>
        <w:t>CDE</w:t>
      </w:r>
      <w:r>
        <w:rPr>
          <w:spacing w:val="-5"/>
          <w:sz w:val="24"/>
        </w:rPr>
        <w:t xml:space="preserve"> </w:t>
      </w:r>
      <w:r>
        <w:rPr>
          <w:sz w:val="24"/>
        </w:rPr>
        <w:t>for</w:t>
      </w:r>
      <w:r>
        <w:rPr>
          <w:spacing w:val="-4"/>
          <w:sz w:val="24"/>
        </w:rPr>
        <w:t xml:space="preserve"> </w:t>
      </w:r>
      <w:r>
        <w:rPr>
          <w:sz w:val="24"/>
        </w:rPr>
        <w:t xml:space="preserve">more </w:t>
      </w:r>
      <w:r>
        <w:rPr>
          <w:spacing w:val="-2"/>
          <w:sz w:val="24"/>
        </w:rPr>
        <w:t>information)</w:t>
      </w:r>
    </w:p>
    <w:p w14:paraId="66A16BBF" w14:textId="77777777" w:rsidR="0001703D" w:rsidRDefault="00656B67">
      <w:pPr>
        <w:pStyle w:val="ListParagraph"/>
        <w:numPr>
          <w:ilvl w:val="0"/>
          <w:numId w:val="1"/>
        </w:numPr>
        <w:tabs>
          <w:tab w:val="left" w:pos="939"/>
        </w:tabs>
        <w:spacing w:before="1"/>
        <w:ind w:left="939" w:hanging="359"/>
        <w:rPr>
          <w:sz w:val="24"/>
        </w:rPr>
      </w:pPr>
      <w:r>
        <w:rPr>
          <w:sz w:val="24"/>
        </w:rPr>
        <w:t>Waiving</w:t>
      </w:r>
      <w:r>
        <w:rPr>
          <w:spacing w:val="-5"/>
          <w:sz w:val="24"/>
        </w:rPr>
        <w:t xml:space="preserve"> </w:t>
      </w:r>
      <w:r>
        <w:rPr>
          <w:sz w:val="24"/>
        </w:rPr>
        <w:t>fees</w:t>
      </w:r>
      <w:r>
        <w:rPr>
          <w:spacing w:val="-1"/>
          <w:sz w:val="24"/>
        </w:rPr>
        <w:t xml:space="preserve"> </w:t>
      </w:r>
      <w:r>
        <w:rPr>
          <w:sz w:val="24"/>
        </w:rPr>
        <w:t>that</w:t>
      </w:r>
      <w:r>
        <w:rPr>
          <w:spacing w:val="-1"/>
          <w:sz w:val="24"/>
        </w:rPr>
        <w:t xml:space="preserve"> </w:t>
      </w:r>
      <w:r>
        <w:rPr>
          <w:sz w:val="24"/>
        </w:rPr>
        <w:t>would</w:t>
      </w:r>
      <w:r>
        <w:rPr>
          <w:spacing w:val="-1"/>
          <w:sz w:val="24"/>
        </w:rPr>
        <w:t xml:space="preserve"> </w:t>
      </w:r>
      <w:r>
        <w:rPr>
          <w:sz w:val="24"/>
        </w:rPr>
        <w:t>otherwise</w:t>
      </w:r>
      <w:r>
        <w:rPr>
          <w:spacing w:val="-2"/>
          <w:sz w:val="24"/>
        </w:rPr>
        <w:t xml:space="preserve"> </w:t>
      </w:r>
      <w:r>
        <w:rPr>
          <w:sz w:val="24"/>
        </w:rPr>
        <w:t xml:space="preserve">be </w:t>
      </w:r>
      <w:proofErr w:type="gramStart"/>
      <w:r>
        <w:rPr>
          <w:spacing w:val="-2"/>
          <w:sz w:val="24"/>
        </w:rPr>
        <w:t>assessed</w:t>
      </w:r>
      <w:proofErr w:type="gramEnd"/>
    </w:p>
    <w:p w14:paraId="66A16BC0" w14:textId="37CC2DAC" w:rsidR="0001703D" w:rsidRDefault="0001703D">
      <w:pPr>
        <w:pStyle w:val="BodyText"/>
        <w:spacing w:before="27"/>
        <w:rPr>
          <w:sz w:val="20"/>
        </w:rPr>
      </w:pPr>
    </w:p>
    <w:p w14:paraId="34A22A21" w14:textId="2A09FB9A" w:rsidR="00187F46" w:rsidRPr="00187F46" w:rsidRDefault="00187F46" w:rsidP="00187F46">
      <w:pPr>
        <w:spacing w:before="18"/>
        <w:ind w:left="1" w:right="1"/>
        <w:jc w:val="center"/>
        <w:rPr>
          <w:b/>
          <w:sz w:val="24"/>
        </w:rPr>
      </w:pPr>
      <w:r>
        <w:rPr>
          <w:b/>
          <w:spacing w:val="-2"/>
          <w:sz w:val="24"/>
        </w:rPr>
        <w:t>Transportation</w:t>
      </w:r>
    </w:p>
    <w:p w14:paraId="66A16BC1" w14:textId="77777777" w:rsidR="0001703D" w:rsidRDefault="00656B67">
      <w:pPr>
        <w:pStyle w:val="BodyText"/>
        <w:spacing w:before="272"/>
        <w:ind w:left="220" w:right="171"/>
      </w:pPr>
      <w:r>
        <w:rPr>
          <w:b/>
        </w:rPr>
        <w:t>T</w:t>
      </w:r>
      <w:r>
        <w:rPr>
          <w:b/>
        </w:rPr>
        <w:t>he</w:t>
      </w:r>
      <w:r>
        <w:rPr>
          <w:b/>
          <w:spacing w:val="-5"/>
        </w:rPr>
        <w:t xml:space="preserve"> </w:t>
      </w:r>
      <w:r>
        <w:rPr>
          <w:b/>
        </w:rPr>
        <w:t>basics:</w:t>
      </w:r>
      <w:r>
        <w:rPr>
          <w:b/>
          <w:spacing w:val="-5"/>
        </w:rPr>
        <w:t xml:space="preserve"> </w:t>
      </w:r>
      <w:r>
        <w:t>Collaboration</w:t>
      </w:r>
      <w:r>
        <w:rPr>
          <w:spacing w:val="-4"/>
        </w:rPr>
        <w:t xml:space="preserve"> </w:t>
      </w:r>
      <w:r>
        <w:t>between</w:t>
      </w:r>
      <w:r>
        <w:rPr>
          <w:spacing w:val="-2"/>
        </w:rPr>
        <w:t xml:space="preserve"> </w:t>
      </w:r>
      <w:r>
        <w:t>counties</w:t>
      </w:r>
      <w:r>
        <w:rPr>
          <w:spacing w:val="-4"/>
        </w:rPr>
        <w:t xml:space="preserve"> </w:t>
      </w:r>
      <w:r>
        <w:t>and</w:t>
      </w:r>
      <w:r>
        <w:rPr>
          <w:spacing w:val="-4"/>
        </w:rPr>
        <w:t xml:space="preserve"> </w:t>
      </w:r>
      <w:r>
        <w:t>school</w:t>
      </w:r>
      <w:r>
        <w:rPr>
          <w:spacing w:val="-4"/>
        </w:rPr>
        <w:t xml:space="preserve"> </w:t>
      </w:r>
      <w:r>
        <w:t>districts</w:t>
      </w:r>
      <w:r>
        <w:rPr>
          <w:spacing w:val="-4"/>
        </w:rPr>
        <w:t xml:space="preserve"> </w:t>
      </w:r>
      <w:r>
        <w:t>is</w:t>
      </w:r>
      <w:r>
        <w:rPr>
          <w:spacing w:val="-4"/>
        </w:rPr>
        <w:t xml:space="preserve"> </w:t>
      </w:r>
      <w:r>
        <w:t>essential</w:t>
      </w:r>
      <w:r>
        <w:rPr>
          <w:spacing w:val="-4"/>
        </w:rPr>
        <w:t xml:space="preserve"> </w:t>
      </w:r>
      <w:r>
        <w:t>to</w:t>
      </w:r>
      <w:r>
        <w:rPr>
          <w:spacing w:val="-4"/>
        </w:rPr>
        <w:t xml:space="preserve"> </w:t>
      </w:r>
      <w:r>
        <w:t>providing</w:t>
      </w:r>
      <w:r>
        <w:rPr>
          <w:spacing w:val="-6"/>
        </w:rPr>
        <w:t xml:space="preserve"> </w:t>
      </w:r>
      <w:r>
        <w:t xml:space="preserve">children and </w:t>
      </w:r>
      <w:proofErr w:type="gramStart"/>
      <w:r>
        <w:t>youth</w:t>
      </w:r>
      <w:proofErr w:type="gramEnd"/>
      <w:r>
        <w:t xml:space="preserve"> school stability. Consistent with </w:t>
      </w:r>
      <w:proofErr w:type="gramStart"/>
      <w:r>
        <w:t xml:space="preserve">the </w:t>
      </w:r>
      <w:r>
        <w:t>Every</w:t>
      </w:r>
      <w:proofErr w:type="gramEnd"/>
      <w:r>
        <w:t xml:space="preserve"> Student Succeeds Act §1112(c)(5)(B)</w:t>
      </w:r>
    </w:p>
    <w:p w14:paraId="66A16BC2" w14:textId="77777777" w:rsidR="0001703D" w:rsidRDefault="00656B67">
      <w:pPr>
        <w:pStyle w:val="BodyText"/>
        <w:ind w:left="220" w:right="322"/>
      </w:pPr>
      <w:r>
        <w:t>,</w:t>
      </w:r>
      <w:r>
        <w:rPr>
          <w:spacing w:val="-4"/>
        </w:rPr>
        <w:t xml:space="preserve"> </w:t>
      </w:r>
      <w:r>
        <w:t>22-32-138</w:t>
      </w:r>
      <w:r>
        <w:rPr>
          <w:spacing w:val="-4"/>
        </w:rPr>
        <w:t xml:space="preserve"> </w:t>
      </w:r>
      <w:r>
        <w:t>C.R.S.</w:t>
      </w:r>
      <w:r>
        <w:rPr>
          <w:spacing w:val="-4"/>
        </w:rPr>
        <w:t xml:space="preserve"> </w:t>
      </w:r>
      <w:r>
        <w:t>requires</w:t>
      </w:r>
      <w:r>
        <w:rPr>
          <w:spacing w:val="-4"/>
        </w:rPr>
        <w:t xml:space="preserve"> </w:t>
      </w:r>
      <w:r>
        <w:t>county</w:t>
      </w:r>
      <w:r>
        <w:rPr>
          <w:spacing w:val="-7"/>
        </w:rPr>
        <w:t xml:space="preserve"> </w:t>
      </w:r>
      <w:r>
        <w:t>departments</w:t>
      </w:r>
      <w:r>
        <w:rPr>
          <w:spacing w:val="-4"/>
        </w:rPr>
        <w:t xml:space="preserve"> </w:t>
      </w:r>
      <w:r>
        <w:t>and</w:t>
      </w:r>
      <w:r>
        <w:rPr>
          <w:spacing w:val="-4"/>
        </w:rPr>
        <w:t xml:space="preserve"> </w:t>
      </w:r>
      <w:r>
        <w:t>school</w:t>
      </w:r>
      <w:r>
        <w:rPr>
          <w:spacing w:val="-4"/>
        </w:rPr>
        <w:t xml:space="preserve"> </w:t>
      </w:r>
      <w:r>
        <w:t>districts</w:t>
      </w:r>
      <w:r>
        <w:rPr>
          <w:spacing w:val="-4"/>
        </w:rPr>
        <w:t xml:space="preserve"> </w:t>
      </w:r>
      <w:r>
        <w:t>to</w:t>
      </w:r>
      <w:r>
        <w:rPr>
          <w:spacing w:val="-4"/>
        </w:rPr>
        <w:t xml:space="preserve"> </w:t>
      </w:r>
      <w:r>
        <w:t>“coordinate…to</w:t>
      </w:r>
      <w:r>
        <w:rPr>
          <w:spacing w:val="-4"/>
        </w:rPr>
        <w:t xml:space="preserve"> </w:t>
      </w:r>
      <w:r>
        <w:t xml:space="preserve">establish systems-level plans for how necessary transportation to the school of origin is </w:t>
      </w:r>
      <w:r>
        <w:rPr>
          <w:u w:val="single"/>
        </w:rPr>
        <w:t>provided,</w:t>
      </w:r>
      <w:r>
        <w:t xml:space="preserve"> </w:t>
      </w:r>
      <w:r>
        <w:rPr>
          <w:u w:val="single"/>
        </w:rPr>
        <w:t xml:space="preserve">arranged, and funded </w:t>
      </w:r>
      <w:r>
        <w:t>for the duration of a child’s or youth’s time as a student in out-of-home placement, including the equitable allocation of costs.”</w:t>
      </w:r>
    </w:p>
    <w:p w14:paraId="66A16BC3" w14:textId="77777777" w:rsidR="0001703D" w:rsidRDefault="0001703D">
      <w:pPr>
        <w:pStyle w:val="BodyText"/>
      </w:pPr>
    </w:p>
    <w:p w14:paraId="66A16BC4" w14:textId="77777777" w:rsidR="0001703D" w:rsidRDefault="00656B67">
      <w:pPr>
        <w:pStyle w:val="BodyText"/>
        <w:spacing w:before="1"/>
        <w:ind w:left="220" w:right="322"/>
      </w:pPr>
      <w:r>
        <w:rPr>
          <w:b/>
        </w:rPr>
        <w:t xml:space="preserve">What makes Colorado different: </w:t>
      </w:r>
      <w:r>
        <w:t>$2,750,328 was allocated specifically for transportation to school</w:t>
      </w:r>
      <w:r>
        <w:rPr>
          <w:spacing w:val="-3"/>
        </w:rPr>
        <w:t xml:space="preserve"> </w:t>
      </w:r>
      <w:r>
        <w:t>of</w:t>
      </w:r>
      <w:r>
        <w:rPr>
          <w:spacing w:val="-4"/>
        </w:rPr>
        <w:t xml:space="preserve"> </w:t>
      </w:r>
      <w:r>
        <w:t>origin</w:t>
      </w:r>
      <w:r>
        <w:rPr>
          <w:spacing w:val="-3"/>
        </w:rPr>
        <w:t xml:space="preserve"> </w:t>
      </w:r>
      <w:r>
        <w:t>for</w:t>
      </w:r>
      <w:r>
        <w:rPr>
          <w:spacing w:val="-4"/>
        </w:rPr>
        <w:t xml:space="preserve"> </w:t>
      </w:r>
      <w:r>
        <w:t>students</w:t>
      </w:r>
      <w:r>
        <w:rPr>
          <w:spacing w:val="-3"/>
        </w:rPr>
        <w:t xml:space="preserve"> </w:t>
      </w:r>
      <w:r>
        <w:t>in</w:t>
      </w:r>
      <w:r>
        <w:rPr>
          <w:spacing w:val="-3"/>
        </w:rPr>
        <w:t xml:space="preserve"> </w:t>
      </w:r>
      <w:r>
        <w:t>out-of-home</w:t>
      </w:r>
      <w:r>
        <w:rPr>
          <w:spacing w:val="-4"/>
        </w:rPr>
        <w:t xml:space="preserve"> </w:t>
      </w:r>
      <w:r>
        <w:t>placement.</w:t>
      </w:r>
      <w:r>
        <w:rPr>
          <w:spacing w:val="-3"/>
        </w:rPr>
        <w:t xml:space="preserve"> </w:t>
      </w:r>
      <w:r>
        <w:t>This</w:t>
      </w:r>
      <w:r>
        <w:rPr>
          <w:spacing w:val="-3"/>
        </w:rPr>
        <w:t xml:space="preserve"> </w:t>
      </w:r>
      <w:r>
        <w:t>amount</w:t>
      </w:r>
      <w:r>
        <w:rPr>
          <w:spacing w:val="-3"/>
        </w:rPr>
        <w:t xml:space="preserve"> </w:t>
      </w:r>
      <w:r>
        <w:t>came</w:t>
      </w:r>
      <w:r>
        <w:rPr>
          <w:spacing w:val="-2"/>
        </w:rPr>
        <w:t xml:space="preserve"> </w:t>
      </w:r>
      <w:r>
        <w:t>from</w:t>
      </w:r>
      <w:r>
        <w:rPr>
          <w:spacing w:val="-3"/>
        </w:rPr>
        <w:t xml:space="preserve"> </w:t>
      </w:r>
      <w:r>
        <w:t>a</w:t>
      </w:r>
      <w:r>
        <w:rPr>
          <w:spacing w:val="-4"/>
        </w:rPr>
        <w:t xml:space="preserve"> </w:t>
      </w:r>
      <w:proofErr w:type="gramStart"/>
      <w:r>
        <w:t>transportation</w:t>
      </w:r>
      <w:proofErr w:type="gramEnd"/>
    </w:p>
    <w:p w14:paraId="66A16BC5" w14:textId="77777777" w:rsidR="0001703D" w:rsidRDefault="0001703D">
      <w:pPr>
        <w:sectPr w:rsidR="0001703D" w:rsidSect="009D4ADF">
          <w:pgSz w:w="12240" w:h="15840"/>
          <w:pgMar w:top="1020" w:right="1220" w:bottom="280" w:left="1220" w:header="720" w:footer="720" w:gutter="0"/>
          <w:cols w:space="720"/>
        </w:sectPr>
      </w:pPr>
    </w:p>
    <w:p w14:paraId="66A16BC6" w14:textId="77777777" w:rsidR="0001703D" w:rsidRDefault="00656B67">
      <w:pPr>
        <w:pStyle w:val="BodyText"/>
        <w:spacing w:before="65" w:line="237" w:lineRule="auto"/>
        <w:ind w:left="220" w:right="339"/>
      </w:pPr>
      <w:r>
        <w:lastRenderedPageBreak/>
        <w:t>needs</w:t>
      </w:r>
      <w:r>
        <w:rPr>
          <w:spacing w:val="-3"/>
        </w:rPr>
        <w:t xml:space="preserve"> </w:t>
      </w:r>
      <w:r>
        <w:t>assessment</w:t>
      </w:r>
      <w:r>
        <w:rPr>
          <w:spacing w:val="-3"/>
        </w:rPr>
        <w:t xml:space="preserve"> </w:t>
      </w:r>
      <w:r>
        <w:t>study</w:t>
      </w:r>
      <w:r>
        <w:rPr>
          <w:spacing w:val="-6"/>
        </w:rPr>
        <w:t xml:space="preserve"> </w:t>
      </w:r>
      <w:r>
        <w:t>CDHS</w:t>
      </w:r>
      <w:r>
        <w:rPr>
          <w:spacing w:val="-3"/>
        </w:rPr>
        <w:t xml:space="preserve"> </w:t>
      </w:r>
      <w:r>
        <w:t>completed</w:t>
      </w:r>
      <w:r>
        <w:rPr>
          <w:spacing w:val="-3"/>
        </w:rPr>
        <w:t xml:space="preserve"> </w:t>
      </w:r>
      <w:r>
        <w:t>in</w:t>
      </w:r>
      <w:r>
        <w:rPr>
          <w:spacing w:val="-3"/>
        </w:rPr>
        <w:t xml:space="preserve"> </w:t>
      </w:r>
      <w:r>
        <w:t>2017</w:t>
      </w:r>
      <w:r>
        <w:rPr>
          <w:spacing w:val="-3"/>
        </w:rPr>
        <w:t xml:space="preserve"> </w:t>
      </w:r>
      <w:r>
        <w:t>that</w:t>
      </w:r>
      <w:r>
        <w:rPr>
          <w:spacing w:val="-3"/>
        </w:rPr>
        <w:t xml:space="preserve"> </w:t>
      </w:r>
      <w:r>
        <w:t>estimated</w:t>
      </w:r>
      <w:r>
        <w:rPr>
          <w:spacing w:val="-3"/>
        </w:rPr>
        <w:t xml:space="preserve"> </w:t>
      </w:r>
      <w:r>
        <w:t>the</w:t>
      </w:r>
      <w:r>
        <w:rPr>
          <w:spacing w:val="-4"/>
        </w:rPr>
        <w:t xml:space="preserve"> </w:t>
      </w:r>
      <w:r>
        <w:t>cost</w:t>
      </w:r>
      <w:r>
        <w:rPr>
          <w:spacing w:val="-3"/>
        </w:rPr>
        <w:t xml:space="preserve"> </w:t>
      </w:r>
      <w:r>
        <w:t>to</w:t>
      </w:r>
      <w:r>
        <w:rPr>
          <w:spacing w:val="-3"/>
        </w:rPr>
        <w:t xml:space="preserve"> </w:t>
      </w:r>
      <w:r>
        <w:t>maintain</w:t>
      </w:r>
      <w:r>
        <w:rPr>
          <w:spacing w:val="-3"/>
        </w:rPr>
        <w:t xml:space="preserve"> </w:t>
      </w:r>
      <w:r>
        <w:t>students</w:t>
      </w:r>
      <w:r>
        <w:rPr>
          <w:spacing w:val="-3"/>
        </w:rPr>
        <w:t xml:space="preserve"> </w:t>
      </w:r>
      <w:r>
        <w:t>in out-of-home placement in their school of origin.</w:t>
      </w:r>
    </w:p>
    <w:p w14:paraId="66A16BC7" w14:textId="77777777" w:rsidR="0001703D" w:rsidRDefault="0001703D">
      <w:pPr>
        <w:pStyle w:val="BodyText"/>
        <w:spacing w:before="6"/>
      </w:pPr>
    </w:p>
    <w:p w14:paraId="66A16BC8" w14:textId="77777777" w:rsidR="0001703D" w:rsidRDefault="00656B67">
      <w:pPr>
        <w:pStyle w:val="Heading1"/>
      </w:pPr>
      <w:r>
        <w:t>How</w:t>
      </w:r>
      <w:r>
        <w:rPr>
          <w:spacing w:val="-2"/>
        </w:rPr>
        <w:t xml:space="preserve"> </w:t>
      </w:r>
      <w:r>
        <w:t>does it</w:t>
      </w:r>
      <w:r>
        <w:rPr>
          <w:spacing w:val="-4"/>
        </w:rPr>
        <w:t xml:space="preserve"> work?</w:t>
      </w:r>
    </w:p>
    <w:p w14:paraId="66A16BC9" w14:textId="77777777" w:rsidR="0001703D" w:rsidRDefault="00656B67">
      <w:pPr>
        <w:pStyle w:val="ListParagraph"/>
        <w:numPr>
          <w:ilvl w:val="0"/>
          <w:numId w:val="1"/>
        </w:numPr>
        <w:tabs>
          <w:tab w:val="left" w:pos="939"/>
        </w:tabs>
        <w:spacing w:line="275" w:lineRule="exact"/>
        <w:ind w:left="939" w:hanging="359"/>
        <w:rPr>
          <w:sz w:val="24"/>
        </w:rPr>
      </w:pPr>
      <w:r>
        <w:rPr>
          <w:sz w:val="24"/>
        </w:rPr>
        <w:t>Districts</w:t>
      </w:r>
      <w:r>
        <w:rPr>
          <w:spacing w:val="-4"/>
          <w:sz w:val="24"/>
        </w:rPr>
        <w:t xml:space="preserve"> </w:t>
      </w:r>
      <w:r>
        <w:rPr>
          <w:sz w:val="24"/>
        </w:rPr>
        <w:t>and</w:t>
      </w:r>
      <w:r>
        <w:rPr>
          <w:spacing w:val="-1"/>
          <w:sz w:val="24"/>
        </w:rPr>
        <w:t xml:space="preserve"> </w:t>
      </w:r>
      <w:r>
        <w:rPr>
          <w:sz w:val="24"/>
        </w:rPr>
        <w:t>counties</w:t>
      </w:r>
      <w:r>
        <w:rPr>
          <w:spacing w:val="-1"/>
          <w:sz w:val="24"/>
        </w:rPr>
        <w:t xml:space="preserve"> </w:t>
      </w:r>
      <w:r>
        <w:rPr>
          <w:sz w:val="24"/>
        </w:rPr>
        <w:t>will</w:t>
      </w:r>
      <w:r>
        <w:rPr>
          <w:spacing w:val="-2"/>
          <w:sz w:val="24"/>
        </w:rPr>
        <w:t xml:space="preserve"> </w:t>
      </w:r>
      <w:r>
        <w:rPr>
          <w:sz w:val="24"/>
        </w:rPr>
        <w:t>bill</w:t>
      </w:r>
      <w:r>
        <w:rPr>
          <w:spacing w:val="-1"/>
          <w:sz w:val="24"/>
        </w:rPr>
        <w:t xml:space="preserve"> </w:t>
      </w:r>
      <w:r>
        <w:rPr>
          <w:sz w:val="24"/>
        </w:rPr>
        <w:t>CDHS</w:t>
      </w:r>
      <w:r>
        <w:rPr>
          <w:spacing w:val="-1"/>
          <w:sz w:val="24"/>
        </w:rPr>
        <w:t xml:space="preserve"> </w:t>
      </w:r>
      <w:r>
        <w:rPr>
          <w:sz w:val="24"/>
        </w:rPr>
        <w:t>for</w:t>
      </w:r>
      <w:r>
        <w:rPr>
          <w:spacing w:val="-2"/>
          <w:sz w:val="24"/>
        </w:rPr>
        <w:t xml:space="preserve"> </w:t>
      </w:r>
      <w:r>
        <w:rPr>
          <w:sz w:val="24"/>
        </w:rPr>
        <w:t>100%</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transportation</w:t>
      </w:r>
      <w:r>
        <w:rPr>
          <w:spacing w:val="-1"/>
          <w:sz w:val="24"/>
        </w:rPr>
        <w:t xml:space="preserve"> </w:t>
      </w:r>
      <w:r>
        <w:rPr>
          <w:spacing w:val="-2"/>
          <w:sz w:val="24"/>
        </w:rPr>
        <w:t>cost.</w:t>
      </w:r>
    </w:p>
    <w:p w14:paraId="66A16BCA" w14:textId="77777777" w:rsidR="0001703D" w:rsidRDefault="00656B67">
      <w:pPr>
        <w:pStyle w:val="ListParagraph"/>
        <w:numPr>
          <w:ilvl w:val="0"/>
          <w:numId w:val="1"/>
        </w:numPr>
        <w:tabs>
          <w:tab w:val="left" w:pos="939"/>
        </w:tabs>
        <w:spacing w:before="1" w:line="277" w:lineRule="exact"/>
        <w:ind w:left="939" w:hanging="359"/>
        <w:rPr>
          <w:sz w:val="24"/>
        </w:rPr>
      </w:pPr>
      <w:r>
        <w:rPr>
          <w:sz w:val="24"/>
        </w:rPr>
        <w:t>Transportation</w:t>
      </w:r>
      <w:r>
        <w:rPr>
          <w:spacing w:val="-4"/>
          <w:sz w:val="24"/>
        </w:rPr>
        <w:t xml:space="preserve"> </w:t>
      </w:r>
      <w:r>
        <w:rPr>
          <w:sz w:val="24"/>
        </w:rPr>
        <w:t>funds</w:t>
      </w:r>
      <w:r>
        <w:rPr>
          <w:spacing w:val="-1"/>
          <w:sz w:val="24"/>
        </w:rPr>
        <w:t xml:space="preserve"> </w:t>
      </w:r>
      <w:r>
        <w:rPr>
          <w:sz w:val="24"/>
        </w:rPr>
        <w:t>from</w:t>
      </w:r>
      <w:r>
        <w:rPr>
          <w:spacing w:val="-1"/>
          <w:sz w:val="24"/>
        </w:rPr>
        <w:t xml:space="preserve"> </w:t>
      </w:r>
      <w:r>
        <w:rPr>
          <w:sz w:val="24"/>
        </w:rPr>
        <w:t>CDHS</w:t>
      </w:r>
      <w:r>
        <w:rPr>
          <w:spacing w:val="-1"/>
          <w:sz w:val="24"/>
        </w:rPr>
        <w:t xml:space="preserve"> </w:t>
      </w:r>
      <w:r>
        <w:rPr>
          <w:sz w:val="24"/>
        </w:rPr>
        <w:t>cover</w:t>
      </w:r>
      <w:r>
        <w:rPr>
          <w:spacing w:val="-2"/>
          <w:sz w:val="24"/>
        </w:rPr>
        <w:t xml:space="preserve"> </w:t>
      </w:r>
      <w:r>
        <w:rPr>
          <w:sz w:val="24"/>
        </w:rPr>
        <w:t>80%</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transportation</w:t>
      </w:r>
      <w:r>
        <w:rPr>
          <w:spacing w:val="-1"/>
          <w:sz w:val="24"/>
        </w:rPr>
        <w:t xml:space="preserve"> </w:t>
      </w:r>
      <w:r>
        <w:rPr>
          <w:spacing w:val="-2"/>
          <w:sz w:val="24"/>
        </w:rPr>
        <w:t>costs.</w:t>
      </w:r>
    </w:p>
    <w:p w14:paraId="66A16BCB" w14:textId="77777777" w:rsidR="0001703D" w:rsidRDefault="00656B67">
      <w:pPr>
        <w:pStyle w:val="ListParagraph"/>
        <w:numPr>
          <w:ilvl w:val="0"/>
          <w:numId w:val="1"/>
        </w:numPr>
        <w:tabs>
          <w:tab w:val="left" w:pos="939"/>
        </w:tabs>
        <w:spacing w:line="277" w:lineRule="exact"/>
        <w:ind w:left="939" w:hanging="359"/>
        <w:rPr>
          <w:sz w:val="24"/>
        </w:rPr>
      </w:pPr>
      <w:r>
        <w:rPr>
          <w:sz w:val="24"/>
        </w:rPr>
        <w:t>Districts</w:t>
      </w:r>
      <w:r>
        <w:rPr>
          <w:spacing w:val="-3"/>
          <w:sz w:val="24"/>
        </w:rPr>
        <w:t xml:space="preserve"> </w:t>
      </w:r>
      <w:r>
        <w:rPr>
          <w:sz w:val="24"/>
        </w:rPr>
        <w:t>and counties</w:t>
      </w:r>
      <w:r>
        <w:rPr>
          <w:spacing w:val="-1"/>
          <w:sz w:val="24"/>
        </w:rPr>
        <w:t xml:space="preserve"> </w:t>
      </w:r>
      <w:r>
        <w:rPr>
          <w:sz w:val="24"/>
        </w:rPr>
        <w:t>split the</w:t>
      </w:r>
      <w:r>
        <w:rPr>
          <w:spacing w:val="-2"/>
          <w:sz w:val="24"/>
        </w:rPr>
        <w:t xml:space="preserve"> </w:t>
      </w:r>
      <w:r>
        <w:rPr>
          <w:sz w:val="24"/>
        </w:rPr>
        <w:t>remaining</w:t>
      </w:r>
      <w:r>
        <w:rPr>
          <w:spacing w:val="-3"/>
          <w:sz w:val="24"/>
        </w:rPr>
        <w:t xml:space="preserve"> </w:t>
      </w:r>
      <w:r>
        <w:rPr>
          <w:sz w:val="24"/>
        </w:rPr>
        <w:t>20%</w:t>
      </w:r>
      <w:r>
        <w:rPr>
          <w:spacing w:val="-1"/>
          <w:sz w:val="24"/>
        </w:rPr>
        <w:t xml:space="preserve"> </w:t>
      </w:r>
      <w:r>
        <w:rPr>
          <w:sz w:val="24"/>
        </w:rPr>
        <w:t>equitably</w:t>
      </w:r>
      <w:r>
        <w:rPr>
          <w:spacing w:val="-6"/>
          <w:sz w:val="24"/>
        </w:rPr>
        <w:t xml:space="preserve"> </w:t>
      </w:r>
      <w:r>
        <w:rPr>
          <w:sz w:val="24"/>
        </w:rPr>
        <w:t>(typically</w:t>
      </w:r>
      <w:r>
        <w:rPr>
          <w:spacing w:val="-5"/>
          <w:sz w:val="24"/>
        </w:rPr>
        <w:t xml:space="preserve"> </w:t>
      </w:r>
      <w:r>
        <w:rPr>
          <w:sz w:val="24"/>
        </w:rPr>
        <w:t xml:space="preserve">50/50 </w:t>
      </w:r>
      <w:r>
        <w:rPr>
          <w:spacing w:val="-2"/>
          <w:sz w:val="24"/>
        </w:rPr>
        <w:t>split)</w:t>
      </w:r>
    </w:p>
    <w:p w14:paraId="66A16BCC" w14:textId="77777777" w:rsidR="0001703D" w:rsidRDefault="0001703D">
      <w:pPr>
        <w:pStyle w:val="BodyText"/>
        <w:spacing w:before="5"/>
      </w:pPr>
    </w:p>
    <w:p w14:paraId="66A16BCD" w14:textId="77777777" w:rsidR="0001703D" w:rsidRDefault="00656B67">
      <w:pPr>
        <w:pStyle w:val="Heading1"/>
      </w:pPr>
      <w:r>
        <w:t>Do</w:t>
      </w:r>
      <w:r>
        <w:rPr>
          <w:spacing w:val="-4"/>
        </w:rPr>
        <w:t xml:space="preserve"> </w:t>
      </w:r>
      <w:r>
        <w:t>children</w:t>
      </w:r>
      <w:r>
        <w:rPr>
          <w:spacing w:val="-2"/>
        </w:rPr>
        <w:t xml:space="preserve"> </w:t>
      </w:r>
      <w:r>
        <w:t>in</w:t>
      </w:r>
      <w:r>
        <w:rPr>
          <w:spacing w:val="-2"/>
        </w:rPr>
        <w:t xml:space="preserve"> </w:t>
      </w:r>
      <w:r>
        <w:t>out-of-home</w:t>
      </w:r>
      <w:r>
        <w:rPr>
          <w:spacing w:val="-2"/>
        </w:rPr>
        <w:t xml:space="preserve"> </w:t>
      </w:r>
      <w:r>
        <w:t>placement</w:t>
      </w:r>
      <w:r>
        <w:rPr>
          <w:spacing w:val="-3"/>
        </w:rPr>
        <w:t xml:space="preserve"> </w:t>
      </w:r>
      <w:r>
        <w:t>automatically</w:t>
      </w:r>
      <w:r>
        <w:rPr>
          <w:spacing w:val="-1"/>
        </w:rPr>
        <w:t xml:space="preserve"> </w:t>
      </w:r>
      <w:r>
        <w:t>get</w:t>
      </w:r>
      <w:r>
        <w:rPr>
          <w:spacing w:val="-3"/>
        </w:rPr>
        <w:t xml:space="preserve"> </w:t>
      </w:r>
      <w:r>
        <w:t>to</w:t>
      </w:r>
      <w:r>
        <w:rPr>
          <w:spacing w:val="-2"/>
        </w:rPr>
        <w:t xml:space="preserve"> </w:t>
      </w:r>
      <w:r>
        <w:t>attend</w:t>
      </w:r>
      <w:r>
        <w:rPr>
          <w:spacing w:val="-1"/>
        </w:rPr>
        <w:t xml:space="preserve"> </w:t>
      </w:r>
      <w:r>
        <w:t>their</w:t>
      </w:r>
      <w:r>
        <w:rPr>
          <w:spacing w:val="-3"/>
        </w:rPr>
        <w:t xml:space="preserve"> </w:t>
      </w:r>
      <w:r>
        <w:t>school</w:t>
      </w:r>
      <w:r>
        <w:rPr>
          <w:spacing w:val="-2"/>
        </w:rPr>
        <w:t xml:space="preserve"> </w:t>
      </w:r>
      <w:r>
        <w:t xml:space="preserve">of </w:t>
      </w:r>
      <w:r>
        <w:rPr>
          <w:spacing w:val="-2"/>
        </w:rPr>
        <w:t>choice?</w:t>
      </w:r>
    </w:p>
    <w:p w14:paraId="66A16BCE" w14:textId="77777777" w:rsidR="0001703D" w:rsidRDefault="00656B67">
      <w:pPr>
        <w:pStyle w:val="ListParagraph"/>
        <w:numPr>
          <w:ilvl w:val="0"/>
          <w:numId w:val="1"/>
        </w:numPr>
        <w:tabs>
          <w:tab w:val="left" w:pos="939"/>
        </w:tabs>
        <w:spacing w:line="275" w:lineRule="exact"/>
        <w:ind w:left="939" w:hanging="359"/>
        <w:rPr>
          <w:b/>
          <w:sz w:val="24"/>
        </w:rPr>
      </w:pPr>
      <w:r>
        <w:rPr>
          <w:b/>
          <w:sz w:val="24"/>
        </w:rPr>
        <w:t>No.</w:t>
      </w:r>
      <w:r>
        <w:rPr>
          <w:b/>
          <w:spacing w:val="-4"/>
          <w:sz w:val="24"/>
        </w:rPr>
        <w:t xml:space="preserve"> </w:t>
      </w:r>
      <w:r>
        <w:rPr>
          <w:sz w:val="24"/>
        </w:rPr>
        <w:t>The</w:t>
      </w:r>
      <w:r>
        <w:rPr>
          <w:spacing w:val="-2"/>
          <w:sz w:val="24"/>
        </w:rPr>
        <w:t xml:space="preserve"> </w:t>
      </w:r>
      <w:r>
        <w:rPr>
          <w:sz w:val="24"/>
        </w:rPr>
        <w:t>federal</w:t>
      </w:r>
      <w:r>
        <w:rPr>
          <w:spacing w:val="1"/>
          <w:sz w:val="24"/>
        </w:rPr>
        <w:t xml:space="preserve"> </w:t>
      </w:r>
      <w:r>
        <w:rPr>
          <w:sz w:val="24"/>
        </w:rPr>
        <w:t>and</w:t>
      </w:r>
      <w:r>
        <w:rPr>
          <w:spacing w:val="-1"/>
          <w:sz w:val="24"/>
        </w:rPr>
        <w:t xml:space="preserve"> </w:t>
      </w:r>
      <w:r>
        <w:rPr>
          <w:sz w:val="24"/>
        </w:rPr>
        <w:t>state laws</w:t>
      </w:r>
      <w:r>
        <w:rPr>
          <w:spacing w:val="-1"/>
          <w:sz w:val="24"/>
        </w:rPr>
        <w:t xml:space="preserve"> </w:t>
      </w:r>
      <w:r>
        <w:rPr>
          <w:sz w:val="24"/>
        </w:rPr>
        <w:t>clearly</w:t>
      </w:r>
      <w:r>
        <w:rPr>
          <w:spacing w:val="-6"/>
          <w:sz w:val="24"/>
        </w:rPr>
        <w:t xml:space="preserve"> </w:t>
      </w:r>
      <w:r>
        <w:rPr>
          <w:sz w:val="24"/>
        </w:rPr>
        <w:t>state</w:t>
      </w:r>
      <w:r>
        <w:rPr>
          <w:spacing w:val="-3"/>
          <w:sz w:val="24"/>
        </w:rPr>
        <w:t xml:space="preserve"> </w:t>
      </w:r>
      <w:r>
        <w:rPr>
          <w:b/>
          <w:sz w:val="24"/>
          <w:u w:val="single"/>
        </w:rPr>
        <w:t>transportation</w:t>
      </w:r>
      <w:r>
        <w:rPr>
          <w:b/>
          <w:spacing w:val="-1"/>
          <w:sz w:val="24"/>
          <w:u w:val="single"/>
        </w:rPr>
        <w:t xml:space="preserve"> </w:t>
      </w:r>
      <w:r>
        <w:rPr>
          <w:b/>
          <w:sz w:val="24"/>
          <w:u w:val="single"/>
        </w:rPr>
        <w:t>is</w:t>
      </w:r>
      <w:r>
        <w:rPr>
          <w:b/>
          <w:spacing w:val="-1"/>
          <w:sz w:val="24"/>
          <w:u w:val="single"/>
        </w:rPr>
        <w:t xml:space="preserve"> </w:t>
      </w:r>
      <w:r>
        <w:rPr>
          <w:b/>
          <w:sz w:val="24"/>
          <w:u w:val="single"/>
        </w:rPr>
        <w:t>to</w:t>
      </w:r>
      <w:r>
        <w:rPr>
          <w:b/>
          <w:spacing w:val="-1"/>
          <w:sz w:val="24"/>
          <w:u w:val="single"/>
        </w:rPr>
        <w:t xml:space="preserve"> </w:t>
      </w:r>
      <w:r>
        <w:rPr>
          <w:b/>
          <w:sz w:val="24"/>
          <w:u w:val="single"/>
        </w:rPr>
        <w:t>the</w:t>
      </w:r>
      <w:r>
        <w:rPr>
          <w:b/>
          <w:spacing w:val="-2"/>
          <w:sz w:val="24"/>
          <w:u w:val="single"/>
        </w:rPr>
        <w:t xml:space="preserve"> </w:t>
      </w:r>
      <w:r>
        <w:rPr>
          <w:b/>
          <w:sz w:val="24"/>
          <w:u w:val="single"/>
        </w:rPr>
        <w:t>school</w:t>
      </w:r>
      <w:r>
        <w:rPr>
          <w:b/>
          <w:spacing w:val="-1"/>
          <w:sz w:val="24"/>
          <w:u w:val="single"/>
        </w:rPr>
        <w:t xml:space="preserve"> </w:t>
      </w:r>
      <w:r>
        <w:rPr>
          <w:b/>
          <w:sz w:val="24"/>
          <w:u w:val="single"/>
        </w:rPr>
        <w:t xml:space="preserve">of </w:t>
      </w:r>
      <w:r>
        <w:rPr>
          <w:b/>
          <w:spacing w:val="-2"/>
          <w:sz w:val="24"/>
          <w:u w:val="single"/>
        </w:rPr>
        <w:t>origin.</w:t>
      </w:r>
    </w:p>
    <w:p w14:paraId="66A16BCF" w14:textId="77777777" w:rsidR="0001703D" w:rsidRDefault="00656B67">
      <w:pPr>
        <w:pStyle w:val="ListParagraph"/>
        <w:numPr>
          <w:ilvl w:val="0"/>
          <w:numId w:val="1"/>
        </w:numPr>
        <w:tabs>
          <w:tab w:val="left" w:pos="939"/>
        </w:tabs>
        <w:spacing w:line="277" w:lineRule="exact"/>
        <w:ind w:left="939" w:hanging="359"/>
        <w:rPr>
          <w:sz w:val="24"/>
        </w:rPr>
      </w:pPr>
      <w:r>
        <w:rPr>
          <w:sz w:val="24"/>
        </w:rPr>
        <w:t>The</w:t>
      </w:r>
      <w:r>
        <w:rPr>
          <w:spacing w:val="-4"/>
          <w:sz w:val="24"/>
        </w:rPr>
        <w:t xml:space="preserve"> </w:t>
      </w:r>
      <w:r>
        <w:rPr>
          <w:sz w:val="24"/>
        </w:rPr>
        <w:t>intent</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maintain school</w:t>
      </w:r>
      <w:r>
        <w:rPr>
          <w:spacing w:val="-1"/>
          <w:sz w:val="24"/>
        </w:rPr>
        <w:t xml:space="preserve"> </w:t>
      </w:r>
      <w:r>
        <w:rPr>
          <w:sz w:val="24"/>
        </w:rPr>
        <w:t>stability</w:t>
      </w:r>
      <w:r>
        <w:rPr>
          <w:spacing w:val="-6"/>
          <w:sz w:val="24"/>
        </w:rPr>
        <w:t xml:space="preserve"> </w:t>
      </w:r>
      <w:r>
        <w:rPr>
          <w:sz w:val="24"/>
        </w:rPr>
        <w:t>whenever</w:t>
      </w:r>
      <w:r>
        <w:rPr>
          <w:spacing w:val="1"/>
          <w:sz w:val="24"/>
        </w:rPr>
        <w:t xml:space="preserve"> </w:t>
      </w:r>
      <w:r>
        <w:rPr>
          <w:spacing w:val="-2"/>
          <w:sz w:val="24"/>
        </w:rPr>
        <w:t>possible.</w:t>
      </w:r>
    </w:p>
    <w:p w14:paraId="66A16BD0" w14:textId="77777777" w:rsidR="0001703D" w:rsidRDefault="00656B67">
      <w:pPr>
        <w:pStyle w:val="ListParagraph"/>
        <w:numPr>
          <w:ilvl w:val="0"/>
          <w:numId w:val="1"/>
        </w:numPr>
        <w:tabs>
          <w:tab w:val="left" w:pos="940"/>
        </w:tabs>
        <w:spacing w:before="4" w:line="237" w:lineRule="auto"/>
        <w:ind w:right="868"/>
        <w:rPr>
          <w:sz w:val="24"/>
        </w:rPr>
      </w:pPr>
      <w:r>
        <w:rPr>
          <w:sz w:val="24"/>
        </w:rPr>
        <w:t>If</w:t>
      </w:r>
      <w:r>
        <w:rPr>
          <w:spacing w:val="-2"/>
          <w:sz w:val="24"/>
        </w:rPr>
        <w:t xml:space="preserve"> </w:t>
      </w:r>
      <w:r>
        <w:rPr>
          <w:sz w:val="24"/>
        </w:rPr>
        <w:t>an</w:t>
      </w:r>
      <w:r>
        <w:rPr>
          <w:spacing w:val="-3"/>
          <w:sz w:val="24"/>
        </w:rPr>
        <w:t xml:space="preserve"> </w:t>
      </w:r>
      <w:r>
        <w:rPr>
          <w:sz w:val="24"/>
        </w:rPr>
        <w:t>educational</w:t>
      </w:r>
      <w:r>
        <w:rPr>
          <w:spacing w:val="-3"/>
          <w:sz w:val="24"/>
        </w:rPr>
        <w:t xml:space="preserve"> </w:t>
      </w:r>
      <w:r>
        <w:rPr>
          <w:sz w:val="24"/>
        </w:rPr>
        <w:t>decision</w:t>
      </w:r>
      <w:r>
        <w:rPr>
          <w:spacing w:val="-3"/>
          <w:sz w:val="24"/>
        </w:rPr>
        <w:t xml:space="preserve"> </w:t>
      </w:r>
      <w:r>
        <w:rPr>
          <w:sz w:val="24"/>
        </w:rPr>
        <w:t>maker</w:t>
      </w:r>
      <w:r>
        <w:rPr>
          <w:spacing w:val="-4"/>
          <w:sz w:val="24"/>
        </w:rPr>
        <w:t xml:space="preserve"> </w:t>
      </w:r>
      <w:r>
        <w:rPr>
          <w:sz w:val="24"/>
        </w:rPr>
        <w:t>wants</w:t>
      </w:r>
      <w:r>
        <w:rPr>
          <w:spacing w:val="-1"/>
          <w:sz w:val="24"/>
        </w:rPr>
        <w:t xml:space="preserve"> </w:t>
      </w:r>
      <w:r>
        <w:rPr>
          <w:sz w:val="24"/>
        </w:rPr>
        <w:t>a</w:t>
      </w:r>
      <w:r>
        <w:rPr>
          <w:spacing w:val="-4"/>
          <w:sz w:val="24"/>
        </w:rPr>
        <w:t xml:space="preserve"> </w:t>
      </w:r>
      <w:r>
        <w:rPr>
          <w:sz w:val="24"/>
        </w:rPr>
        <w:t>student</w:t>
      </w:r>
      <w:r>
        <w:rPr>
          <w:spacing w:val="-3"/>
          <w:sz w:val="24"/>
        </w:rPr>
        <w:t xml:space="preserve"> </w:t>
      </w:r>
      <w:r>
        <w:rPr>
          <w:sz w:val="24"/>
        </w:rPr>
        <w:t>in</w:t>
      </w:r>
      <w:r>
        <w:rPr>
          <w:spacing w:val="-3"/>
          <w:sz w:val="24"/>
        </w:rPr>
        <w:t xml:space="preserve"> </w:t>
      </w:r>
      <w:r>
        <w:rPr>
          <w:sz w:val="24"/>
        </w:rPr>
        <w:t>foster</w:t>
      </w:r>
      <w:r>
        <w:rPr>
          <w:spacing w:val="-4"/>
          <w:sz w:val="24"/>
        </w:rPr>
        <w:t xml:space="preserve"> </w:t>
      </w:r>
      <w:r>
        <w:rPr>
          <w:sz w:val="24"/>
        </w:rPr>
        <w:t>care</w:t>
      </w:r>
      <w:r>
        <w:rPr>
          <w:spacing w:val="-4"/>
          <w:sz w:val="24"/>
        </w:rPr>
        <w:t xml:space="preserve"> </w:t>
      </w:r>
      <w:r>
        <w:rPr>
          <w:sz w:val="24"/>
        </w:rPr>
        <w:t>to</w:t>
      </w:r>
      <w:r>
        <w:rPr>
          <w:spacing w:val="-3"/>
          <w:sz w:val="24"/>
        </w:rPr>
        <w:t xml:space="preserve"> </w:t>
      </w:r>
      <w:r>
        <w:rPr>
          <w:sz w:val="24"/>
        </w:rPr>
        <w:t>attend</w:t>
      </w:r>
      <w:r>
        <w:rPr>
          <w:spacing w:val="-1"/>
          <w:sz w:val="24"/>
        </w:rPr>
        <w:t xml:space="preserve"> </w:t>
      </w:r>
      <w:r>
        <w:rPr>
          <w:sz w:val="24"/>
        </w:rPr>
        <w:t>a</w:t>
      </w:r>
      <w:r>
        <w:rPr>
          <w:spacing w:val="-4"/>
          <w:sz w:val="24"/>
        </w:rPr>
        <w:t xml:space="preserve"> </w:t>
      </w:r>
      <w:r>
        <w:rPr>
          <w:sz w:val="24"/>
        </w:rPr>
        <w:t>school</w:t>
      </w:r>
      <w:r>
        <w:rPr>
          <w:spacing w:val="-3"/>
          <w:sz w:val="24"/>
        </w:rPr>
        <w:t xml:space="preserve"> </w:t>
      </w:r>
      <w:r>
        <w:rPr>
          <w:sz w:val="24"/>
        </w:rPr>
        <w:t>of choice, the process would be the same for them as any other student.</w:t>
      </w:r>
    </w:p>
    <w:p w14:paraId="66A16BD1" w14:textId="77777777" w:rsidR="0001703D" w:rsidRDefault="0001703D">
      <w:pPr>
        <w:pStyle w:val="BodyText"/>
        <w:spacing w:before="5"/>
      </w:pPr>
    </w:p>
    <w:p w14:paraId="66A16BD2" w14:textId="77777777" w:rsidR="0001703D" w:rsidRDefault="00656B67">
      <w:pPr>
        <w:pStyle w:val="Heading1"/>
        <w:ind w:left="219"/>
      </w:pPr>
      <w:r>
        <w:t>Is</w:t>
      </w:r>
      <w:r>
        <w:rPr>
          <w:spacing w:val="-4"/>
        </w:rPr>
        <w:t xml:space="preserve"> </w:t>
      </w:r>
      <w:r>
        <w:t>there</w:t>
      </w:r>
      <w:r>
        <w:rPr>
          <w:spacing w:val="-2"/>
        </w:rPr>
        <w:t xml:space="preserve"> </w:t>
      </w:r>
      <w:r>
        <w:t>a</w:t>
      </w:r>
      <w:r>
        <w:rPr>
          <w:spacing w:val="-2"/>
        </w:rPr>
        <w:t xml:space="preserve"> </w:t>
      </w:r>
      <w:r>
        <w:t>limit</w:t>
      </w:r>
      <w:r>
        <w:rPr>
          <w:spacing w:val="-2"/>
        </w:rPr>
        <w:t xml:space="preserve"> </w:t>
      </w:r>
      <w:r>
        <w:t>on</w:t>
      </w:r>
      <w:r>
        <w:rPr>
          <w:spacing w:val="-2"/>
        </w:rPr>
        <w:t xml:space="preserve"> </w:t>
      </w:r>
      <w:r>
        <w:t>time and</w:t>
      </w:r>
      <w:r>
        <w:rPr>
          <w:spacing w:val="-1"/>
        </w:rPr>
        <w:t xml:space="preserve"> </w:t>
      </w:r>
      <w:r>
        <w:t>distance</w:t>
      </w:r>
      <w:r>
        <w:rPr>
          <w:spacing w:val="-3"/>
        </w:rPr>
        <w:t xml:space="preserve"> </w:t>
      </w:r>
      <w:r>
        <w:t>traveled</w:t>
      </w:r>
      <w:r>
        <w:rPr>
          <w:spacing w:val="-1"/>
        </w:rPr>
        <w:t xml:space="preserve"> </w:t>
      </w:r>
      <w:r>
        <w:t>to</w:t>
      </w:r>
      <w:r>
        <w:rPr>
          <w:spacing w:val="-2"/>
        </w:rPr>
        <w:t xml:space="preserve"> </w:t>
      </w:r>
      <w:proofErr w:type="gramStart"/>
      <w:r>
        <w:t>school</w:t>
      </w:r>
      <w:proofErr w:type="gramEnd"/>
      <w:r>
        <w:rPr>
          <w:spacing w:val="-1"/>
        </w:rPr>
        <w:t xml:space="preserve"> </w:t>
      </w:r>
      <w:r>
        <w:t xml:space="preserve">of </w:t>
      </w:r>
      <w:r>
        <w:rPr>
          <w:spacing w:val="-2"/>
        </w:rPr>
        <w:t>origin?</w:t>
      </w:r>
    </w:p>
    <w:p w14:paraId="66A16BD3" w14:textId="62186E51" w:rsidR="0001703D" w:rsidRDefault="00656B67">
      <w:pPr>
        <w:pStyle w:val="BodyText"/>
        <w:ind w:left="219" w:right="171"/>
      </w:pPr>
      <w:r>
        <w:t xml:space="preserve">No. Caseworkers and other BID participants determine </w:t>
      </w:r>
      <w:proofErr w:type="gramStart"/>
      <w:r>
        <w:t>whether or not</w:t>
      </w:r>
      <w:proofErr w:type="gramEnd"/>
      <w:r>
        <w:t xml:space="preserve"> </w:t>
      </w:r>
      <w:r>
        <w:t>staying in the school of origin</w:t>
      </w:r>
      <w:r>
        <w:rPr>
          <w:spacing w:val="-2"/>
        </w:rPr>
        <w:t xml:space="preserve"> </w:t>
      </w:r>
      <w:r>
        <w:t>is</w:t>
      </w:r>
      <w:r>
        <w:rPr>
          <w:spacing w:val="-2"/>
        </w:rPr>
        <w:t xml:space="preserve"> </w:t>
      </w:r>
      <w:r>
        <w:t>appropriate</w:t>
      </w:r>
      <w:r>
        <w:rPr>
          <w:spacing w:val="-3"/>
        </w:rPr>
        <w:t xml:space="preserve"> </w:t>
      </w:r>
      <w:r>
        <w:t>for</w:t>
      </w:r>
      <w:r>
        <w:rPr>
          <w:spacing w:val="-3"/>
        </w:rPr>
        <w:t xml:space="preserve"> </w:t>
      </w:r>
      <w:r>
        <w:t>the</w:t>
      </w:r>
      <w:r>
        <w:rPr>
          <w:spacing w:val="-3"/>
        </w:rPr>
        <w:t xml:space="preserve"> </w:t>
      </w:r>
      <w:r>
        <w:t>child</w:t>
      </w:r>
      <w:r>
        <w:rPr>
          <w:spacing w:val="-2"/>
        </w:rPr>
        <w:t xml:space="preserve"> </w:t>
      </w:r>
      <w:r>
        <w:t>on</w:t>
      </w:r>
      <w:r>
        <w:rPr>
          <w:spacing w:val="-2"/>
        </w:rPr>
        <w:t xml:space="preserve"> </w:t>
      </w:r>
      <w:r>
        <w:t>a</w:t>
      </w:r>
      <w:r>
        <w:rPr>
          <w:spacing w:val="-3"/>
        </w:rPr>
        <w:t xml:space="preserve"> </w:t>
      </w:r>
      <w:r>
        <w:t>case-by-case</w:t>
      </w:r>
      <w:r>
        <w:rPr>
          <w:spacing w:val="-3"/>
        </w:rPr>
        <w:t xml:space="preserve"> </w:t>
      </w:r>
      <w:r>
        <w:t>basis.</w:t>
      </w:r>
      <w:r>
        <w:rPr>
          <w:spacing w:val="-2"/>
        </w:rPr>
        <w:t xml:space="preserve"> </w:t>
      </w:r>
      <w:r>
        <w:t>Every</w:t>
      </w:r>
      <w:r>
        <w:rPr>
          <w:spacing w:val="-7"/>
        </w:rPr>
        <w:t xml:space="preserve"> </w:t>
      </w:r>
      <w:r>
        <w:t>decision</w:t>
      </w:r>
      <w:r>
        <w:rPr>
          <w:spacing w:val="-2"/>
        </w:rPr>
        <w:t xml:space="preserve"> </w:t>
      </w:r>
      <w:r>
        <w:t>should</w:t>
      </w:r>
      <w:r>
        <w:rPr>
          <w:spacing w:val="-2"/>
        </w:rPr>
        <w:t xml:space="preserve"> </w:t>
      </w:r>
      <w:r>
        <w:t>be</w:t>
      </w:r>
      <w:r>
        <w:rPr>
          <w:spacing w:val="-3"/>
        </w:rPr>
        <w:t xml:space="preserve"> </w:t>
      </w:r>
      <w:r>
        <w:t>unique</w:t>
      </w:r>
      <w:r>
        <w:rPr>
          <w:spacing w:val="-3"/>
        </w:rPr>
        <w:t xml:space="preserve"> </w:t>
      </w:r>
      <w:r>
        <w:t>to</w:t>
      </w:r>
      <w:r>
        <w:rPr>
          <w:spacing w:val="-2"/>
        </w:rPr>
        <w:t xml:space="preserve"> </w:t>
      </w:r>
      <w:r>
        <w:t>the child’s situation, therefore there are no hard limits on time and distance traveled. For example, 5-year-old</w:t>
      </w:r>
      <w:r>
        <w:t xml:space="preserve"> traveling on a bus for an hour each way to and from school may not be appropriate; however, a high school aged student who has a </w:t>
      </w:r>
      <w:proofErr w:type="gramStart"/>
      <w:r>
        <w:t>one hour</w:t>
      </w:r>
      <w:proofErr w:type="gramEnd"/>
      <w:r>
        <w:t xml:space="preserve"> bus ride and is trying</w:t>
      </w:r>
      <w:r>
        <w:rPr>
          <w:spacing w:val="-2"/>
        </w:rPr>
        <w:t xml:space="preserve"> </w:t>
      </w:r>
      <w:r>
        <w:t xml:space="preserve">to finish their last semester of school to graduate could be appropriate. If a CWEL or Caseworker </w:t>
      </w:r>
      <w:proofErr w:type="gramStart"/>
      <w:r>
        <w:t>eludes</w:t>
      </w:r>
      <w:proofErr w:type="gramEnd"/>
      <w:r>
        <w:t xml:space="preserve"> to hard rules on this, contact the State Coordinator for Foster Care Education at CDE and/or the Educational Specialist at CDHS.</w:t>
      </w:r>
    </w:p>
    <w:p w14:paraId="66A16BD4" w14:textId="77777777" w:rsidR="0001703D" w:rsidRDefault="00656B67">
      <w:pPr>
        <w:pStyle w:val="BodyText"/>
        <w:spacing w:before="9"/>
        <w:rPr>
          <w:sz w:val="11"/>
        </w:rPr>
      </w:pPr>
      <w:r>
        <w:rPr>
          <w:noProof/>
        </w:rPr>
        <mc:AlternateContent>
          <mc:Choice Requires="wps">
            <w:drawing>
              <wp:anchor distT="0" distB="0" distL="0" distR="0" simplePos="0" relativeHeight="487589888" behindDoc="1" locked="0" layoutInCell="1" allowOverlap="1" wp14:anchorId="66A16BE7" wp14:editId="01206F3F">
                <wp:simplePos x="0" y="0"/>
                <wp:positionH relativeFrom="page">
                  <wp:posOffset>914400</wp:posOffset>
                </wp:positionH>
                <wp:positionV relativeFrom="paragraph">
                  <wp:posOffset>101703</wp:posOffset>
                </wp:positionV>
                <wp:extent cx="1828800" cy="762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3CA205" id="Graphic 6" o:spid="_x0000_s1026" alt="&quot;&quot;" style="position:absolute;margin-left:1in;margin-top:8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" path="m1828800,l,,,7620r1828800,l1828800,xe" fillcolor="black" stroked="f">
                <v:path arrowok="t"/>
                <w10:wrap type="topAndBottom" anchorx="page"/>
              </v:shape>
            </w:pict>
          </mc:Fallback>
        </mc:AlternateContent>
      </w:r>
    </w:p>
    <w:p w14:paraId="66A16BD5" w14:textId="77777777" w:rsidR="0001703D" w:rsidRDefault="00656B67">
      <w:pPr>
        <w:pStyle w:val="Heading1"/>
        <w:spacing w:before="107" w:line="240" w:lineRule="auto"/>
        <w:ind w:left="219"/>
      </w:pPr>
      <w:bookmarkStart w:id="0" w:name="_bookmark0"/>
      <w:bookmarkEnd w:id="0"/>
      <w:r>
        <w:t>For</w:t>
      </w:r>
      <w:r>
        <w:rPr>
          <w:spacing w:val="-4"/>
        </w:rPr>
        <w:t xml:space="preserve"> </w:t>
      </w:r>
      <w:r>
        <w:t>additional</w:t>
      </w:r>
      <w:r>
        <w:rPr>
          <w:spacing w:val="-3"/>
        </w:rPr>
        <w:t xml:space="preserve"> </w:t>
      </w:r>
      <w:r>
        <w:t>Questions,</w:t>
      </w:r>
      <w:r>
        <w:rPr>
          <w:spacing w:val="-2"/>
        </w:rPr>
        <w:t xml:space="preserve"> Contact:</w:t>
      </w:r>
    </w:p>
    <w:p w14:paraId="66A16BD6" w14:textId="2134B2AC" w:rsidR="0001703D" w:rsidRDefault="00CF4666">
      <w:pPr>
        <w:pStyle w:val="BodyText"/>
        <w:spacing w:before="271"/>
        <w:ind w:left="219"/>
      </w:pPr>
      <w:r>
        <w:t>Jamie Burciaga,</w:t>
      </w:r>
      <w:r>
        <w:rPr>
          <w:spacing w:val="-3"/>
        </w:rPr>
        <w:t xml:space="preserve"> </w:t>
      </w:r>
      <w:r>
        <w:rPr>
          <w:spacing w:val="-4"/>
        </w:rPr>
        <w:t>MPA</w:t>
      </w:r>
    </w:p>
    <w:p w14:paraId="66A16BD7" w14:textId="104A1508" w:rsidR="0001703D" w:rsidRDefault="00656B67">
      <w:pPr>
        <w:pStyle w:val="BodyText"/>
        <w:ind w:left="219" w:right="4502"/>
      </w:pPr>
      <w:r>
        <w:t>State</w:t>
      </w:r>
      <w:r>
        <w:rPr>
          <w:spacing w:val="-8"/>
        </w:rPr>
        <w:t xml:space="preserve"> </w:t>
      </w:r>
      <w:r>
        <w:t>Coordinator</w:t>
      </w:r>
      <w:r>
        <w:rPr>
          <w:spacing w:val="-8"/>
        </w:rPr>
        <w:t xml:space="preserve"> </w:t>
      </w:r>
      <w:r>
        <w:t>for</w:t>
      </w:r>
      <w:r>
        <w:rPr>
          <w:spacing w:val="-8"/>
        </w:rPr>
        <w:t xml:space="preserve"> </w:t>
      </w:r>
      <w:r>
        <w:t>Foster</w:t>
      </w:r>
      <w:r>
        <w:rPr>
          <w:spacing w:val="-8"/>
        </w:rPr>
        <w:t xml:space="preserve"> </w:t>
      </w:r>
      <w:r>
        <w:t>Care</w:t>
      </w:r>
      <w:r>
        <w:rPr>
          <w:spacing w:val="-8"/>
        </w:rPr>
        <w:t xml:space="preserve"> </w:t>
      </w:r>
      <w:r>
        <w:t xml:space="preserve">Education Colorado Department of Education </w:t>
      </w:r>
      <w:hyperlink r:id="rId6" w:history="1">
        <w:r w:rsidR="00CF4666" w:rsidRPr="009B3BC1">
          <w:rPr>
            <w:rStyle w:val="Hyperlink"/>
            <w:spacing w:val="-2"/>
          </w:rPr>
          <w:t>Burciaga_j@cde.state.co.us</w:t>
        </w:r>
      </w:hyperlink>
    </w:p>
    <w:p w14:paraId="66A16BD8" w14:textId="1FE20758" w:rsidR="0001703D" w:rsidRDefault="00656B67">
      <w:pPr>
        <w:pStyle w:val="BodyText"/>
        <w:ind w:left="220"/>
      </w:pPr>
      <w:r>
        <w:rPr>
          <w:spacing w:val="-2"/>
        </w:rPr>
        <w:t>(303)</w:t>
      </w:r>
      <w:r w:rsidR="00AF1575">
        <w:rPr>
          <w:spacing w:val="-2"/>
        </w:rPr>
        <w:t>518</w:t>
      </w:r>
      <w:r>
        <w:rPr>
          <w:spacing w:val="-2"/>
        </w:rPr>
        <w:t>-</w:t>
      </w:r>
      <w:r w:rsidR="00AF1575">
        <w:rPr>
          <w:spacing w:val="-4"/>
        </w:rPr>
        <w:t>5938</w:t>
      </w:r>
    </w:p>
    <w:p w14:paraId="66A16BD9" w14:textId="77777777" w:rsidR="0001703D" w:rsidRDefault="0001703D">
      <w:pPr>
        <w:pStyle w:val="BodyText"/>
      </w:pPr>
    </w:p>
    <w:p w14:paraId="070FBD27" w14:textId="77777777" w:rsidR="002A43A1" w:rsidRDefault="00B31218">
      <w:pPr>
        <w:pStyle w:val="BodyText"/>
        <w:ind w:left="220" w:right="6184"/>
        <w:rPr>
          <w:spacing w:val="-15"/>
        </w:rPr>
      </w:pPr>
      <w:r>
        <w:t>Maitri Jensen,</w:t>
      </w:r>
      <w:r w:rsidR="002A43A1">
        <w:rPr>
          <w:spacing w:val="-15"/>
        </w:rPr>
        <w:t xml:space="preserve"> </w:t>
      </w:r>
    </w:p>
    <w:p w14:paraId="66A16BDA" w14:textId="591D48F3" w:rsidR="0001703D" w:rsidRDefault="002A43A1">
      <w:pPr>
        <w:pStyle w:val="BodyText"/>
        <w:ind w:left="220" w:right="6184"/>
      </w:pPr>
      <w:r>
        <w:rPr>
          <w:spacing w:val="-15"/>
        </w:rPr>
        <w:t xml:space="preserve">Foster Care </w:t>
      </w:r>
      <w:r>
        <w:t>Education Specialist</w:t>
      </w:r>
    </w:p>
    <w:p w14:paraId="66A16BDB" w14:textId="2B980D11" w:rsidR="0001703D" w:rsidRDefault="00656B67">
      <w:pPr>
        <w:pStyle w:val="BodyText"/>
        <w:ind w:left="220" w:right="4502"/>
      </w:pPr>
      <w:r>
        <w:t>Colorado</w:t>
      </w:r>
      <w:r>
        <w:rPr>
          <w:spacing w:val="-11"/>
        </w:rPr>
        <w:t xml:space="preserve"> </w:t>
      </w:r>
      <w:r>
        <w:t>Department</w:t>
      </w:r>
      <w:r>
        <w:rPr>
          <w:spacing w:val="-11"/>
        </w:rPr>
        <w:t xml:space="preserve"> </w:t>
      </w:r>
      <w:r>
        <w:t>of</w:t>
      </w:r>
      <w:r>
        <w:rPr>
          <w:spacing w:val="-10"/>
        </w:rPr>
        <w:t xml:space="preserve"> </w:t>
      </w:r>
      <w:r>
        <w:t>Human</w:t>
      </w:r>
      <w:r>
        <w:rPr>
          <w:spacing w:val="-11"/>
        </w:rPr>
        <w:t xml:space="preserve"> </w:t>
      </w:r>
      <w:r>
        <w:t xml:space="preserve">Services </w:t>
      </w:r>
      <w:hyperlink r:id="rId7" w:history="1">
        <w:r w:rsidR="000002FC" w:rsidRPr="009B3BC1">
          <w:rPr>
            <w:rStyle w:val="Hyperlink"/>
            <w:spacing w:val="-2"/>
          </w:rPr>
          <w:t>Maitri.jensen@state.co.us</w:t>
        </w:r>
      </w:hyperlink>
    </w:p>
    <w:p w14:paraId="66A16BDC" w14:textId="18A9CD4B" w:rsidR="0001703D" w:rsidRDefault="00656B67">
      <w:pPr>
        <w:pStyle w:val="BodyText"/>
        <w:ind w:left="220"/>
      </w:pPr>
      <w:r>
        <w:rPr>
          <w:spacing w:val="-2"/>
        </w:rPr>
        <w:t>(</w:t>
      </w:r>
      <w:r w:rsidR="000002FC">
        <w:rPr>
          <w:spacing w:val="-2"/>
        </w:rPr>
        <w:t>720</w:t>
      </w:r>
      <w:r>
        <w:rPr>
          <w:spacing w:val="-2"/>
        </w:rPr>
        <w:t>)</w:t>
      </w:r>
      <w:r w:rsidR="000002FC">
        <w:rPr>
          <w:spacing w:val="-2"/>
        </w:rPr>
        <w:t>305</w:t>
      </w:r>
      <w:r>
        <w:rPr>
          <w:spacing w:val="-2"/>
        </w:rPr>
        <w:t>-</w:t>
      </w:r>
      <w:r w:rsidR="000002FC">
        <w:rPr>
          <w:spacing w:val="-4"/>
        </w:rPr>
        <w:t>7285</w:t>
      </w:r>
    </w:p>
    <w:sectPr w:rsidR="0001703D">
      <w:pgSz w:w="12240" w:h="15840"/>
      <w:pgMar w:top="74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67A38"/>
    <w:multiLevelType w:val="hybridMultilevel"/>
    <w:tmpl w:val="13EA7714"/>
    <w:lvl w:ilvl="0" w:tplc="C1A4327E">
      <w:numFmt w:val="bullet"/>
      <w:lvlText w:val="•"/>
      <w:lvlJc w:val="left"/>
      <w:pPr>
        <w:ind w:left="940" w:hanging="360"/>
      </w:pPr>
      <w:rPr>
        <w:rFonts w:ascii="Arial" w:eastAsia="Arial" w:hAnsi="Arial" w:cs="Arial" w:hint="default"/>
        <w:b w:val="0"/>
        <w:bCs w:val="0"/>
        <w:i w:val="0"/>
        <w:iCs w:val="0"/>
        <w:spacing w:val="0"/>
        <w:w w:val="99"/>
        <w:sz w:val="24"/>
        <w:szCs w:val="24"/>
        <w:lang w:val="en-US" w:eastAsia="en-US" w:bidi="ar-SA"/>
      </w:rPr>
    </w:lvl>
    <w:lvl w:ilvl="1" w:tplc="8ED4BD16">
      <w:numFmt w:val="bullet"/>
      <w:lvlText w:val="•"/>
      <w:lvlJc w:val="left"/>
      <w:pPr>
        <w:ind w:left="1826" w:hanging="360"/>
      </w:pPr>
      <w:rPr>
        <w:rFonts w:hint="default"/>
        <w:lang w:val="en-US" w:eastAsia="en-US" w:bidi="ar-SA"/>
      </w:rPr>
    </w:lvl>
    <w:lvl w:ilvl="2" w:tplc="73945768">
      <w:numFmt w:val="bullet"/>
      <w:lvlText w:val="•"/>
      <w:lvlJc w:val="left"/>
      <w:pPr>
        <w:ind w:left="2712" w:hanging="360"/>
      </w:pPr>
      <w:rPr>
        <w:rFonts w:hint="default"/>
        <w:lang w:val="en-US" w:eastAsia="en-US" w:bidi="ar-SA"/>
      </w:rPr>
    </w:lvl>
    <w:lvl w:ilvl="3" w:tplc="AFDC266E">
      <w:numFmt w:val="bullet"/>
      <w:lvlText w:val="•"/>
      <w:lvlJc w:val="left"/>
      <w:pPr>
        <w:ind w:left="3598" w:hanging="360"/>
      </w:pPr>
      <w:rPr>
        <w:rFonts w:hint="default"/>
        <w:lang w:val="en-US" w:eastAsia="en-US" w:bidi="ar-SA"/>
      </w:rPr>
    </w:lvl>
    <w:lvl w:ilvl="4" w:tplc="B4907C18">
      <w:numFmt w:val="bullet"/>
      <w:lvlText w:val="•"/>
      <w:lvlJc w:val="left"/>
      <w:pPr>
        <w:ind w:left="4484" w:hanging="360"/>
      </w:pPr>
      <w:rPr>
        <w:rFonts w:hint="default"/>
        <w:lang w:val="en-US" w:eastAsia="en-US" w:bidi="ar-SA"/>
      </w:rPr>
    </w:lvl>
    <w:lvl w:ilvl="5" w:tplc="1856F09A">
      <w:numFmt w:val="bullet"/>
      <w:lvlText w:val="•"/>
      <w:lvlJc w:val="left"/>
      <w:pPr>
        <w:ind w:left="5370" w:hanging="360"/>
      </w:pPr>
      <w:rPr>
        <w:rFonts w:hint="default"/>
        <w:lang w:val="en-US" w:eastAsia="en-US" w:bidi="ar-SA"/>
      </w:rPr>
    </w:lvl>
    <w:lvl w:ilvl="6" w:tplc="03F2A84C">
      <w:numFmt w:val="bullet"/>
      <w:lvlText w:val="•"/>
      <w:lvlJc w:val="left"/>
      <w:pPr>
        <w:ind w:left="6256" w:hanging="360"/>
      </w:pPr>
      <w:rPr>
        <w:rFonts w:hint="default"/>
        <w:lang w:val="en-US" w:eastAsia="en-US" w:bidi="ar-SA"/>
      </w:rPr>
    </w:lvl>
    <w:lvl w:ilvl="7" w:tplc="D536FA86">
      <w:numFmt w:val="bullet"/>
      <w:lvlText w:val="•"/>
      <w:lvlJc w:val="left"/>
      <w:pPr>
        <w:ind w:left="7142" w:hanging="360"/>
      </w:pPr>
      <w:rPr>
        <w:rFonts w:hint="default"/>
        <w:lang w:val="en-US" w:eastAsia="en-US" w:bidi="ar-SA"/>
      </w:rPr>
    </w:lvl>
    <w:lvl w:ilvl="8" w:tplc="AB905822">
      <w:numFmt w:val="bullet"/>
      <w:lvlText w:val="•"/>
      <w:lvlJc w:val="left"/>
      <w:pPr>
        <w:ind w:left="8028" w:hanging="360"/>
      </w:pPr>
      <w:rPr>
        <w:rFonts w:hint="default"/>
        <w:lang w:val="en-US" w:eastAsia="en-US" w:bidi="ar-SA"/>
      </w:rPr>
    </w:lvl>
  </w:abstractNum>
  <w:abstractNum w:abstractNumId="1" w15:restartNumberingAfterBreak="0">
    <w:nsid w:val="761E4004"/>
    <w:multiLevelType w:val="hybridMultilevel"/>
    <w:tmpl w:val="5ACA6092"/>
    <w:lvl w:ilvl="0" w:tplc="490E297A">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80D4ABDC">
      <w:numFmt w:val="bullet"/>
      <w:lvlText w:val="o"/>
      <w:lvlJc w:val="left"/>
      <w:pPr>
        <w:ind w:left="1660" w:hanging="360"/>
      </w:pPr>
      <w:rPr>
        <w:rFonts w:ascii="Courier New" w:eastAsia="Courier New" w:hAnsi="Courier New" w:cs="Courier New" w:hint="default"/>
        <w:b w:val="0"/>
        <w:bCs w:val="0"/>
        <w:i w:val="0"/>
        <w:iCs w:val="0"/>
        <w:spacing w:val="0"/>
        <w:w w:val="100"/>
        <w:sz w:val="24"/>
        <w:szCs w:val="24"/>
        <w:lang w:val="en-US" w:eastAsia="en-US" w:bidi="ar-SA"/>
      </w:rPr>
    </w:lvl>
    <w:lvl w:ilvl="2" w:tplc="B61E1732">
      <w:numFmt w:val="bullet"/>
      <w:lvlText w:val="•"/>
      <w:lvlJc w:val="left"/>
      <w:pPr>
        <w:ind w:left="2564" w:hanging="360"/>
      </w:pPr>
      <w:rPr>
        <w:rFonts w:hint="default"/>
        <w:lang w:val="en-US" w:eastAsia="en-US" w:bidi="ar-SA"/>
      </w:rPr>
    </w:lvl>
    <w:lvl w:ilvl="3" w:tplc="21A8A22E">
      <w:numFmt w:val="bullet"/>
      <w:lvlText w:val="•"/>
      <w:lvlJc w:val="left"/>
      <w:pPr>
        <w:ind w:left="3468" w:hanging="360"/>
      </w:pPr>
      <w:rPr>
        <w:rFonts w:hint="default"/>
        <w:lang w:val="en-US" w:eastAsia="en-US" w:bidi="ar-SA"/>
      </w:rPr>
    </w:lvl>
    <w:lvl w:ilvl="4" w:tplc="4BD0D79C">
      <w:numFmt w:val="bullet"/>
      <w:lvlText w:val="•"/>
      <w:lvlJc w:val="left"/>
      <w:pPr>
        <w:ind w:left="4373" w:hanging="360"/>
      </w:pPr>
      <w:rPr>
        <w:rFonts w:hint="default"/>
        <w:lang w:val="en-US" w:eastAsia="en-US" w:bidi="ar-SA"/>
      </w:rPr>
    </w:lvl>
    <w:lvl w:ilvl="5" w:tplc="2078FD9E">
      <w:numFmt w:val="bullet"/>
      <w:lvlText w:val="•"/>
      <w:lvlJc w:val="left"/>
      <w:pPr>
        <w:ind w:left="5277" w:hanging="360"/>
      </w:pPr>
      <w:rPr>
        <w:rFonts w:hint="default"/>
        <w:lang w:val="en-US" w:eastAsia="en-US" w:bidi="ar-SA"/>
      </w:rPr>
    </w:lvl>
    <w:lvl w:ilvl="6" w:tplc="3F60A106">
      <w:numFmt w:val="bullet"/>
      <w:lvlText w:val="•"/>
      <w:lvlJc w:val="left"/>
      <w:pPr>
        <w:ind w:left="6182" w:hanging="360"/>
      </w:pPr>
      <w:rPr>
        <w:rFonts w:hint="default"/>
        <w:lang w:val="en-US" w:eastAsia="en-US" w:bidi="ar-SA"/>
      </w:rPr>
    </w:lvl>
    <w:lvl w:ilvl="7" w:tplc="02605908">
      <w:numFmt w:val="bullet"/>
      <w:lvlText w:val="•"/>
      <w:lvlJc w:val="left"/>
      <w:pPr>
        <w:ind w:left="7086" w:hanging="360"/>
      </w:pPr>
      <w:rPr>
        <w:rFonts w:hint="default"/>
        <w:lang w:val="en-US" w:eastAsia="en-US" w:bidi="ar-SA"/>
      </w:rPr>
    </w:lvl>
    <w:lvl w:ilvl="8" w:tplc="E55463CA">
      <w:numFmt w:val="bullet"/>
      <w:lvlText w:val="•"/>
      <w:lvlJc w:val="left"/>
      <w:pPr>
        <w:ind w:left="7991" w:hanging="360"/>
      </w:pPr>
      <w:rPr>
        <w:rFonts w:hint="default"/>
        <w:lang w:val="en-US" w:eastAsia="en-US" w:bidi="ar-SA"/>
      </w:rPr>
    </w:lvl>
  </w:abstractNum>
  <w:num w:numId="1" w16cid:durableId="601374336">
    <w:abstractNumId w:val="0"/>
  </w:num>
  <w:num w:numId="2" w16cid:durableId="1210994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1703D"/>
    <w:rsid w:val="000002FC"/>
    <w:rsid w:val="0001703D"/>
    <w:rsid w:val="00187F46"/>
    <w:rsid w:val="002A43A1"/>
    <w:rsid w:val="00656B67"/>
    <w:rsid w:val="009D4ADF"/>
    <w:rsid w:val="00AF1575"/>
    <w:rsid w:val="00B31218"/>
    <w:rsid w:val="00CF4666"/>
    <w:rsid w:val="00D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6B87"/>
  <w15:docId w15:val="{D9A77D5F-813D-465E-B52E-471F79BA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03"/>
      <w:jc w:val="center"/>
    </w:pPr>
    <w:rPr>
      <w:sz w:val="32"/>
      <w:szCs w:val="32"/>
    </w:rPr>
  </w:style>
  <w:style w:type="paragraph" w:styleId="ListParagraph">
    <w:name w:val="List Paragraph"/>
    <w:basedOn w:val="Normal"/>
    <w:uiPriority w:val="1"/>
    <w:qFormat/>
    <w:pPr>
      <w:ind w:left="93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F4666"/>
    <w:rPr>
      <w:color w:val="0000FF" w:themeColor="hyperlink"/>
      <w:u w:val="single"/>
    </w:rPr>
  </w:style>
  <w:style w:type="character" w:styleId="UnresolvedMention">
    <w:name w:val="Unresolved Mention"/>
    <w:basedOn w:val="DefaultParagraphFont"/>
    <w:uiPriority w:val="99"/>
    <w:semiHidden/>
    <w:unhideWhenUsed/>
    <w:rsid w:val="00CF4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tri.jensen@state.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ciaga_j@cde.state.co.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1617</Words>
  <Characters>9223</Characters>
  <Application>Microsoft Office Word</Application>
  <DocSecurity>0</DocSecurity>
  <Lines>76</Lines>
  <Paragraphs>21</Paragraphs>
  <ScaleCrop>false</ScaleCrop>
  <Company>Colorado Department Of Education</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Kristin</dc:creator>
  <dc:description/>
  <cp:lastModifiedBy>Spear, Susanna</cp:lastModifiedBy>
  <cp:revision>9</cp:revision>
  <dcterms:created xsi:type="dcterms:W3CDTF">2024-03-18T21:30:00Z</dcterms:created>
  <dcterms:modified xsi:type="dcterms:W3CDTF">2024-04-04T20:17:00Z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Acrobat PDFMaker 15 for Word</vt:lpwstr>
  </property>
  <property fmtid="{D5CDD505-2E9C-101B-9397-08002B2CF9AE}" pid="4" name="LastSaved">
    <vt:filetime>2024-03-18T00:00:00Z</vt:filetime>
  </property>
  <property fmtid="{D5CDD505-2E9C-101B-9397-08002B2CF9AE}" pid="5" name="Producer">
    <vt:lpwstr>Adobe PDF Library 15.0</vt:lpwstr>
  </property>
  <property fmtid="{D5CDD505-2E9C-101B-9397-08002B2CF9AE}" pid="6" name="SourceModified">
    <vt:lpwstr>D:20190719192656</vt:lpwstr>
  </property>
</Properties>
</file>