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10150343"/>
        <w:docPartObj>
          <w:docPartGallery w:val="Cover Pages"/>
          <w:docPartUnique/>
        </w:docPartObj>
      </w:sdtPr>
      <w:sdtEndPr>
        <w:rPr>
          <w:noProof/>
          <w:color w:val="1F497D" w:themeColor="text2"/>
          <w:sz w:val="2"/>
          <w:szCs w:val="2"/>
        </w:rPr>
      </w:sdtEndPr>
      <w:sdtContent>
        <w:p w:rsidR="00AF6DEF" w:rsidRDefault="00AF6DEF" w:rsidP="00AF6DEF">
          <w:pPr>
            <w:rPr>
              <w:noProof/>
              <w:color w:val="1F497D" w:themeColor="text2"/>
              <w:sz w:val="32"/>
              <w:szCs w:val="32"/>
            </w:rPr>
            <w:sectPr w:rsidR="00AF6DEF" w:rsidSect="00C05548">
              <w:headerReference w:type="first" r:id="rId8"/>
              <w:pgSz w:w="15840" w:h="12240" w:orient="landscape"/>
              <w:pgMar w:top="720" w:right="720" w:bottom="720" w:left="720" w:header="720" w:footer="720" w:gutter="0"/>
              <w:pgNumType w:start="0"/>
              <w:cols w:space="720"/>
              <w:titlePg/>
              <w:docGrid w:linePitch="360"/>
            </w:sectPr>
          </w:pPr>
          <w:r>
            <w:rPr>
              <w:noProof/>
            </w:rPr>
            <w:drawing>
              <wp:anchor distT="0" distB="0" distL="114300" distR="114300" simplePos="0" relativeHeight="251665920" behindDoc="1" locked="0" layoutInCell="1" allowOverlap="1" wp14:anchorId="6C2BD888" wp14:editId="691EBF3B">
                <wp:simplePos x="504825" y="628650"/>
                <wp:positionH relativeFrom="margin">
                  <wp:align>right</wp:align>
                </wp:positionH>
                <wp:positionV relativeFrom="margin">
                  <wp:align>center</wp:align>
                </wp:positionV>
                <wp:extent cx="6400800" cy="4664413"/>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geo.jpg"/>
                        <pic:cNvPicPr/>
                      </pic:nvPicPr>
                      <pic:blipFill rotWithShape="1">
                        <a:blip r:embed="rId9">
                          <a:extLst>
                            <a:ext uri="{28A0092B-C50C-407E-A947-70E740481C1C}">
                              <a14:useLocalDpi xmlns:a14="http://schemas.microsoft.com/office/drawing/2010/main" val="0"/>
                            </a:ext>
                          </a:extLst>
                        </a:blip>
                        <a:srcRect t="3751" b="1069"/>
                        <a:stretch/>
                      </pic:blipFill>
                      <pic:spPr bwMode="auto">
                        <a:xfrm>
                          <a:off x="0" y="0"/>
                          <a:ext cx="6400800" cy="4664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5B9B34F1" wp14:editId="6C4ADAB7">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7639" w:rsidRDefault="007F7639" w:rsidP="00AF6DEF">
                                <w:pPr>
                                  <w:spacing w:after="120"/>
                                  <w:ind w:left="1080"/>
                                  <w:rPr>
                                    <w:b/>
                                    <w:caps/>
                                    <w:sz w:val="24"/>
                                    <w:szCs w:val="24"/>
                                  </w:rPr>
                                </w:pPr>
                                <w:r w:rsidRPr="00A12AC3">
                                  <w:rPr>
                                    <w:b/>
                                    <w:caps/>
                                    <w:sz w:val="24"/>
                                    <w:szCs w:val="24"/>
                                  </w:rPr>
                                  <w:t>Instructional Unit Authors</w:t>
                                </w:r>
                              </w:p>
                              <w:p w:rsidR="007F7639" w:rsidRDefault="007F7639" w:rsidP="00AF6DEF">
                                <w:pPr>
                                  <w:ind w:left="1080"/>
                                  <w:rPr>
                                    <w:sz w:val="24"/>
                                    <w:szCs w:val="24"/>
                                  </w:rPr>
                                </w:pPr>
                                <w:r>
                                  <w:rPr>
                                    <w:sz w:val="24"/>
                                    <w:szCs w:val="24"/>
                                  </w:rPr>
                                  <w:t>Ellicott School District</w:t>
                                </w:r>
                              </w:p>
                              <w:p w:rsidR="007F7639" w:rsidRDefault="007F7639" w:rsidP="00AF6DEF">
                                <w:pPr>
                                  <w:ind w:left="1800"/>
                                  <w:rPr>
                                    <w:sz w:val="24"/>
                                    <w:szCs w:val="24"/>
                                  </w:rPr>
                                </w:pPr>
                                <w:r w:rsidRPr="00144903">
                                  <w:rPr>
                                    <w:sz w:val="24"/>
                                    <w:szCs w:val="24"/>
                                  </w:rPr>
                                  <w:t>Kelli Cabrera</w:t>
                                </w:r>
                              </w:p>
                              <w:p w:rsidR="007F7639" w:rsidRDefault="007F7639" w:rsidP="00AF6DEF">
                                <w:pPr>
                                  <w:ind w:left="1800"/>
                                  <w:rPr>
                                    <w:sz w:val="24"/>
                                    <w:szCs w:val="24"/>
                                  </w:rPr>
                                </w:pPr>
                                <w:r>
                                  <w:rPr>
                                    <w:sz w:val="24"/>
                                    <w:szCs w:val="24"/>
                                  </w:rPr>
                                  <w:t>Dia</w:t>
                                </w:r>
                                <w:r w:rsidR="009D5CFA">
                                  <w:rPr>
                                    <w:sz w:val="24"/>
                                    <w:szCs w:val="24"/>
                                  </w:rPr>
                                  <w:t>n</w:t>
                                </w:r>
                                <w:r>
                                  <w:rPr>
                                    <w:sz w:val="24"/>
                                    <w:szCs w:val="24"/>
                                  </w:rPr>
                                  <w:t xml:space="preserve">e </w:t>
                                </w:r>
                                <w:proofErr w:type="spellStart"/>
                                <w:r>
                                  <w:rPr>
                                    <w:sz w:val="24"/>
                                    <w:szCs w:val="24"/>
                                  </w:rPr>
                                  <w:t>Garduno</w:t>
                                </w:r>
                                <w:proofErr w:type="spellEnd"/>
                              </w:p>
                              <w:p w:rsidR="007F7639" w:rsidRDefault="007F7639" w:rsidP="00AF6DEF">
                                <w:pPr>
                                  <w:ind w:left="1800"/>
                                  <w:rPr>
                                    <w:sz w:val="24"/>
                                    <w:szCs w:val="24"/>
                                  </w:rPr>
                                </w:pPr>
                                <w:r w:rsidRPr="00144903">
                                  <w:rPr>
                                    <w:sz w:val="24"/>
                                    <w:szCs w:val="24"/>
                                  </w:rPr>
                                  <w:t>Carrie Miller</w:t>
                                </w:r>
                              </w:p>
                              <w:p w:rsidR="007F7639" w:rsidRDefault="007F7639" w:rsidP="00AF6DEF">
                                <w:pPr>
                                  <w:ind w:left="1800"/>
                                  <w:rPr>
                                    <w:sz w:val="24"/>
                                    <w:szCs w:val="24"/>
                                  </w:rPr>
                                </w:pPr>
                                <w:r w:rsidRPr="00144903">
                                  <w:rPr>
                                    <w:sz w:val="24"/>
                                    <w:szCs w:val="24"/>
                                  </w:rPr>
                                  <w:t>Nate Miller</w:t>
                                </w:r>
                              </w:p>
                              <w:p w:rsidR="007F7639" w:rsidRDefault="007F7639" w:rsidP="00AF6DEF">
                                <w:pPr>
                                  <w:ind w:left="1800"/>
                                  <w:rPr>
                                    <w:sz w:val="24"/>
                                    <w:szCs w:val="24"/>
                                  </w:rPr>
                                </w:pPr>
                                <w:r w:rsidRPr="00144903">
                                  <w:rPr>
                                    <w:sz w:val="24"/>
                                    <w:szCs w:val="24"/>
                                  </w:rPr>
                                  <w:t xml:space="preserve">Karen </w:t>
                                </w:r>
                                <w:proofErr w:type="spellStart"/>
                                <w:r w:rsidRPr="00144903">
                                  <w:rPr>
                                    <w:sz w:val="24"/>
                                    <w:szCs w:val="24"/>
                                  </w:rPr>
                                  <w:t>Pommenville</w:t>
                                </w:r>
                                <w:proofErr w:type="spellEnd"/>
                              </w:p>
                              <w:p w:rsidR="007F7639" w:rsidRDefault="007F7639" w:rsidP="00AF6DEF">
                                <w:pPr>
                                  <w:ind w:left="1800"/>
                                  <w:rPr>
                                    <w:sz w:val="24"/>
                                    <w:szCs w:val="24"/>
                                  </w:rPr>
                                </w:pPr>
                                <w:r w:rsidRPr="00144903">
                                  <w:rPr>
                                    <w:sz w:val="24"/>
                                    <w:szCs w:val="24"/>
                                  </w:rPr>
                                  <w:t xml:space="preserve">Danielle Van </w:t>
                                </w:r>
                                <w:proofErr w:type="spellStart"/>
                                <w:r w:rsidRPr="00144903">
                                  <w:rPr>
                                    <w:sz w:val="24"/>
                                    <w:szCs w:val="24"/>
                                  </w:rPr>
                                  <w:t>Esselstine</w:t>
                                </w:r>
                                <w:proofErr w:type="spellEnd"/>
                              </w:p>
                              <w:p w:rsidR="007F7639" w:rsidRDefault="007F7639" w:rsidP="00AF6DEF">
                                <w:pPr>
                                  <w:ind w:left="1800"/>
                                  <w:rPr>
                                    <w:sz w:val="24"/>
                                    <w:szCs w:val="24"/>
                                  </w:rPr>
                                </w:pPr>
                              </w:p>
                              <w:p w:rsidR="007F7639" w:rsidRDefault="007F7639" w:rsidP="00AF6DEF">
                                <w:pPr>
                                  <w:ind w:left="1800"/>
                                  <w:rPr>
                                    <w:sz w:val="24"/>
                                    <w:szCs w:val="24"/>
                                  </w:rPr>
                                </w:pPr>
                              </w:p>
                              <w:p w:rsidR="007F7639" w:rsidRDefault="007F7639" w:rsidP="00AF6DEF">
                                <w:pPr>
                                  <w:ind w:left="1800"/>
                                  <w:rPr>
                                    <w:sz w:val="24"/>
                                    <w:szCs w:val="24"/>
                                  </w:rPr>
                                </w:pPr>
                              </w:p>
                              <w:p w:rsidR="007F7639" w:rsidRPr="008F5780" w:rsidRDefault="007F7639" w:rsidP="00AF6DEF">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7F7639" w:rsidRDefault="007F7639" w:rsidP="00AF6DEF">
                                <w:pPr>
                                  <w:ind w:left="1080"/>
                                  <w:rPr>
                                    <w:sz w:val="24"/>
                                    <w:szCs w:val="24"/>
                                  </w:rPr>
                                </w:pPr>
                                <w:r>
                                  <w:rPr>
                                    <w:sz w:val="24"/>
                                    <w:szCs w:val="24"/>
                                  </w:rPr>
                                  <w:t>Denver School District</w:t>
                                </w:r>
                              </w:p>
                              <w:p w:rsidR="007F7639" w:rsidRDefault="007F7639" w:rsidP="00AF6DEF">
                                <w:pPr>
                                  <w:ind w:left="1800"/>
                                  <w:rPr>
                                    <w:sz w:val="24"/>
                                    <w:szCs w:val="24"/>
                                  </w:rPr>
                                </w:pPr>
                                <w:r w:rsidRPr="00144903">
                                  <w:rPr>
                                    <w:sz w:val="24"/>
                                    <w:szCs w:val="24"/>
                                  </w:rPr>
                                  <w:t xml:space="preserve">Marianne Kenney </w:t>
                                </w:r>
                              </w:p>
                              <w:p w:rsidR="007F7639" w:rsidRDefault="007F7639" w:rsidP="00AF6DEF">
                                <w:pPr>
                                  <w:ind w:left="1080"/>
                                  <w:rPr>
                                    <w:sz w:val="24"/>
                                    <w:szCs w:val="24"/>
                                  </w:rPr>
                                </w:pPr>
                              </w:p>
                              <w:p w:rsidR="007F7639" w:rsidRDefault="007F7639" w:rsidP="00AF6DEF">
                                <w:pPr>
                                  <w:ind w:left="1080"/>
                                  <w:rPr>
                                    <w:sz w:val="24"/>
                                    <w:szCs w:val="24"/>
                                  </w:rPr>
                                </w:pPr>
                                <w:r>
                                  <w:rPr>
                                    <w:sz w:val="24"/>
                                    <w:szCs w:val="24"/>
                                  </w:rPr>
                                  <w:t>Brighton School District</w:t>
                                </w:r>
                              </w:p>
                              <w:p w:rsidR="007F7639" w:rsidRDefault="007F7639" w:rsidP="00AF6DEF">
                                <w:pPr>
                                  <w:ind w:left="1800"/>
                                  <w:rPr>
                                    <w:sz w:val="24"/>
                                    <w:szCs w:val="24"/>
                                  </w:rPr>
                                </w:pPr>
                                <w:r w:rsidRPr="00144903">
                                  <w:rPr>
                                    <w:sz w:val="24"/>
                                    <w:szCs w:val="24"/>
                                  </w:rPr>
                                  <w:t xml:space="preserve">Andy </w:t>
                                </w:r>
                                <w:proofErr w:type="spellStart"/>
                                <w:r w:rsidRPr="00144903">
                                  <w:rPr>
                                    <w:sz w:val="24"/>
                                    <w:szCs w:val="24"/>
                                  </w:rPr>
                                  <w:t>Roob</w:t>
                                </w:r>
                                <w:proofErr w:type="spellEnd"/>
                                <w:r w:rsidRPr="00144903">
                                  <w:rPr>
                                    <w:sz w:val="24"/>
                                    <w:szCs w:val="24"/>
                                  </w:rPr>
                                  <w:t xml:space="preserve"> </w:t>
                                </w:r>
                              </w:p>
                              <w:p w:rsidR="007F7639" w:rsidRDefault="007F7639" w:rsidP="00AF6DEF">
                                <w:pPr>
                                  <w:ind w:left="1080"/>
                                  <w:rPr>
                                    <w:sz w:val="24"/>
                                    <w:szCs w:val="24"/>
                                  </w:rPr>
                                </w:pPr>
                              </w:p>
                              <w:p w:rsidR="007F7639" w:rsidRDefault="007F7639" w:rsidP="00AF6DEF">
                                <w:pPr>
                                  <w:ind w:left="1080"/>
                                  <w:rPr>
                                    <w:sz w:val="24"/>
                                    <w:szCs w:val="24"/>
                                  </w:rPr>
                                </w:pPr>
                                <w:proofErr w:type="spellStart"/>
                                <w:r>
                                  <w:rPr>
                                    <w:sz w:val="24"/>
                                    <w:szCs w:val="24"/>
                                  </w:rPr>
                                  <w:t>Keenesburg</w:t>
                                </w:r>
                                <w:proofErr w:type="spellEnd"/>
                                <w:r>
                                  <w:rPr>
                                    <w:sz w:val="24"/>
                                    <w:szCs w:val="24"/>
                                  </w:rPr>
                                  <w:t xml:space="preserve"> School District</w:t>
                                </w:r>
                              </w:p>
                              <w:p w:rsidR="007F7639" w:rsidRDefault="007F7639" w:rsidP="00AF6DEF">
                                <w:pPr>
                                  <w:ind w:left="1800"/>
                                  <w:rPr>
                                    <w:sz w:val="24"/>
                                    <w:szCs w:val="24"/>
                                  </w:rPr>
                                </w:pPr>
                                <w:r>
                                  <w:rPr>
                                    <w:sz w:val="24"/>
                                    <w:szCs w:val="24"/>
                                  </w:rPr>
                                  <w:t>Justine Staelin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77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7F7639" w:rsidRDefault="007F7639" w:rsidP="00AF6DEF">
                          <w:pPr>
                            <w:spacing w:after="120"/>
                            <w:ind w:left="1080"/>
                            <w:rPr>
                              <w:b/>
                              <w:caps/>
                              <w:sz w:val="24"/>
                              <w:szCs w:val="24"/>
                            </w:rPr>
                          </w:pPr>
                          <w:r w:rsidRPr="00A12AC3">
                            <w:rPr>
                              <w:b/>
                              <w:caps/>
                              <w:sz w:val="24"/>
                              <w:szCs w:val="24"/>
                            </w:rPr>
                            <w:t>Instructional Unit Authors</w:t>
                          </w:r>
                        </w:p>
                        <w:p w:rsidR="007F7639" w:rsidRDefault="007F7639" w:rsidP="00AF6DEF">
                          <w:pPr>
                            <w:ind w:left="1080"/>
                            <w:rPr>
                              <w:sz w:val="24"/>
                              <w:szCs w:val="24"/>
                            </w:rPr>
                          </w:pPr>
                          <w:r>
                            <w:rPr>
                              <w:sz w:val="24"/>
                              <w:szCs w:val="24"/>
                            </w:rPr>
                            <w:t>Ellicott School District</w:t>
                          </w:r>
                        </w:p>
                        <w:p w:rsidR="007F7639" w:rsidRDefault="007F7639" w:rsidP="00AF6DEF">
                          <w:pPr>
                            <w:ind w:left="1800"/>
                            <w:rPr>
                              <w:sz w:val="24"/>
                              <w:szCs w:val="24"/>
                            </w:rPr>
                          </w:pPr>
                          <w:r w:rsidRPr="00144903">
                            <w:rPr>
                              <w:sz w:val="24"/>
                              <w:szCs w:val="24"/>
                            </w:rPr>
                            <w:t>Kelli Cabrera</w:t>
                          </w:r>
                        </w:p>
                        <w:p w:rsidR="007F7639" w:rsidRDefault="007F7639" w:rsidP="00AF6DEF">
                          <w:pPr>
                            <w:ind w:left="1800"/>
                            <w:rPr>
                              <w:sz w:val="24"/>
                              <w:szCs w:val="24"/>
                            </w:rPr>
                          </w:pPr>
                          <w:r>
                            <w:rPr>
                              <w:sz w:val="24"/>
                              <w:szCs w:val="24"/>
                            </w:rPr>
                            <w:t>Dia</w:t>
                          </w:r>
                          <w:r w:rsidR="009D5CFA">
                            <w:rPr>
                              <w:sz w:val="24"/>
                              <w:szCs w:val="24"/>
                            </w:rPr>
                            <w:t>n</w:t>
                          </w:r>
                          <w:r>
                            <w:rPr>
                              <w:sz w:val="24"/>
                              <w:szCs w:val="24"/>
                            </w:rPr>
                            <w:t xml:space="preserve">e </w:t>
                          </w:r>
                          <w:proofErr w:type="spellStart"/>
                          <w:r>
                            <w:rPr>
                              <w:sz w:val="24"/>
                              <w:szCs w:val="24"/>
                            </w:rPr>
                            <w:t>Garduno</w:t>
                          </w:r>
                          <w:proofErr w:type="spellEnd"/>
                        </w:p>
                        <w:p w:rsidR="007F7639" w:rsidRDefault="007F7639" w:rsidP="00AF6DEF">
                          <w:pPr>
                            <w:ind w:left="1800"/>
                            <w:rPr>
                              <w:sz w:val="24"/>
                              <w:szCs w:val="24"/>
                            </w:rPr>
                          </w:pPr>
                          <w:r w:rsidRPr="00144903">
                            <w:rPr>
                              <w:sz w:val="24"/>
                              <w:szCs w:val="24"/>
                            </w:rPr>
                            <w:t>Carrie Miller</w:t>
                          </w:r>
                        </w:p>
                        <w:p w:rsidR="007F7639" w:rsidRDefault="007F7639" w:rsidP="00AF6DEF">
                          <w:pPr>
                            <w:ind w:left="1800"/>
                            <w:rPr>
                              <w:sz w:val="24"/>
                              <w:szCs w:val="24"/>
                            </w:rPr>
                          </w:pPr>
                          <w:r w:rsidRPr="00144903">
                            <w:rPr>
                              <w:sz w:val="24"/>
                              <w:szCs w:val="24"/>
                            </w:rPr>
                            <w:t>Nate Miller</w:t>
                          </w:r>
                        </w:p>
                        <w:p w:rsidR="007F7639" w:rsidRDefault="007F7639" w:rsidP="00AF6DEF">
                          <w:pPr>
                            <w:ind w:left="1800"/>
                            <w:rPr>
                              <w:sz w:val="24"/>
                              <w:szCs w:val="24"/>
                            </w:rPr>
                          </w:pPr>
                          <w:r w:rsidRPr="00144903">
                            <w:rPr>
                              <w:sz w:val="24"/>
                              <w:szCs w:val="24"/>
                            </w:rPr>
                            <w:t xml:space="preserve">Karen </w:t>
                          </w:r>
                          <w:proofErr w:type="spellStart"/>
                          <w:r w:rsidRPr="00144903">
                            <w:rPr>
                              <w:sz w:val="24"/>
                              <w:szCs w:val="24"/>
                            </w:rPr>
                            <w:t>Pommenville</w:t>
                          </w:r>
                          <w:proofErr w:type="spellEnd"/>
                        </w:p>
                        <w:p w:rsidR="007F7639" w:rsidRDefault="007F7639" w:rsidP="00AF6DEF">
                          <w:pPr>
                            <w:ind w:left="1800"/>
                            <w:rPr>
                              <w:sz w:val="24"/>
                              <w:szCs w:val="24"/>
                            </w:rPr>
                          </w:pPr>
                          <w:r w:rsidRPr="00144903">
                            <w:rPr>
                              <w:sz w:val="24"/>
                              <w:szCs w:val="24"/>
                            </w:rPr>
                            <w:t xml:space="preserve">Danielle Van </w:t>
                          </w:r>
                          <w:proofErr w:type="spellStart"/>
                          <w:r w:rsidRPr="00144903">
                            <w:rPr>
                              <w:sz w:val="24"/>
                              <w:szCs w:val="24"/>
                            </w:rPr>
                            <w:t>Esselstine</w:t>
                          </w:r>
                          <w:proofErr w:type="spellEnd"/>
                        </w:p>
                        <w:p w:rsidR="007F7639" w:rsidRDefault="007F7639" w:rsidP="00AF6DEF">
                          <w:pPr>
                            <w:ind w:left="1800"/>
                            <w:rPr>
                              <w:sz w:val="24"/>
                              <w:szCs w:val="24"/>
                            </w:rPr>
                          </w:pPr>
                        </w:p>
                        <w:p w:rsidR="007F7639" w:rsidRDefault="007F7639" w:rsidP="00AF6DEF">
                          <w:pPr>
                            <w:ind w:left="1800"/>
                            <w:rPr>
                              <w:sz w:val="24"/>
                              <w:szCs w:val="24"/>
                            </w:rPr>
                          </w:pPr>
                        </w:p>
                        <w:p w:rsidR="007F7639" w:rsidRDefault="007F7639" w:rsidP="00AF6DEF">
                          <w:pPr>
                            <w:ind w:left="1800"/>
                            <w:rPr>
                              <w:sz w:val="24"/>
                              <w:szCs w:val="24"/>
                            </w:rPr>
                          </w:pPr>
                        </w:p>
                        <w:p w:rsidR="007F7639" w:rsidRPr="008F5780" w:rsidRDefault="007F7639" w:rsidP="00AF6DEF">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7F7639" w:rsidRDefault="007F7639" w:rsidP="00AF6DEF">
                          <w:pPr>
                            <w:ind w:left="1080"/>
                            <w:rPr>
                              <w:sz w:val="24"/>
                              <w:szCs w:val="24"/>
                            </w:rPr>
                          </w:pPr>
                          <w:r>
                            <w:rPr>
                              <w:sz w:val="24"/>
                              <w:szCs w:val="24"/>
                            </w:rPr>
                            <w:t>Denver School District</w:t>
                          </w:r>
                        </w:p>
                        <w:p w:rsidR="007F7639" w:rsidRDefault="007F7639" w:rsidP="00AF6DEF">
                          <w:pPr>
                            <w:ind w:left="1800"/>
                            <w:rPr>
                              <w:sz w:val="24"/>
                              <w:szCs w:val="24"/>
                            </w:rPr>
                          </w:pPr>
                          <w:r w:rsidRPr="00144903">
                            <w:rPr>
                              <w:sz w:val="24"/>
                              <w:szCs w:val="24"/>
                            </w:rPr>
                            <w:t xml:space="preserve">Marianne Kenney </w:t>
                          </w:r>
                        </w:p>
                        <w:p w:rsidR="007F7639" w:rsidRDefault="007F7639" w:rsidP="00AF6DEF">
                          <w:pPr>
                            <w:ind w:left="1080"/>
                            <w:rPr>
                              <w:sz w:val="24"/>
                              <w:szCs w:val="24"/>
                            </w:rPr>
                          </w:pPr>
                        </w:p>
                        <w:p w:rsidR="007F7639" w:rsidRDefault="007F7639" w:rsidP="00AF6DEF">
                          <w:pPr>
                            <w:ind w:left="1080"/>
                            <w:rPr>
                              <w:sz w:val="24"/>
                              <w:szCs w:val="24"/>
                            </w:rPr>
                          </w:pPr>
                          <w:r>
                            <w:rPr>
                              <w:sz w:val="24"/>
                              <w:szCs w:val="24"/>
                            </w:rPr>
                            <w:t>Brighton School District</w:t>
                          </w:r>
                        </w:p>
                        <w:p w:rsidR="007F7639" w:rsidRDefault="007F7639" w:rsidP="00AF6DEF">
                          <w:pPr>
                            <w:ind w:left="1800"/>
                            <w:rPr>
                              <w:sz w:val="24"/>
                              <w:szCs w:val="24"/>
                            </w:rPr>
                          </w:pPr>
                          <w:r w:rsidRPr="00144903">
                            <w:rPr>
                              <w:sz w:val="24"/>
                              <w:szCs w:val="24"/>
                            </w:rPr>
                            <w:t xml:space="preserve">Andy </w:t>
                          </w:r>
                          <w:proofErr w:type="spellStart"/>
                          <w:r w:rsidRPr="00144903">
                            <w:rPr>
                              <w:sz w:val="24"/>
                              <w:szCs w:val="24"/>
                            </w:rPr>
                            <w:t>Roob</w:t>
                          </w:r>
                          <w:proofErr w:type="spellEnd"/>
                          <w:r w:rsidRPr="00144903">
                            <w:rPr>
                              <w:sz w:val="24"/>
                              <w:szCs w:val="24"/>
                            </w:rPr>
                            <w:t xml:space="preserve"> </w:t>
                          </w:r>
                        </w:p>
                        <w:p w:rsidR="007F7639" w:rsidRDefault="007F7639" w:rsidP="00AF6DEF">
                          <w:pPr>
                            <w:ind w:left="1080"/>
                            <w:rPr>
                              <w:sz w:val="24"/>
                              <w:szCs w:val="24"/>
                            </w:rPr>
                          </w:pPr>
                        </w:p>
                        <w:p w:rsidR="007F7639" w:rsidRDefault="007F7639" w:rsidP="00AF6DEF">
                          <w:pPr>
                            <w:ind w:left="1080"/>
                            <w:rPr>
                              <w:sz w:val="24"/>
                              <w:szCs w:val="24"/>
                            </w:rPr>
                          </w:pPr>
                          <w:proofErr w:type="spellStart"/>
                          <w:r>
                            <w:rPr>
                              <w:sz w:val="24"/>
                              <w:szCs w:val="24"/>
                            </w:rPr>
                            <w:t>Keenesburg</w:t>
                          </w:r>
                          <w:proofErr w:type="spellEnd"/>
                          <w:r>
                            <w:rPr>
                              <w:sz w:val="24"/>
                              <w:szCs w:val="24"/>
                            </w:rPr>
                            <w:t xml:space="preserve"> School District</w:t>
                          </w:r>
                        </w:p>
                        <w:p w:rsidR="007F7639" w:rsidRDefault="007F7639" w:rsidP="00AF6DEF">
                          <w:pPr>
                            <w:ind w:left="1800"/>
                            <w:rPr>
                              <w:sz w:val="24"/>
                              <w:szCs w:val="24"/>
                            </w:rPr>
                          </w:pPr>
                          <w:r>
                            <w:rPr>
                              <w:sz w:val="24"/>
                              <w:szCs w:val="24"/>
                            </w:rPr>
                            <w:t>Justine Staelin</w:t>
                          </w:r>
                        </w:p>
                      </w:txbxContent>
                    </v:textbox>
                    <w10:wrap type="square" anchorx="margin" anchory="margin"/>
                  </v:shape>
                </w:pict>
              </mc:Fallback>
            </mc:AlternateContent>
          </w:r>
          <w:r>
            <w:rPr>
              <w:noProof/>
            </w:rPr>
            <mc:AlternateContent>
              <mc:Choice Requires="wps">
                <w:drawing>
                  <wp:anchor distT="0" distB="0" distL="114300" distR="114300" simplePos="0" relativeHeight="251664896" behindDoc="0" locked="1" layoutInCell="1" allowOverlap="1" wp14:anchorId="0EB57E2B" wp14:editId="63B5E972">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7F7639" w:rsidRPr="00A71662" w:rsidRDefault="007F7639" w:rsidP="00AF6DEF">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89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7F7639" w:rsidRPr="00A71662" w:rsidRDefault="007F7639" w:rsidP="00AF6DEF">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Pr>
              <w:noProof/>
            </w:rPr>
            <mc:AlternateContent>
              <mc:Choice Requires="wpg">
                <w:drawing>
                  <wp:anchor distT="0" distB="0" distL="114300" distR="114300" simplePos="0" relativeHeight="251661824" behindDoc="0" locked="0" layoutInCell="1" allowOverlap="1" wp14:anchorId="54C9B299" wp14:editId="58D57EE8">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7639" w:rsidRPr="00A74D8C" w:rsidRDefault="007F7639" w:rsidP="00AF6DEF">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824;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7F7639" w:rsidRPr="00A74D8C" w:rsidRDefault="007F7639" w:rsidP="00AF6DEF">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Pr>
              <w:noProof/>
            </w:rPr>
            <mc:AlternateContent>
              <mc:Choice Requires="wps">
                <w:drawing>
                  <wp:anchor distT="0" distB="0" distL="114300" distR="114300" simplePos="0" relativeHeight="251662848" behindDoc="0" locked="1" layoutInCell="1" allowOverlap="1" wp14:anchorId="117276A1" wp14:editId="6F3DCAFD">
                    <wp:simplePos x="0" y="0"/>
                    <wp:positionH relativeFrom="margin">
                      <wp:posOffset>-4445</wp:posOffset>
                    </wp:positionH>
                    <wp:positionV relativeFrom="page">
                      <wp:posOffset>7256780</wp:posOffset>
                    </wp:positionV>
                    <wp:extent cx="2776220" cy="215900"/>
                    <wp:effectExtent l="0" t="0" r="5080" b="12700"/>
                    <wp:wrapSquare wrapText="bothSides"/>
                    <wp:docPr id="1" name="Text Box 1"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7639" w:rsidRPr="002D4B73" w:rsidRDefault="007F7639" w:rsidP="00AF6DEF">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march 31</w:t>
                                </w:r>
                                <w:r w:rsidRPr="002D4B73">
                                  <w:rPr>
                                    <w:rFonts w:ascii="Palatino Linotype" w:hAnsi="Palatino Linotype"/>
                                    <w:sz w:val="20"/>
                                  </w:rPr>
                                  <w:t>, 2014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alt="Title and subtitle" style="position:absolute;left:0;text-align:left;margin-left:-.35pt;margin-top:571.4pt;width:218.6pt;height:1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" filled="f" stroked="f" strokeweight=".5pt">
                    <v:textbox inset="0,0,0,0">
                      <w:txbxContent>
                        <w:p w:rsidR="007F7639" w:rsidRPr="002D4B73" w:rsidRDefault="007F7639" w:rsidP="00AF6DEF">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march 31</w:t>
                          </w:r>
                          <w:r w:rsidRPr="002D4B73">
                            <w:rPr>
                              <w:rFonts w:ascii="Palatino Linotype" w:hAnsi="Palatino Linotype"/>
                              <w:sz w:val="20"/>
                            </w:rPr>
                            <w:t>, 2014</w:t>
                          </w:r>
                        </w:p>
                      </w:txbxContent>
                    </v:textbox>
                    <w10:wrap type="square" anchorx="margin" anchory="page"/>
                    <w10:anchorlock/>
                  </v:shape>
                </w:pict>
              </mc:Fallback>
            </mc:AlternateContent>
          </w:r>
          <w:r>
            <w:rPr>
              <w:noProof/>
            </w:rPr>
            <mc:AlternateContent>
              <mc:Choice Requires="wps">
                <w:drawing>
                  <wp:anchor distT="0" distB="0" distL="114300" distR="114300" simplePos="0" relativeHeight="251663872" behindDoc="0" locked="1" layoutInCell="1" allowOverlap="1" wp14:anchorId="30A13735" wp14:editId="33CFCA4A">
                    <wp:simplePos x="0" y="0"/>
                    <wp:positionH relativeFrom="margin">
                      <wp:align>right</wp:align>
                    </wp:positionH>
                    <wp:positionV relativeFrom="margin">
                      <wp:align>top</wp:align>
                    </wp:positionV>
                    <wp:extent cx="3213100" cy="3651250"/>
                    <wp:effectExtent l="0" t="0" r="635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21356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7639" w:rsidRPr="00900B3F" w:rsidRDefault="007F7639" w:rsidP="00AF6DEF">
                                <w:pPr>
                                  <w:ind w:left="0"/>
                                  <w:jc w:val="right"/>
                                  <w:rPr>
                                    <w:rFonts w:ascii="Palatino Linotype" w:hAnsi="Palatino Linotype"/>
                                    <w:sz w:val="28"/>
                                    <w:szCs w:val="28"/>
                                  </w:rPr>
                                </w:pPr>
                                <w:r>
                                  <w:rPr>
                                    <w:rFonts w:ascii="Palatino Linotype" w:hAnsi="Palatino Linotype"/>
                                    <w:sz w:val="28"/>
                                    <w:szCs w:val="28"/>
                                  </w:rPr>
                                  <w:t>Social Studies</w:t>
                                </w:r>
                              </w:p>
                              <w:p w:rsidR="007F7639" w:rsidRPr="00900B3F" w:rsidRDefault="007F7639" w:rsidP="00AF6DEF">
                                <w:pPr>
                                  <w:ind w:left="0"/>
                                  <w:jc w:val="right"/>
                                  <w:rPr>
                                    <w:sz w:val="28"/>
                                    <w:szCs w:val="28"/>
                                  </w:rPr>
                                </w:pPr>
                                <w:r>
                                  <w:rPr>
                                    <w:rFonts w:ascii="Palatino Linotype" w:hAnsi="Palatino Linotype"/>
                                    <w:sz w:val="28"/>
                                    <w:szCs w:val="28"/>
                                  </w:rPr>
                                  <w:t>High School - Geography</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01.8pt;margin-top:0;width:253pt;height:287.5pt;z-index:251663872;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" filled="f" stroked="f" strokeweight=".5pt">
                    <v:textbox style="mso-fit-shape-to-text:t" inset="0,0,0,0">
                      <w:txbxContent>
                        <w:p w:rsidR="007F7639" w:rsidRPr="00900B3F" w:rsidRDefault="007F7639" w:rsidP="00AF6DEF">
                          <w:pPr>
                            <w:ind w:left="0"/>
                            <w:jc w:val="right"/>
                            <w:rPr>
                              <w:rFonts w:ascii="Palatino Linotype" w:hAnsi="Palatino Linotype"/>
                              <w:sz w:val="28"/>
                              <w:szCs w:val="28"/>
                            </w:rPr>
                          </w:pPr>
                          <w:r>
                            <w:rPr>
                              <w:rFonts w:ascii="Palatino Linotype" w:hAnsi="Palatino Linotype"/>
                              <w:sz w:val="28"/>
                              <w:szCs w:val="28"/>
                            </w:rPr>
                            <w:t>Social Studies</w:t>
                          </w:r>
                        </w:p>
                        <w:p w:rsidR="007F7639" w:rsidRPr="00900B3F" w:rsidRDefault="007F7639" w:rsidP="00AF6DEF">
                          <w:pPr>
                            <w:ind w:left="0"/>
                            <w:jc w:val="right"/>
                            <w:rPr>
                              <w:sz w:val="28"/>
                              <w:szCs w:val="28"/>
                            </w:rPr>
                          </w:pPr>
                          <w:r>
                            <w:rPr>
                              <w:rFonts w:ascii="Palatino Linotype" w:hAnsi="Palatino Linotype"/>
                              <w:sz w:val="28"/>
                              <w:szCs w:val="28"/>
                            </w:rPr>
                            <w:t>High School - Geography</w:t>
                          </w:r>
                        </w:p>
                      </w:txbxContent>
                    </v:textbox>
                    <w10:wrap type="square" anchorx="margin" anchory="margin"/>
                    <w10:anchorlock/>
                  </v:shape>
                </w:pict>
              </mc:Fallback>
            </mc:AlternateContent>
          </w:r>
          <w:r>
            <w:rPr>
              <w:noProof/>
            </w:rPr>
            <mc:AlternateContent>
              <mc:Choice Requires="wps">
                <w:drawing>
                  <wp:anchor distT="0" distB="0" distL="114300" distR="114300" simplePos="0" relativeHeight="251660800" behindDoc="0" locked="1" layoutInCell="1" allowOverlap="1" wp14:anchorId="45905126" wp14:editId="4C85F798">
                    <wp:simplePos x="0" y="0"/>
                    <wp:positionH relativeFrom="margin">
                      <wp:align>left</wp:align>
                    </wp:positionH>
                    <wp:positionV relativeFrom="margin">
                      <wp:align>top</wp:align>
                    </wp:positionV>
                    <wp:extent cx="7229475" cy="1085850"/>
                    <wp:effectExtent l="0" t="0" r="9525"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22947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7639" w:rsidRPr="00485372" w:rsidRDefault="007F7639" w:rsidP="00AF6DEF">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7F7639" w:rsidRPr="00DD35F8" w:rsidRDefault="007F7639" w:rsidP="00AF6DEF">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Pr="00144903">
                                  <w:rPr>
                                    <w:rFonts w:ascii="Palatino Linotype" w:eastAsiaTheme="minorEastAsia" w:hAnsi="Palatino Linotype" w:cstheme="minorBidi"/>
                                    <w:b/>
                                    <w:caps w:val="0"/>
                                    <w:noProof/>
                                    <w:color w:val="197A9B"/>
                                  </w:rPr>
                                  <w:t>Whos</w:t>
                                </w:r>
                                <w:r w:rsidR="00DB6343">
                                  <w:rPr>
                                    <w:rFonts w:ascii="Palatino Linotype" w:eastAsiaTheme="minorEastAsia" w:hAnsi="Palatino Linotype" w:cstheme="minorBidi"/>
                                    <w:b/>
                                    <w:caps w:val="0"/>
                                    <w:noProof/>
                                    <w:color w:val="197A9B"/>
                                  </w:rPr>
                                  <w:t>e</w:t>
                                </w:r>
                                <w:r w:rsidRPr="00144903">
                                  <w:rPr>
                                    <w:rFonts w:ascii="Palatino Linotype" w:eastAsiaTheme="minorEastAsia" w:hAnsi="Palatino Linotype" w:cstheme="minorBidi"/>
                                    <w:b/>
                                    <w:caps w:val="0"/>
                                    <w:noProof/>
                                    <w:color w:val="197A9B"/>
                                  </w:rPr>
                                  <w:t xml:space="preserve"> Earth Is It … Anyway?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alt="Version number and date" style="position:absolute;left:0;text-align:left;margin-left:0;margin-top:0;width:569.25pt;height:85.5pt;z-index:2516608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" filled="f" stroked="f" strokeweight=".5pt">
                    <v:textbox inset="0,0,0,0">
                      <w:txbxContent>
                        <w:p w:rsidR="007F7639" w:rsidRPr="00485372" w:rsidRDefault="007F7639" w:rsidP="00AF6DEF">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7F7639" w:rsidRPr="00DD35F8" w:rsidRDefault="007F7639" w:rsidP="00AF6DEF">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Pr="00144903">
                            <w:rPr>
                              <w:rFonts w:ascii="Palatino Linotype" w:eastAsiaTheme="minorEastAsia" w:hAnsi="Palatino Linotype" w:cstheme="minorBidi"/>
                              <w:b/>
                              <w:caps w:val="0"/>
                              <w:noProof/>
                              <w:color w:val="197A9B"/>
                            </w:rPr>
                            <w:t>Whos</w:t>
                          </w:r>
                          <w:r w:rsidR="00DB6343">
                            <w:rPr>
                              <w:rFonts w:ascii="Palatino Linotype" w:eastAsiaTheme="minorEastAsia" w:hAnsi="Palatino Linotype" w:cstheme="minorBidi"/>
                              <w:b/>
                              <w:caps w:val="0"/>
                              <w:noProof/>
                              <w:color w:val="197A9B"/>
                            </w:rPr>
                            <w:t>e</w:t>
                          </w:r>
                          <w:r w:rsidRPr="00144903">
                            <w:rPr>
                              <w:rFonts w:ascii="Palatino Linotype" w:eastAsiaTheme="minorEastAsia" w:hAnsi="Palatino Linotype" w:cstheme="minorBidi"/>
                              <w:b/>
                              <w:caps w:val="0"/>
                              <w:noProof/>
                              <w:color w:val="197A9B"/>
                            </w:rPr>
                            <w:t xml:space="preserve"> Earth Is It … Anyway?</w:t>
                          </w:r>
                        </w:p>
                      </w:txbxContent>
                    </v:textbox>
                    <w10:wrap type="square" anchorx="margin" anchory="margin"/>
                    <w10:anchorlock/>
                  </v:shape>
                </w:pict>
              </mc:Fallback>
            </mc:AlternateContent>
          </w:r>
        </w:p>
        <w:p w:rsidR="00AF6DEF" w:rsidRPr="00AF6DEF" w:rsidRDefault="009D5CFA" w:rsidP="00AF6DEF">
          <w:pPr>
            <w:ind w:left="0" w:firstLine="0"/>
            <w:rPr>
              <w:noProof/>
              <w:color w:val="1F497D" w:themeColor="text2"/>
              <w:sz w:val="2"/>
              <w:szCs w:val="2"/>
            </w:rPr>
          </w:pPr>
        </w:p>
      </w:sdtContent>
    </w:sd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A0" w:firstRow="1" w:lastRow="0" w:firstColumn="1" w:lastColumn="0" w:noHBand="0" w:noVBand="0"/>
      </w:tblPr>
      <w:tblGrid>
        <w:gridCol w:w="2538"/>
        <w:gridCol w:w="4469"/>
        <w:gridCol w:w="1111"/>
        <w:gridCol w:w="316"/>
        <w:gridCol w:w="2037"/>
        <w:gridCol w:w="797"/>
        <w:gridCol w:w="900"/>
        <w:gridCol w:w="2448"/>
      </w:tblGrid>
      <w:tr w:rsidR="0081239E" w:rsidRPr="00D5423D" w:rsidTr="002C4034">
        <w:trPr>
          <w:trHeight w:val="165"/>
          <w:jc w:val="center"/>
        </w:trPr>
        <w:tc>
          <w:tcPr>
            <w:tcW w:w="2538" w:type="dxa"/>
            <w:shd w:val="clear" w:color="auto" w:fill="D9D9D9"/>
          </w:tcPr>
          <w:p w:rsidR="0081239E" w:rsidRPr="00D5423D" w:rsidRDefault="0081239E" w:rsidP="00BA43DD">
            <w:pPr>
              <w:ind w:left="0" w:firstLine="0"/>
              <w:rPr>
                <w:b/>
                <w:sz w:val="20"/>
                <w:szCs w:val="20"/>
              </w:rPr>
            </w:pPr>
            <w:r w:rsidRPr="00D5423D">
              <w:rPr>
                <w:b/>
                <w:sz w:val="20"/>
                <w:szCs w:val="20"/>
              </w:rPr>
              <w:t>Content Area</w:t>
            </w:r>
          </w:p>
        </w:tc>
        <w:tc>
          <w:tcPr>
            <w:tcW w:w="5896" w:type="dxa"/>
            <w:gridSpan w:val="3"/>
          </w:tcPr>
          <w:p w:rsidR="0081239E" w:rsidRPr="00D5423D" w:rsidRDefault="0081239E" w:rsidP="00BA43DD">
            <w:pPr>
              <w:ind w:left="0" w:firstLine="0"/>
              <w:rPr>
                <w:sz w:val="20"/>
                <w:szCs w:val="20"/>
              </w:rPr>
            </w:pPr>
            <w:r w:rsidRPr="00D5423D">
              <w:rPr>
                <w:sz w:val="20"/>
                <w:szCs w:val="20"/>
              </w:rPr>
              <w:t>Social Studies</w:t>
            </w:r>
          </w:p>
        </w:tc>
        <w:tc>
          <w:tcPr>
            <w:tcW w:w="2037" w:type="dxa"/>
            <w:shd w:val="clear" w:color="auto" w:fill="D9D9D9"/>
          </w:tcPr>
          <w:p w:rsidR="0081239E" w:rsidRPr="00D5423D" w:rsidRDefault="0081239E" w:rsidP="00BA43DD">
            <w:pPr>
              <w:ind w:left="0" w:firstLine="0"/>
              <w:rPr>
                <w:b/>
                <w:sz w:val="20"/>
                <w:szCs w:val="20"/>
              </w:rPr>
            </w:pPr>
            <w:r w:rsidRPr="00D5423D">
              <w:rPr>
                <w:b/>
                <w:sz w:val="20"/>
                <w:szCs w:val="20"/>
              </w:rPr>
              <w:t>Grade Level</w:t>
            </w:r>
          </w:p>
        </w:tc>
        <w:tc>
          <w:tcPr>
            <w:tcW w:w="4145" w:type="dxa"/>
            <w:gridSpan w:val="3"/>
          </w:tcPr>
          <w:p w:rsidR="0081239E" w:rsidRPr="00D5423D" w:rsidRDefault="0081239E" w:rsidP="00BA43DD">
            <w:pPr>
              <w:ind w:left="0" w:firstLine="0"/>
              <w:rPr>
                <w:sz w:val="20"/>
                <w:szCs w:val="20"/>
              </w:rPr>
            </w:pPr>
            <w:r>
              <w:rPr>
                <w:sz w:val="20"/>
                <w:szCs w:val="20"/>
              </w:rPr>
              <w:t>High School</w:t>
            </w:r>
          </w:p>
        </w:tc>
      </w:tr>
      <w:tr w:rsidR="0081239E" w:rsidRPr="00D5423D" w:rsidTr="002C4034">
        <w:trPr>
          <w:trHeight w:val="165"/>
          <w:jc w:val="center"/>
        </w:trPr>
        <w:tc>
          <w:tcPr>
            <w:tcW w:w="2538" w:type="dxa"/>
            <w:tcBorders>
              <w:bottom w:val="single" w:sz="24" w:space="0" w:color="auto"/>
            </w:tcBorders>
            <w:shd w:val="clear" w:color="auto" w:fill="D9D9D9"/>
          </w:tcPr>
          <w:p w:rsidR="0081239E" w:rsidRPr="00D5423D" w:rsidRDefault="0081239E" w:rsidP="00BA43DD">
            <w:pPr>
              <w:ind w:left="0" w:firstLine="0"/>
              <w:rPr>
                <w:b/>
                <w:sz w:val="20"/>
                <w:szCs w:val="20"/>
              </w:rPr>
            </w:pPr>
            <w:r w:rsidRPr="00D5423D">
              <w:rPr>
                <w:b/>
                <w:sz w:val="20"/>
                <w:szCs w:val="20"/>
              </w:rPr>
              <w:t>Course Name/Course Code</w:t>
            </w:r>
          </w:p>
        </w:tc>
        <w:tc>
          <w:tcPr>
            <w:tcW w:w="12078" w:type="dxa"/>
            <w:gridSpan w:val="7"/>
            <w:tcBorders>
              <w:bottom w:val="single" w:sz="24" w:space="0" w:color="auto"/>
            </w:tcBorders>
          </w:tcPr>
          <w:p w:rsidR="0081239E" w:rsidRPr="00D5423D" w:rsidRDefault="0081239E" w:rsidP="00BA43DD">
            <w:pPr>
              <w:ind w:left="0" w:firstLine="0"/>
              <w:rPr>
                <w:sz w:val="20"/>
                <w:szCs w:val="20"/>
              </w:rPr>
            </w:pPr>
            <w:r>
              <w:rPr>
                <w:sz w:val="20"/>
                <w:szCs w:val="20"/>
              </w:rPr>
              <w:t>Geography</w:t>
            </w:r>
          </w:p>
        </w:tc>
      </w:tr>
      <w:tr w:rsidR="0081239E" w:rsidRPr="00D5423D" w:rsidTr="002C4034">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cPr>
          <w:p w:rsidR="0081239E" w:rsidRPr="00D5423D" w:rsidRDefault="0081239E" w:rsidP="00BA43DD">
            <w:pPr>
              <w:ind w:left="0" w:firstLine="0"/>
              <w:rPr>
                <w:b/>
                <w:sz w:val="20"/>
                <w:szCs w:val="20"/>
              </w:rPr>
            </w:pPr>
            <w:r w:rsidRPr="00D5423D">
              <w:rPr>
                <w:b/>
                <w:sz w:val="20"/>
                <w:szCs w:val="20"/>
              </w:rPr>
              <w:t>Standard</w:t>
            </w:r>
          </w:p>
        </w:tc>
        <w:tc>
          <w:tcPr>
            <w:tcW w:w="9630" w:type="dxa"/>
            <w:gridSpan w:val="6"/>
            <w:tcBorders>
              <w:top w:val="single" w:sz="24" w:space="0" w:color="auto"/>
              <w:left w:val="single" w:sz="8" w:space="0" w:color="auto"/>
              <w:bottom w:val="single" w:sz="8" w:space="0" w:color="auto"/>
            </w:tcBorders>
            <w:shd w:val="clear" w:color="auto" w:fill="D9D9D9"/>
          </w:tcPr>
          <w:p w:rsidR="0081239E" w:rsidRPr="00D5423D" w:rsidRDefault="0081239E" w:rsidP="00BA43DD">
            <w:pPr>
              <w:ind w:left="0" w:firstLine="0"/>
              <w:rPr>
                <w:b/>
                <w:sz w:val="20"/>
                <w:szCs w:val="20"/>
              </w:rPr>
            </w:pPr>
            <w:r w:rsidRPr="00D5423D">
              <w:rPr>
                <w:b/>
                <w:sz w:val="20"/>
                <w:szCs w:val="20"/>
              </w:rPr>
              <w:t>Grade Level Expectations</w:t>
            </w:r>
            <w:r>
              <w:rPr>
                <w:b/>
                <w:sz w:val="20"/>
                <w:szCs w:val="20"/>
              </w:rPr>
              <w:t xml:space="preserve"> (GLE)</w:t>
            </w:r>
          </w:p>
        </w:tc>
        <w:tc>
          <w:tcPr>
            <w:tcW w:w="2448" w:type="dxa"/>
            <w:tcBorders>
              <w:top w:val="single" w:sz="24" w:space="0" w:color="auto"/>
              <w:bottom w:val="single" w:sz="8" w:space="0" w:color="auto"/>
              <w:right w:val="single" w:sz="24" w:space="0" w:color="auto"/>
            </w:tcBorders>
            <w:shd w:val="clear" w:color="auto" w:fill="D9D9D9"/>
          </w:tcPr>
          <w:p w:rsidR="0081239E" w:rsidRPr="00D5423D" w:rsidRDefault="0081239E" w:rsidP="00BA43DD">
            <w:pPr>
              <w:ind w:left="0" w:firstLine="0"/>
              <w:rPr>
                <w:b/>
                <w:sz w:val="20"/>
                <w:szCs w:val="20"/>
              </w:rPr>
            </w:pPr>
            <w:r>
              <w:rPr>
                <w:b/>
                <w:sz w:val="20"/>
                <w:szCs w:val="20"/>
              </w:rPr>
              <w:t>GLE Code</w:t>
            </w:r>
          </w:p>
        </w:tc>
      </w:tr>
      <w:tr w:rsidR="0081239E" w:rsidRPr="00D5423D" w:rsidTr="002C4034">
        <w:trPr>
          <w:trHeight w:val="148"/>
          <w:jc w:val="center"/>
        </w:trPr>
        <w:tc>
          <w:tcPr>
            <w:tcW w:w="2538" w:type="dxa"/>
            <w:tcBorders>
              <w:left w:val="single" w:sz="24" w:space="0" w:color="auto"/>
              <w:right w:val="single" w:sz="8" w:space="0" w:color="auto"/>
            </w:tcBorders>
          </w:tcPr>
          <w:p w:rsidR="0081239E" w:rsidRPr="00D5423D" w:rsidRDefault="0081239E" w:rsidP="00EB1741">
            <w:pPr>
              <w:pStyle w:val="ListParagraph"/>
              <w:numPr>
                <w:ilvl w:val="0"/>
                <w:numId w:val="5"/>
              </w:numPr>
              <w:spacing w:after="0" w:line="240" w:lineRule="auto"/>
              <w:contextualSpacing w:val="0"/>
              <w:rPr>
                <w:sz w:val="20"/>
                <w:szCs w:val="20"/>
              </w:rPr>
            </w:pPr>
            <w:r>
              <w:rPr>
                <w:sz w:val="20"/>
                <w:szCs w:val="20"/>
              </w:rPr>
              <w:t>History</w:t>
            </w:r>
          </w:p>
        </w:tc>
        <w:tc>
          <w:tcPr>
            <w:tcW w:w="9630" w:type="dxa"/>
            <w:gridSpan w:val="6"/>
            <w:tcBorders>
              <w:top w:val="single" w:sz="8" w:space="0" w:color="auto"/>
              <w:left w:val="single" w:sz="8" w:space="0" w:color="auto"/>
              <w:bottom w:val="single" w:sz="8" w:space="0" w:color="auto"/>
            </w:tcBorders>
          </w:tcPr>
          <w:p w:rsidR="0081239E" w:rsidRPr="00D5423D" w:rsidRDefault="0081239E" w:rsidP="00EB1741">
            <w:pPr>
              <w:pStyle w:val="NormalWeb"/>
              <w:numPr>
                <w:ilvl w:val="0"/>
                <w:numId w:val="5"/>
              </w:numPr>
              <w:spacing w:before="0" w:beforeAutospacing="0" w:after="0" w:afterAutospacing="0"/>
              <w:rPr>
                <w:rFonts w:ascii="Calibri" w:hAnsi="Calibri"/>
                <w:sz w:val="20"/>
                <w:szCs w:val="20"/>
              </w:rPr>
            </w:pPr>
            <w:r w:rsidRPr="00FF497D">
              <w:rPr>
                <w:rFonts w:ascii="Calibri" w:hAnsi="Calibri"/>
                <w:sz w:val="20"/>
                <w:szCs w:val="20"/>
              </w:rPr>
              <w:t>Analyze the key concepts of continuity and change, cause and effect, complexity, unity and diversity over time</w:t>
            </w:r>
          </w:p>
        </w:tc>
        <w:tc>
          <w:tcPr>
            <w:tcW w:w="2448" w:type="dxa"/>
            <w:tcBorders>
              <w:top w:val="single" w:sz="8" w:space="0" w:color="auto"/>
              <w:right w:val="single" w:sz="24" w:space="0" w:color="auto"/>
            </w:tcBorders>
          </w:tcPr>
          <w:p w:rsidR="0081239E" w:rsidRPr="00D5423D" w:rsidRDefault="0081239E" w:rsidP="00FF497D">
            <w:pPr>
              <w:pStyle w:val="NormalWeb"/>
              <w:spacing w:before="0" w:beforeAutospacing="0" w:after="0" w:afterAutospacing="0"/>
              <w:rPr>
                <w:rFonts w:ascii="Calibri" w:hAnsi="Calibri"/>
                <w:sz w:val="20"/>
                <w:szCs w:val="20"/>
              </w:rPr>
            </w:pPr>
            <w:r w:rsidRPr="00D5423D">
              <w:rPr>
                <w:rFonts w:ascii="Calibri" w:hAnsi="Calibri"/>
                <w:sz w:val="20"/>
                <w:szCs w:val="20"/>
              </w:rPr>
              <w:t>SS09-</w:t>
            </w:r>
            <w:r>
              <w:rPr>
                <w:rFonts w:ascii="Calibri" w:hAnsi="Calibri"/>
                <w:sz w:val="20"/>
                <w:szCs w:val="20"/>
              </w:rPr>
              <w:t>GR.HS</w:t>
            </w:r>
            <w:r w:rsidRPr="00D5423D">
              <w:rPr>
                <w:rFonts w:ascii="Calibri" w:hAnsi="Calibri"/>
                <w:sz w:val="20"/>
                <w:szCs w:val="20"/>
              </w:rPr>
              <w:t>-S.1-GLE.2</w:t>
            </w:r>
          </w:p>
        </w:tc>
      </w:tr>
      <w:tr w:rsidR="0081239E" w:rsidRPr="00D5423D" w:rsidTr="002C4034">
        <w:trPr>
          <w:trHeight w:val="88"/>
          <w:jc w:val="center"/>
        </w:trPr>
        <w:tc>
          <w:tcPr>
            <w:tcW w:w="2538" w:type="dxa"/>
            <w:vMerge w:val="restart"/>
            <w:tcBorders>
              <w:top w:val="single" w:sz="8" w:space="0" w:color="auto"/>
              <w:left w:val="single" w:sz="24"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r w:rsidRPr="00D5423D">
              <w:rPr>
                <w:sz w:val="20"/>
                <w:szCs w:val="20"/>
              </w:rPr>
              <w:t>Geography</w:t>
            </w:r>
          </w:p>
        </w:tc>
        <w:tc>
          <w:tcPr>
            <w:tcW w:w="9630" w:type="dxa"/>
            <w:gridSpan w:val="6"/>
            <w:tcBorders>
              <w:top w:val="single" w:sz="8" w:space="0" w:color="auto"/>
              <w:left w:val="single" w:sz="8" w:space="0" w:color="auto"/>
              <w:bottom w:val="single" w:sz="8" w:space="0" w:color="auto"/>
            </w:tcBorders>
          </w:tcPr>
          <w:p w:rsidR="0081239E" w:rsidRPr="00D5423D" w:rsidRDefault="0081239E" w:rsidP="00EB1741">
            <w:pPr>
              <w:pStyle w:val="NormalWeb"/>
              <w:numPr>
                <w:ilvl w:val="0"/>
                <w:numId w:val="3"/>
              </w:numPr>
              <w:spacing w:before="0" w:beforeAutospacing="0" w:after="0" w:afterAutospacing="0"/>
              <w:rPr>
                <w:rFonts w:ascii="Calibri" w:hAnsi="Calibri" w:cs="Calibri"/>
                <w:sz w:val="20"/>
                <w:szCs w:val="20"/>
              </w:rPr>
            </w:pPr>
            <w:r w:rsidRPr="00FF497D">
              <w:rPr>
                <w:rFonts w:ascii="Calibri" w:hAnsi="Calibri" w:cs="Calibri"/>
                <w:sz w:val="20"/>
                <w:szCs w:val="20"/>
              </w:rPr>
              <w:t>Use different types of maps and geographic tools to analyze features on Earth to investigate and solve geographic questions</w:t>
            </w:r>
          </w:p>
        </w:tc>
        <w:tc>
          <w:tcPr>
            <w:tcW w:w="2448" w:type="dxa"/>
            <w:tcBorders>
              <w:top w:val="single" w:sz="8" w:space="0" w:color="auto"/>
              <w:right w:val="single" w:sz="24" w:space="0" w:color="auto"/>
            </w:tcBorders>
          </w:tcPr>
          <w:p w:rsidR="0081239E" w:rsidRPr="00D5423D" w:rsidRDefault="0081239E" w:rsidP="00FF497D">
            <w:pPr>
              <w:pStyle w:val="NormalWeb"/>
              <w:spacing w:before="0" w:beforeAutospacing="0" w:after="0" w:afterAutospacing="0"/>
              <w:rPr>
                <w:rFonts w:ascii="Calibri" w:hAnsi="Calibri" w:cs="Calibri"/>
                <w:sz w:val="20"/>
                <w:szCs w:val="20"/>
              </w:rPr>
            </w:pPr>
            <w:r>
              <w:rPr>
                <w:rFonts w:ascii="Calibri" w:hAnsi="Calibri"/>
                <w:sz w:val="20"/>
                <w:szCs w:val="20"/>
              </w:rPr>
              <w:t>SS09-GR.HS-S.2-GLE.1</w:t>
            </w:r>
          </w:p>
        </w:tc>
      </w:tr>
      <w:tr w:rsidR="0081239E" w:rsidRPr="00D5423D" w:rsidTr="002C4034">
        <w:trPr>
          <w:trHeight w:val="87"/>
          <w:jc w:val="center"/>
        </w:trPr>
        <w:tc>
          <w:tcPr>
            <w:tcW w:w="2538" w:type="dxa"/>
            <w:vMerge/>
            <w:tcBorders>
              <w:left w:val="single" w:sz="24"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p>
        </w:tc>
        <w:tc>
          <w:tcPr>
            <w:tcW w:w="9630" w:type="dxa"/>
            <w:gridSpan w:val="6"/>
            <w:tcBorders>
              <w:top w:val="single" w:sz="8" w:space="0" w:color="auto"/>
              <w:left w:val="single" w:sz="8" w:space="0" w:color="auto"/>
              <w:bottom w:val="single" w:sz="8" w:space="0" w:color="auto"/>
            </w:tcBorders>
          </w:tcPr>
          <w:p w:rsidR="0081239E" w:rsidRPr="00D5423D" w:rsidRDefault="0081239E" w:rsidP="00EB1741">
            <w:pPr>
              <w:pStyle w:val="NormalWeb"/>
              <w:numPr>
                <w:ilvl w:val="0"/>
                <w:numId w:val="3"/>
              </w:numPr>
              <w:spacing w:before="0" w:beforeAutospacing="0" w:after="0" w:afterAutospacing="0"/>
              <w:rPr>
                <w:rFonts w:ascii="Calibri" w:hAnsi="Calibri" w:cs="Calibri"/>
                <w:sz w:val="20"/>
                <w:szCs w:val="20"/>
              </w:rPr>
            </w:pPr>
            <w:r w:rsidRPr="00FF497D">
              <w:rPr>
                <w:rFonts w:ascii="Calibri" w:hAnsi="Calibri" w:cs="Calibri"/>
                <w:sz w:val="20"/>
                <w:szCs w:val="20"/>
              </w:rPr>
              <w:t>Explain and interpret geographic variables that influence the interaction of people, places, and environments</w:t>
            </w:r>
          </w:p>
        </w:tc>
        <w:tc>
          <w:tcPr>
            <w:tcW w:w="2448" w:type="dxa"/>
            <w:tcBorders>
              <w:right w:val="single" w:sz="24" w:space="0" w:color="auto"/>
            </w:tcBorders>
          </w:tcPr>
          <w:p w:rsidR="0081239E" w:rsidRDefault="0081239E" w:rsidP="00FF497D">
            <w:pPr>
              <w:pStyle w:val="NormalWeb"/>
              <w:spacing w:before="0" w:beforeAutospacing="0" w:after="0" w:afterAutospacing="0"/>
              <w:rPr>
                <w:rFonts w:ascii="Calibri" w:hAnsi="Calibri"/>
                <w:sz w:val="20"/>
                <w:szCs w:val="20"/>
              </w:rPr>
            </w:pPr>
            <w:r>
              <w:rPr>
                <w:rFonts w:ascii="Calibri" w:hAnsi="Calibri"/>
                <w:sz w:val="20"/>
                <w:szCs w:val="20"/>
              </w:rPr>
              <w:t>SS09-GR.HS-S.2-GLE.2</w:t>
            </w:r>
          </w:p>
        </w:tc>
      </w:tr>
      <w:tr w:rsidR="0081239E" w:rsidRPr="00D5423D" w:rsidTr="002C4034">
        <w:trPr>
          <w:trHeight w:val="87"/>
          <w:jc w:val="center"/>
        </w:trPr>
        <w:tc>
          <w:tcPr>
            <w:tcW w:w="2538" w:type="dxa"/>
            <w:vMerge/>
            <w:tcBorders>
              <w:left w:val="single" w:sz="24" w:space="0" w:color="auto"/>
              <w:bottom w:val="single" w:sz="8"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p>
        </w:tc>
        <w:tc>
          <w:tcPr>
            <w:tcW w:w="9630" w:type="dxa"/>
            <w:gridSpan w:val="6"/>
            <w:tcBorders>
              <w:top w:val="single" w:sz="8" w:space="0" w:color="auto"/>
              <w:left w:val="single" w:sz="8" w:space="0" w:color="auto"/>
              <w:bottom w:val="single" w:sz="8" w:space="0" w:color="auto"/>
            </w:tcBorders>
          </w:tcPr>
          <w:p w:rsidR="0081239E" w:rsidRPr="00D5423D" w:rsidRDefault="0081239E" w:rsidP="00EB1741">
            <w:pPr>
              <w:pStyle w:val="NormalWeb"/>
              <w:numPr>
                <w:ilvl w:val="0"/>
                <w:numId w:val="3"/>
              </w:numPr>
              <w:spacing w:before="0" w:beforeAutospacing="0" w:after="0" w:afterAutospacing="0"/>
              <w:rPr>
                <w:rFonts w:ascii="Calibri" w:hAnsi="Calibri" w:cs="Calibri"/>
                <w:sz w:val="20"/>
                <w:szCs w:val="20"/>
              </w:rPr>
            </w:pPr>
            <w:r w:rsidRPr="00FF497D">
              <w:rPr>
                <w:rFonts w:ascii="Calibri" w:hAnsi="Calibri" w:cs="Calibri"/>
                <w:sz w:val="20"/>
                <w:szCs w:val="20"/>
              </w:rPr>
              <w:t>The interconnected nature of the world, its people and places</w:t>
            </w:r>
          </w:p>
        </w:tc>
        <w:tc>
          <w:tcPr>
            <w:tcW w:w="2448" w:type="dxa"/>
            <w:tcBorders>
              <w:bottom w:val="single" w:sz="8" w:space="0" w:color="auto"/>
              <w:right w:val="single" w:sz="24" w:space="0" w:color="auto"/>
            </w:tcBorders>
          </w:tcPr>
          <w:p w:rsidR="0081239E" w:rsidRDefault="0081239E" w:rsidP="00FF497D">
            <w:pPr>
              <w:pStyle w:val="NormalWeb"/>
              <w:spacing w:before="0" w:beforeAutospacing="0" w:after="0" w:afterAutospacing="0"/>
              <w:rPr>
                <w:rFonts w:ascii="Calibri" w:hAnsi="Calibri"/>
                <w:sz w:val="20"/>
                <w:szCs w:val="20"/>
              </w:rPr>
            </w:pPr>
            <w:r>
              <w:rPr>
                <w:rFonts w:ascii="Calibri" w:hAnsi="Calibri"/>
                <w:sz w:val="20"/>
                <w:szCs w:val="20"/>
              </w:rPr>
              <w:t>SS09-GR.HS-S.2-GLE.3</w:t>
            </w:r>
          </w:p>
        </w:tc>
      </w:tr>
      <w:tr w:rsidR="0081239E" w:rsidRPr="00D5423D" w:rsidTr="002C4034">
        <w:trPr>
          <w:trHeight w:val="270"/>
          <w:jc w:val="center"/>
        </w:trPr>
        <w:tc>
          <w:tcPr>
            <w:tcW w:w="2538" w:type="dxa"/>
            <w:vMerge w:val="restart"/>
            <w:tcBorders>
              <w:top w:val="single" w:sz="8" w:space="0" w:color="auto"/>
              <w:left w:val="single" w:sz="24"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r w:rsidRPr="00D5423D">
              <w:rPr>
                <w:sz w:val="20"/>
                <w:szCs w:val="20"/>
              </w:rPr>
              <w:t>Economics</w:t>
            </w:r>
          </w:p>
        </w:tc>
        <w:tc>
          <w:tcPr>
            <w:tcW w:w="9630" w:type="dxa"/>
            <w:gridSpan w:val="6"/>
            <w:tcBorders>
              <w:top w:val="single" w:sz="8" w:space="0" w:color="auto"/>
              <w:left w:val="single" w:sz="8" w:space="0" w:color="auto"/>
              <w:bottom w:val="single" w:sz="8" w:space="0" w:color="auto"/>
            </w:tcBorders>
          </w:tcPr>
          <w:p w:rsidR="0081239E" w:rsidRPr="00D5423D" w:rsidRDefault="0081239E" w:rsidP="00EB1741">
            <w:pPr>
              <w:pStyle w:val="NormalWeb"/>
              <w:numPr>
                <w:ilvl w:val="0"/>
                <w:numId w:val="4"/>
              </w:numPr>
              <w:spacing w:before="0" w:beforeAutospacing="0" w:after="0" w:afterAutospacing="0"/>
              <w:rPr>
                <w:rFonts w:ascii="Calibri" w:hAnsi="Calibri"/>
                <w:sz w:val="20"/>
                <w:szCs w:val="20"/>
              </w:rPr>
            </w:pPr>
            <w:r w:rsidRPr="00FF497D">
              <w:rPr>
                <w:rFonts w:ascii="Calibri" w:hAnsi="Calibri"/>
                <w:sz w:val="20"/>
                <w:szCs w:val="20"/>
              </w:rPr>
              <w:t>Productive resources - natural, human, capital - are scarce; therefore choices are made about how individuals, businesses, governments, and societies allocate these resources</w:t>
            </w:r>
          </w:p>
        </w:tc>
        <w:tc>
          <w:tcPr>
            <w:tcW w:w="2448" w:type="dxa"/>
            <w:tcBorders>
              <w:top w:val="single" w:sz="8" w:space="0" w:color="auto"/>
              <w:bottom w:val="single" w:sz="8" w:space="0" w:color="auto"/>
              <w:right w:val="single" w:sz="24" w:space="0" w:color="auto"/>
            </w:tcBorders>
          </w:tcPr>
          <w:p w:rsidR="0081239E" w:rsidRPr="00D5423D" w:rsidRDefault="0081239E" w:rsidP="0075481B">
            <w:pPr>
              <w:pStyle w:val="NormalWeb"/>
              <w:spacing w:before="0" w:beforeAutospacing="0" w:after="0" w:afterAutospacing="0"/>
              <w:rPr>
                <w:rFonts w:ascii="Calibri" w:hAnsi="Calibri" w:cs="Calibri"/>
                <w:sz w:val="20"/>
                <w:szCs w:val="20"/>
              </w:rPr>
            </w:pPr>
            <w:r>
              <w:rPr>
                <w:rFonts w:ascii="Calibri" w:hAnsi="Calibri"/>
                <w:sz w:val="20"/>
                <w:szCs w:val="20"/>
              </w:rPr>
              <w:t>SS09-GR.HS-S.3-GLE.1</w:t>
            </w:r>
          </w:p>
        </w:tc>
      </w:tr>
      <w:tr w:rsidR="0081239E" w:rsidRPr="00D5423D" w:rsidTr="002C4034">
        <w:trPr>
          <w:trHeight w:val="59"/>
          <w:jc w:val="center"/>
        </w:trPr>
        <w:tc>
          <w:tcPr>
            <w:tcW w:w="2538" w:type="dxa"/>
            <w:vMerge/>
            <w:tcBorders>
              <w:left w:val="single" w:sz="24"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p>
        </w:tc>
        <w:tc>
          <w:tcPr>
            <w:tcW w:w="9630" w:type="dxa"/>
            <w:gridSpan w:val="6"/>
            <w:tcBorders>
              <w:top w:val="single" w:sz="8" w:space="0" w:color="auto"/>
              <w:left w:val="single" w:sz="8" w:space="0" w:color="auto"/>
              <w:bottom w:val="single" w:sz="8" w:space="0" w:color="auto"/>
            </w:tcBorders>
          </w:tcPr>
          <w:p w:rsidR="0081239E" w:rsidRPr="00D5423D" w:rsidRDefault="0081239E" w:rsidP="00EB1741">
            <w:pPr>
              <w:pStyle w:val="NormalWeb"/>
              <w:numPr>
                <w:ilvl w:val="0"/>
                <w:numId w:val="4"/>
              </w:numPr>
              <w:spacing w:before="0" w:beforeAutospacing="0" w:after="0" w:afterAutospacing="0"/>
              <w:rPr>
                <w:rFonts w:ascii="Calibri" w:hAnsi="Calibri"/>
                <w:sz w:val="20"/>
                <w:szCs w:val="20"/>
              </w:rPr>
            </w:pPr>
            <w:r w:rsidRPr="00FF497D">
              <w:rPr>
                <w:rFonts w:ascii="Calibri" w:hAnsi="Calibri"/>
                <w:sz w:val="20"/>
                <w:szCs w:val="20"/>
              </w:rPr>
              <w:t>Economic policies impact markets</w:t>
            </w:r>
          </w:p>
        </w:tc>
        <w:tc>
          <w:tcPr>
            <w:tcW w:w="2448" w:type="dxa"/>
            <w:tcBorders>
              <w:top w:val="single" w:sz="8" w:space="0" w:color="auto"/>
              <w:right w:val="single" w:sz="24" w:space="0" w:color="auto"/>
            </w:tcBorders>
          </w:tcPr>
          <w:p w:rsidR="0081239E" w:rsidRPr="00D5423D" w:rsidRDefault="0081239E" w:rsidP="0075481B">
            <w:pPr>
              <w:pStyle w:val="NormalWeb"/>
              <w:spacing w:before="0" w:beforeAutospacing="0" w:after="0" w:afterAutospacing="0"/>
              <w:rPr>
                <w:rFonts w:ascii="Calibri" w:hAnsi="Calibri"/>
                <w:sz w:val="20"/>
                <w:szCs w:val="20"/>
              </w:rPr>
            </w:pPr>
            <w:r>
              <w:rPr>
                <w:rFonts w:ascii="Calibri" w:hAnsi="Calibri"/>
                <w:sz w:val="20"/>
                <w:szCs w:val="20"/>
              </w:rPr>
              <w:t>SS09-GR.HS-S.3-GLE.2</w:t>
            </w:r>
          </w:p>
        </w:tc>
      </w:tr>
      <w:tr w:rsidR="0081239E" w:rsidRPr="00D5423D" w:rsidTr="002C4034">
        <w:trPr>
          <w:trHeight w:val="59"/>
          <w:jc w:val="center"/>
        </w:trPr>
        <w:tc>
          <w:tcPr>
            <w:tcW w:w="2538" w:type="dxa"/>
            <w:vMerge/>
            <w:tcBorders>
              <w:left w:val="single" w:sz="24"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p>
        </w:tc>
        <w:tc>
          <w:tcPr>
            <w:tcW w:w="9630" w:type="dxa"/>
            <w:gridSpan w:val="6"/>
            <w:tcBorders>
              <w:top w:val="single" w:sz="8" w:space="0" w:color="auto"/>
              <w:left w:val="single" w:sz="8" w:space="0" w:color="auto"/>
              <w:bottom w:val="single" w:sz="8" w:space="0" w:color="auto"/>
            </w:tcBorders>
          </w:tcPr>
          <w:p w:rsidR="0081239E" w:rsidRPr="00D5423D" w:rsidRDefault="0081239E" w:rsidP="00EB1741">
            <w:pPr>
              <w:pStyle w:val="NormalWeb"/>
              <w:numPr>
                <w:ilvl w:val="0"/>
                <w:numId w:val="4"/>
              </w:numPr>
              <w:spacing w:before="0" w:beforeAutospacing="0" w:after="0" w:afterAutospacing="0"/>
              <w:rPr>
                <w:rFonts w:ascii="Calibri" w:hAnsi="Calibri"/>
                <w:sz w:val="20"/>
                <w:szCs w:val="20"/>
              </w:rPr>
            </w:pPr>
            <w:r w:rsidRPr="00FF497D">
              <w:rPr>
                <w:rFonts w:ascii="Calibri" w:hAnsi="Calibri"/>
                <w:sz w:val="20"/>
                <w:szCs w:val="20"/>
              </w:rPr>
              <w:t>Government and competition impact markets</w:t>
            </w:r>
          </w:p>
        </w:tc>
        <w:tc>
          <w:tcPr>
            <w:tcW w:w="2448" w:type="dxa"/>
            <w:tcBorders>
              <w:right w:val="single" w:sz="24" w:space="0" w:color="auto"/>
            </w:tcBorders>
          </w:tcPr>
          <w:p w:rsidR="0081239E" w:rsidRDefault="0081239E" w:rsidP="0075481B">
            <w:pPr>
              <w:pStyle w:val="NormalWeb"/>
              <w:spacing w:before="0" w:beforeAutospacing="0" w:after="0" w:afterAutospacing="0"/>
              <w:rPr>
                <w:rFonts w:ascii="Calibri" w:hAnsi="Calibri"/>
                <w:sz w:val="20"/>
                <w:szCs w:val="20"/>
              </w:rPr>
            </w:pPr>
            <w:r>
              <w:rPr>
                <w:rFonts w:ascii="Calibri" w:hAnsi="Calibri"/>
                <w:sz w:val="20"/>
                <w:szCs w:val="20"/>
              </w:rPr>
              <w:t>SS09-GR.HS-S.3-GLE.3</w:t>
            </w:r>
          </w:p>
        </w:tc>
      </w:tr>
      <w:tr w:rsidR="0081239E" w:rsidRPr="00D5423D" w:rsidTr="002C4034">
        <w:trPr>
          <w:trHeight w:val="270"/>
          <w:jc w:val="center"/>
        </w:trPr>
        <w:tc>
          <w:tcPr>
            <w:tcW w:w="2538" w:type="dxa"/>
            <w:vMerge w:val="restart"/>
            <w:tcBorders>
              <w:top w:val="single" w:sz="8" w:space="0" w:color="auto"/>
              <w:left w:val="single" w:sz="24"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r w:rsidRPr="00D5423D">
              <w:rPr>
                <w:sz w:val="20"/>
                <w:szCs w:val="20"/>
              </w:rPr>
              <w:t>Civics</w:t>
            </w:r>
          </w:p>
        </w:tc>
        <w:tc>
          <w:tcPr>
            <w:tcW w:w="9630" w:type="dxa"/>
            <w:gridSpan w:val="6"/>
            <w:tcBorders>
              <w:top w:val="single" w:sz="8" w:space="0" w:color="auto"/>
              <w:left w:val="single" w:sz="8" w:space="0" w:color="auto"/>
            </w:tcBorders>
          </w:tcPr>
          <w:p w:rsidR="0081239E" w:rsidRPr="00D5423D" w:rsidRDefault="00F54137" w:rsidP="00F54137">
            <w:pPr>
              <w:pStyle w:val="NormalWeb"/>
              <w:spacing w:before="0" w:beforeAutospacing="0" w:after="0" w:afterAutospacing="0"/>
              <w:rPr>
                <w:rFonts w:ascii="Calibri" w:hAnsi="Calibri"/>
                <w:sz w:val="20"/>
                <w:szCs w:val="20"/>
              </w:rPr>
            </w:pPr>
            <w:r w:rsidRPr="00F54137">
              <w:rPr>
                <w:rFonts w:ascii="Calibri" w:hAnsi="Calibri"/>
                <w:sz w:val="20"/>
                <w:szCs w:val="20"/>
              </w:rPr>
              <w:t xml:space="preserve">2.     </w:t>
            </w:r>
            <w:r w:rsidRPr="00F54137">
              <w:rPr>
                <w:rFonts w:ascii="Calibri" w:hAnsi="Calibri"/>
                <w:bCs/>
                <w:sz w:val="20"/>
                <w:szCs w:val="20"/>
              </w:rPr>
              <w:t>Purposes of and limitations on the foundations, structures and functions of government</w:t>
            </w:r>
          </w:p>
        </w:tc>
        <w:tc>
          <w:tcPr>
            <w:tcW w:w="2448" w:type="dxa"/>
            <w:tcBorders>
              <w:top w:val="single" w:sz="8" w:space="0" w:color="auto"/>
              <w:right w:val="single" w:sz="24" w:space="0" w:color="auto"/>
            </w:tcBorders>
          </w:tcPr>
          <w:p w:rsidR="0081239E" w:rsidRPr="00D5423D" w:rsidRDefault="0081239E" w:rsidP="0075481B">
            <w:pPr>
              <w:pStyle w:val="NormalWeb"/>
              <w:spacing w:before="0" w:beforeAutospacing="0" w:after="0" w:afterAutospacing="0"/>
              <w:rPr>
                <w:rFonts w:ascii="Calibri" w:hAnsi="Calibri" w:cs="Calibri"/>
                <w:sz w:val="20"/>
                <w:szCs w:val="20"/>
              </w:rPr>
            </w:pPr>
            <w:r>
              <w:rPr>
                <w:rFonts w:ascii="Calibri" w:hAnsi="Calibri"/>
                <w:sz w:val="20"/>
                <w:szCs w:val="20"/>
              </w:rPr>
              <w:t>SS09-GR.HS-S.4-GLE.</w:t>
            </w:r>
            <w:r w:rsidR="00F54137">
              <w:rPr>
                <w:rFonts w:ascii="Calibri" w:hAnsi="Calibri"/>
                <w:sz w:val="20"/>
                <w:szCs w:val="20"/>
              </w:rPr>
              <w:t>2</w:t>
            </w:r>
          </w:p>
        </w:tc>
      </w:tr>
      <w:tr w:rsidR="0081239E" w:rsidRPr="00D5423D" w:rsidTr="002C4034">
        <w:trPr>
          <w:trHeight w:val="147"/>
          <w:jc w:val="center"/>
        </w:trPr>
        <w:tc>
          <w:tcPr>
            <w:tcW w:w="2538" w:type="dxa"/>
            <w:vMerge/>
            <w:tcBorders>
              <w:left w:val="single" w:sz="24" w:space="0" w:color="auto"/>
              <w:bottom w:val="single" w:sz="24" w:space="0" w:color="auto"/>
              <w:right w:val="single" w:sz="8" w:space="0" w:color="auto"/>
            </w:tcBorders>
          </w:tcPr>
          <w:p w:rsidR="0081239E" w:rsidRPr="00D5423D" w:rsidRDefault="0081239E" w:rsidP="00EB1741">
            <w:pPr>
              <w:pStyle w:val="ListParagraph"/>
              <w:numPr>
                <w:ilvl w:val="0"/>
                <w:numId w:val="10"/>
              </w:numPr>
              <w:spacing w:after="0" w:line="240" w:lineRule="auto"/>
              <w:contextualSpacing w:val="0"/>
              <w:rPr>
                <w:sz w:val="20"/>
                <w:szCs w:val="20"/>
              </w:rPr>
            </w:pPr>
          </w:p>
        </w:tc>
        <w:tc>
          <w:tcPr>
            <w:tcW w:w="9630" w:type="dxa"/>
            <w:gridSpan w:val="6"/>
            <w:tcBorders>
              <w:left w:val="single" w:sz="8" w:space="0" w:color="auto"/>
              <w:bottom w:val="single" w:sz="24" w:space="0" w:color="auto"/>
            </w:tcBorders>
          </w:tcPr>
          <w:p w:rsidR="0081239E" w:rsidRPr="00D5423D" w:rsidRDefault="0081239E" w:rsidP="00EB1741">
            <w:pPr>
              <w:pStyle w:val="NormalWeb"/>
              <w:numPr>
                <w:ilvl w:val="0"/>
                <w:numId w:val="9"/>
              </w:numPr>
              <w:spacing w:before="0" w:beforeAutospacing="0" w:after="0" w:afterAutospacing="0"/>
              <w:rPr>
                <w:rFonts w:ascii="Calibri" w:hAnsi="Calibri"/>
                <w:sz w:val="20"/>
                <w:szCs w:val="20"/>
              </w:rPr>
            </w:pPr>
            <w:r w:rsidRPr="00FF497D">
              <w:rPr>
                <w:rFonts w:ascii="Calibri" w:hAnsi="Calibri"/>
                <w:sz w:val="20"/>
                <w:szCs w:val="20"/>
              </w:rPr>
              <w:t>Analyze how public policy - domestic and foreign - is developed at the local, state, and national levels and compare how policy-making occurs in other forms of government</w:t>
            </w:r>
          </w:p>
        </w:tc>
        <w:tc>
          <w:tcPr>
            <w:tcW w:w="2448" w:type="dxa"/>
            <w:tcBorders>
              <w:bottom w:val="single" w:sz="24" w:space="0" w:color="auto"/>
              <w:right w:val="single" w:sz="24" w:space="0" w:color="auto"/>
            </w:tcBorders>
          </w:tcPr>
          <w:p w:rsidR="0081239E" w:rsidRDefault="0081239E" w:rsidP="0075481B">
            <w:pPr>
              <w:pStyle w:val="NormalWeb"/>
              <w:spacing w:before="0" w:beforeAutospacing="0" w:after="0" w:afterAutospacing="0"/>
              <w:rPr>
                <w:rFonts w:ascii="Calibri" w:hAnsi="Calibri"/>
                <w:sz w:val="20"/>
                <w:szCs w:val="20"/>
              </w:rPr>
            </w:pPr>
            <w:r>
              <w:rPr>
                <w:rFonts w:ascii="Calibri" w:hAnsi="Calibri"/>
                <w:sz w:val="20"/>
                <w:szCs w:val="20"/>
              </w:rPr>
              <w:t>SS09-GR.HS-S.4-GLE.3</w:t>
            </w:r>
          </w:p>
        </w:tc>
      </w:tr>
      <w:tr w:rsidR="0081239E" w:rsidRPr="00D5423D" w:rsidTr="002C4034">
        <w:trPr>
          <w:trHeight w:val="363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vAlign w:val="center"/>
          </w:tcPr>
          <w:p w:rsidR="0081239E" w:rsidRPr="00D5423D" w:rsidRDefault="0081239E" w:rsidP="00E81A7A">
            <w:pPr>
              <w:ind w:left="0" w:firstLine="0"/>
              <w:jc w:val="center"/>
              <w:rPr>
                <w:b/>
                <w:sz w:val="20"/>
                <w:szCs w:val="20"/>
              </w:rPr>
            </w:pPr>
            <w:smartTag w:uri="urn:schemas-microsoft-com:office:smarttags" w:element="place">
              <w:smartTag w:uri="urn:schemas-microsoft-com:office:smarttags" w:element="State">
                <w:r w:rsidRPr="00E81A7A">
                  <w:rPr>
                    <w:b/>
                    <w:sz w:val="28"/>
                    <w:szCs w:val="20"/>
                  </w:rPr>
                  <w:t>Colorado</w:t>
                </w:r>
              </w:smartTag>
            </w:smartTag>
            <w:r w:rsidRPr="00E81A7A">
              <w:rPr>
                <w:b/>
                <w:sz w:val="28"/>
                <w:szCs w:val="20"/>
              </w:rPr>
              <w:t xml:space="preserve"> 21</w:t>
            </w:r>
            <w:r w:rsidRPr="00E81A7A">
              <w:rPr>
                <w:b/>
                <w:sz w:val="28"/>
                <w:szCs w:val="20"/>
                <w:vertAlign w:val="superscript"/>
              </w:rPr>
              <w:t>st</w:t>
            </w:r>
            <w:r w:rsidRPr="00E81A7A">
              <w:rPr>
                <w:b/>
                <w:sz w:val="28"/>
                <w:szCs w:val="20"/>
              </w:rPr>
              <w:t xml:space="preserve"> Century Skills</w:t>
            </w:r>
          </w:p>
          <w:p w:rsidR="0081239E" w:rsidRPr="00D5423D" w:rsidRDefault="000137EC" w:rsidP="00E81A7A">
            <w:pPr>
              <w:ind w:left="0" w:firstLine="0"/>
              <w:rPr>
                <w:rFonts w:cs="Verdana"/>
                <w:b/>
                <w:sz w:val="20"/>
                <w:szCs w:val="20"/>
              </w:rPr>
            </w:pPr>
            <w:r>
              <w:rPr>
                <w:noProof/>
              </w:rPr>
              <w:drawing>
                <wp:anchor distT="0" distB="0" distL="114300" distR="114300" simplePos="0" relativeHeight="251657728" behindDoc="0" locked="0" layoutInCell="1" allowOverlap="1" wp14:anchorId="737CB8C7" wp14:editId="12C9AA80">
                  <wp:simplePos x="0" y="0"/>
                  <wp:positionH relativeFrom="column">
                    <wp:posOffset>22860</wp:posOffset>
                  </wp:positionH>
                  <wp:positionV relativeFrom="paragraph">
                    <wp:posOffset>29210</wp:posOffset>
                  </wp:positionV>
                  <wp:extent cx="1602740" cy="16376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1637665"/>
                          </a:xfrm>
                          <a:prstGeom prst="rect">
                            <a:avLst/>
                          </a:prstGeom>
                          <a:solidFill>
                            <a:srgbClr val="D9D9D9"/>
                          </a:solidFill>
                        </pic:spPr>
                      </pic:pic>
                    </a:graphicData>
                  </a:graphic>
                  <wp14:sizeRelH relativeFrom="page">
                    <wp14:pctWidth>0</wp14:pctWidth>
                  </wp14:sizeRelH>
                  <wp14:sizeRelV relativeFrom="page">
                    <wp14:pctHeight>0</wp14:pctHeight>
                  </wp14:sizeRelV>
                </wp:anchor>
              </w:drawing>
            </w:r>
          </w:p>
          <w:p w:rsidR="0081239E" w:rsidRPr="00D5423D" w:rsidRDefault="0081239E" w:rsidP="00E81A7A">
            <w:pPr>
              <w:spacing w:before="120" w:after="120"/>
              <w:ind w:left="0" w:firstLine="0"/>
              <w:rPr>
                <w:rFonts w:cs="Verdana"/>
                <w:b/>
                <w:sz w:val="20"/>
                <w:szCs w:val="20"/>
              </w:rPr>
            </w:pPr>
            <w:r w:rsidRPr="00D5423D">
              <w:rPr>
                <w:rFonts w:cs="Verdana"/>
                <w:b/>
                <w:sz w:val="20"/>
                <w:szCs w:val="20"/>
              </w:rPr>
              <w:t xml:space="preserve">Critical Thinking and Reasoning:  </w:t>
            </w:r>
            <w:r w:rsidRPr="00D5423D">
              <w:rPr>
                <w:rFonts w:cs="Verdana"/>
                <w:i/>
                <w:sz w:val="20"/>
                <w:szCs w:val="20"/>
              </w:rPr>
              <w:t>Thinking Deeply, Thinking Differently</w:t>
            </w:r>
          </w:p>
          <w:p w:rsidR="0081239E" w:rsidRPr="00D5423D" w:rsidRDefault="0081239E" w:rsidP="00E81A7A">
            <w:pPr>
              <w:spacing w:before="120" w:after="120"/>
              <w:ind w:left="432" w:firstLine="0"/>
              <w:rPr>
                <w:rFonts w:cs="Verdana"/>
                <w:b/>
                <w:i/>
                <w:sz w:val="20"/>
                <w:szCs w:val="20"/>
              </w:rPr>
            </w:pPr>
            <w:r w:rsidRPr="00D5423D">
              <w:rPr>
                <w:rFonts w:cs="Verdana"/>
                <w:b/>
                <w:sz w:val="20"/>
                <w:szCs w:val="20"/>
              </w:rPr>
              <w:t xml:space="preserve">Information Literacy: </w:t>
            </w:r>
            <w:r w:rsidRPr="00D5423D">
              <w:rPr>
                <w:rFonts w:cs="Verdana"/>
                <w:i/>
                <w:sz w:val="20"/>
                <w:szCs w:val="20"/>
              </w:rPr>
              <w:t>Untangling the Web</w:t>
            </w:r>
          </w:p>
          <w:p w:rsidR="0081239E" w:rsidRPr="00D5423D" w:rsidRDefault="0081239E" w:rsidP="00E81A7A">
            <w:pPr>
              <w:spacing w:before="120" w:after="120"/>
              <w:ind w:left="432" w:firstLine="0"/>
              <w:rPr>
                <w:rFonts w:cs="Verdana"/>
                <w:b/>
                <w:sz w:val="20"/>
                <w:szCs w:val="20"/>
              </w:rPr>
            </w:pPr>
            <w:r w:rsidRPr="00D5423D">
              <w:rPr>
                <w:rFonts w:cs="Verdana"/>
                <w:b/>
                <w:sz w:val="20"/>
                <w:szCs w:val="20"/>
              </w:rPr>
              <w:t xml:space="preserve">Collaboration: </w:t>
            </w:r>
            <w:r w:rsidRPr="00D5423D">
              <w:rPr>
                <w:rFonts w:cs="Verdana"/>
                <w:i/>
                <w:sz w:val="20"/>
                <w:szCs w:val="20"/>
              </w:rPr>
              <w:t>Working Together, Learning Together</w:t>
            </w:r>
          </w:p>
          <w:p w:rsidR="0081239E" w:rsidRPr="00D5423D" w:rsidRDefault="0081239E" w:rsidP="00E81A7A">
            <w:pPr>
              <w:spacing w:before="120" w:after="120"/>
              <w:ind w:left="432" w:firstLine="0"/>
              <w:rPr>
                <w:rFonts w:cs="Verdana"/>
                <w:b/>
                <w:sz w:val="20"/>
                <w:szCs w:val="20"/>
              </w:rPr>
            </w:pPr>
            <w:r w:rsidRPr="00D5423D">
              <w:rPr>
                <w:rFonts w:cs="Verdana"/>
                <w:b/>
                <w:sz w:val="20"/>
                <w:szCs w:val="20"/>
              </w:rPr>
              <w:t xml:space="preserve">Self-Direction: </w:t>
            </w:r>
            <w:r w:rsidRPr="00D5423D">
              <w:rPr>
                <w:rFonts w:cs="Verdana"/>
                <w:i/>
                <w:sz w:val="20"/>
                <w:szCs w:val="20"/>
              </w:rPr>
              <w:t>Own Your Learning</w:t>
            </w:r>
            <w:r w:rsidRPr="00D5423D">
              <w:rPr>
                <w:rFonts w:cs="Verdana"/>
                <w:b/>
                <w:sz w:val="20"/>
                <w:szCs w:val="20"/>
              </w:rPr>
              <w:t xml:space="preserve"> </w:t>
            </w:r>
          </w:p>
          <w:p w:rsidR="0081239E" w:rsidRPr="00D5423D" w:rsidRDefault="0081239E" w:rsidP="00E81A7A">
            <w:pPr>
              <w:spacing w:before="120" w:after="120"/>
              <w:ind w:left="432" w:firstLine="11"/>
              <w:rPr>
                <w:b/>
                <w:sz w:val="20"/>
                <w:szCs w:val="20"/>
              </w:rPr>
            </w:pPr>
            <w:r w:rsidRPr="00D5423D">
              <w:rPr>
                <w:rFonts w:cs="Verdana"/>
                <w:b/>
                <w:sz w:val="20"/>
                <w:szCs w:val="20"/>
              </w:rPr>
              <w:t xml:space="preserve">Invention: </w:t>
            </w:r>
            <w:r w:rsidRPr="00D5423D">
              <w:rPr>
                <w:rFonts w:cs="Verdana"/>
                <w:i/>
                <w:sz w:val="20"/>
                <w:szCs w:val="20"/>
              </w:rPr>
              <w:t>Creating Solutions</w:t>
            </w:r>
            <w:r w:rsidRPr="00D5423D">
              <w:rPr>
                <w:rFonts w:cs="Verdana"/>
                <w:b/>
                <w:sz w:val="20"/>
                <w:szCs w:val="20"/>
              </w:rPr>
              <w:t xml:space="preserve"> </w:t>
            </w:r>
          </w:p>
        </w:tc>
        <w:tc>
          <w:tcPr>
            <w:tcW w:w="7609" w:type="dxa"/>
            <w:gridSpan w:val="6"/>
            <w:tcBorders>
              <w:left w:val="single" w:sz="24" w:space="0" w:color="auto"/>
              <w:bottom w:val="single" w:sz="24" w:space="0" w:color="auto"/>
              <w:right w:val="single" w:sz="24" w:space="0" w:color="auto"/>
            </w:tcBorders>
            <w:vAlign w:val="center"/>
          </w:tcPr>
          <w:p w:rsidR="0081239E" w:rsidRDefault="0081239E" w:rsidP="00F226D6">
            <w:pPr>
              <w:ind w:left="0" w:firstLine="0"/>
              <w:jc w:val="center"/>
              <w:rPr>
                <w:b/>
                <w:noProof/>
                <w:sz w:val="28"/>
                <w:szCs w:val="28"/>
              </w:rPr>
            </w:pPr>
            <w:r w:rsidRPr="00F226D6">
              <w:rPr>
                <w:b/>
                <w:noProof/>
                <w:sz w:val="28"/>
                <w:szCs w:val="28"/>
              </w:rPr>
              <w:t>Reading &amp; Writing Standards for Literacy</w:t>
            </w:r>
          </w:p>
          <w:p w:rsidR="0081239E" w:rsidRPr="00F226D6" w:rsidRDefault="0081239E" w:rsidP="00F226D6">
            <w:pPr>
              <w:ind w:left="0" w:firstLine="0"/>
              <w:jc w:val="center"/>
              <w:rPr>
                <w:b/>
                <w:noProof/>
                <w:sz w:val="28"/>
                <w:szCs w:val="28"/>
              </w:rPr>
            </w:pPr>
            <w:r w:rsidRPr="00F226D6">
              <w:rPr>
                <w:b/>
                <w:noProof/>
                <w:sz w:val="28"/>
                <w:szCs w:val="28"/>
              </w:rPr>
              <w:t>in History/Social Studies 6 - 12</w:t>
            </w:r>
          </w:p>
          <w:p w:rsidR="0081239E" w:rsidRPr="00F226D6" w:rsidRDefault="0081239E" w:rsidP="00F226D6">
            <w:pPr>
              <w:ind w:left="360" w:firstLine="0"/>
              <w:rPr>
                <w:b/>
                <w:noProof/>
                <w:sz w:val="20"/>
                <w:szCs w:val="20"/>
              </w:rPr>
            </w:pPr>
            <w:r w:rsidRPr="00F226D6">
              <w:rPr>
                <w:b/>
                <w:noProof/>
                <w:sz w:val="20"/>
                <w:szCs w:val="20"/>
              </w:rPr>
              <w:t xml:space="preserve">Reading Standards </w:t>
            </w:r>
          </w:p>
          <w:p w:rsidR="0081239E" w:rsidRPr="00F226D6" w:rsidRDefault="0081239E" w:rsidP="00EB1741">
            <w:pPr>
              <w:pStyle w:val="ListParagraph"/>
              <w:numPr>
                <w:ilvl w:val="0"/>
                <w:numId w:val="7"/>
              </w:numPr>
              <w:spacing w:after="0" w:line="240" w:lineRule="auto"/>
              <w:ind w:left="1080"/>
              <w:contextualSpacing w:val="0"/>
              <w:rPr>
                <w:noProof/>
                <w:sz w:val="20"/>
                <w:szCs w:val="20"/>
              </w:rPr>
            </w:pPr>
            <w:r w:rsidRPr="00F226D6">
              <w:rPr>
                <w:noProof/>
                <w:sz w:val="20"/>
                <w:szCs w:val="20"/>
              </w:rPr>
              <w:t>Key Ideas &amp; Details</w:t>
            </w:r>
          </w:p>
          <w:p w:rsidR="0081239E" w:rsidRPr="00F226D6" w:rsidRDefault="0081239E" w:rsidP="00EB1741">
            <w:pPr>
              <w:pStyle w:val="ListParagraph"/>
              <w:numPr>
                <w:ilvl w:val="0"/>
                <w:numId w:val="7"/>
              </w:numPr>
              <w:spacing w:after="0" w:line="240" w:lineRule="auto"/>
              <w:ind w:left="1080"/>
              <w:contextualSpacing w:val="0"/>
              <w:rPr>
                <w:noProof/>
                <w:sz w:val="20"/>
                <w:szCs w:val="20"/>
              </w:rPr>
            </w:pPr>
            <w:r w:rsidRPr="00F226D6">
              <w:rPr>
                <w:noProof/>
                <w:sz w:val="20"/>
                <w:szCs w:val="20"/>
              </w:rPr>
              <w:t>Craft And Structure</w:t>
            </w:r>
          </w:p>
          <w:p w:rsidR="0081239E" w:rsidRPr="00F226D6" w:rsidRDefault="0081239E" w:rsidP="00EB1741">
            <w:pPr>
              <w:pStyle w:val="ListParagraph"/>
              <w:numPr>
                <w:ilvl w:val="0"/>
                <w:numId w:val="7"/>
              </w:numPr>
              <w:spacing w:after="0" w:line="240" w:lineRule="auto"/>
              <w:ind w:left="1080"/>
              <w:contextualSpacing w:val="0"/>
              <w:rPr>
                <w:noProof/>
                <w:sz w:val="20"/>
                <w:szCs w:val="20"/>
              </w:rPr>
            </w:pPr>
            <w:r w:rsidRPr="00F226D6">
              <w:rPr>
                <w:noProof/>
                <w:sz w:val="20"/>
                <w:szCs w:val="20"/>
              </w:rPr>
              <w:t>Integration of Knowledge and Ideas</w:t>
            </w:r>
          </w:p>
          <w:p w:rsidR="0081239E" w:rsidRPr="00F226D6" w:rsidRDefault="0081239E" w:rsidP="00EB1741">
            <w:pPr>
              <w:pStyle w:val="ListParagraph"/>
              <w:numPr>
                <w:ilvl w:val="0"/>
                <w:numId w:val="7"/>
              </w:numPr>
              <w:spacing w:after="0" w:line="240" w:lineRule="auto"/>
              <w:ind w:left="1080"/>
              <w:contextualSpacing w:val="0"/>
              <w:rPr>
                <w:noProof/>
                <w:sz w:val="20"/>
                <w:szCs w:val="20"/>
              </w:rPr>
            </w:pPr>
            <w:smartTag w:uri="urn:schemas-microsoft-com:office:smarttags" w:element="place">
              <w:smartTag w:uri="urn:schemas-microsoft-com:office:smarttags" w:element="PlaceType">
                <w:r w:rsidRPr="00F226D6">
                  <w:rPr>
                    <w:noProof/>
                    <w:sz w:val="20"/>
                    <w:szCs w:val="20"/>
                  </w:rPr>
                  <w:t>Range</w:t>
                </w:r>
              </w:smartTag>
              <w:r w:rsidRPr="00F226D6">
                <w:rPr>
                  <w:noProof/>
                  <w:sz w:val="20"/>
                  <w:szCs w:val="20"/>
                </w:rPr>
                <w:t xml:space="preserve"> of </w:t>
              </w:r>
              <w:smartTag w:uri="urn:schemas-microsoft-com:office:smarttags" w:element="PlaceName">
                <w:r w:rsidRPr="00F226D6">
                  <w:rPr>
                    <w:noProof/>
                    <w:sz w:val="20"/>
                    <w:szCs w:val="20"/>
                  </w:rPr>
                  <w:t>Reading</w:t>
                </w:r>
              </w:smartTag>
            </w:smartTag>
            <w:r w:rsidRPr="00F226D6">
              <w:rPr>
                <w:noProof/>
                <w:sz w:val="20"/>
                <w:szCs w:val="20"/>
              </w:rPr>
              <w:t xml:space="preserve"> and Levels of Text Complexity</w:t>
            </w:r>
          </w:p>
          <w:p w:rsidR="0081239E" w:rsidRPr="00F226D6" w:rsidRDefault="0081239E" w:rsidP="00F226D6">
            <w:pPr>
              <w:ind w:left="360" w:firstLine="0"/>
              <w:rPr>
                <w:b/>
                <w:noProof/>
                <w:sz w:val="20"/>
                <w:szCs w:val="20"/>
              </w:rPr>
            </w:pPr>
            <w:r w:rsidRPr="00F226D6">
              <w:rPr>
                <w:b/>
                <w:noProof/>
                <w:sz w:val="20"/>
                <w:szCs w:val="20"/>
              </w:rPr>
              <w:t xml:space="preserve">Writing Standards </w:t>
            </w:r>
          </w:p>
          <w:p w:rsidR="0081239E" w:rsidRPr="00F226D6" w:rsidRDefault="0081239E" w:rsidP="00EB1741">
            <w:pPr>
              <w:pStyle w:val="ListParagraph"/>
              <w:numPr>
                <w:ilvl w:val="0"/>
                <w:numId w:val="8"/>
              </w:numPr>
              <w:spacing w:after="0" w:line="240" w:lineRule="auto"/>
              <w:ind w:left="1080"/>
              <w:contextualSpacing w:val="0"/>
              <w:rPr>
                <w:noProof/>
                <w:sz w:val="20"/>
                <w:szCs w:val="20"/>
              </w:rPr>
            </w:pPr>
            <w:r w:rsidRPr="00F226D6">
              <w:rPr>
                <w:noProof/>
                <w:sz w:val="20"/>
                <w:szCs w:val="20"/>
              </w:rPr>
              <w:t>Text Types &amp; Purposes</w:t>
            </w:r>
          </w:p>
          <w:p w:rsidR="0081239E" w:rsidRPr="00F226D6" w:rsidRDefault="0081239E" w:rsidP="00EB1741">
            <w:pPr>
              <w:pStyle w:val="ListParagraph"/>
              <w:numPr>
                <w:ilvl w:val="0"/>
                <w:numId w:val="8"/>
              </w:numPr>
              <w:spacing w:after="0" w:line="240" w:lineRule="auto"/>
              <w:ind w:left="1080"/>
              <w:contextualSpacing w:val="0"/>
              <w:rPr>
                <w:noProof/>
                <w:sz w:val="20"/>
                <w:szCs w:val="20"/>
              </w:rPr>
            </w:pPr>
            <w:r w:rsidRPr="00F226D6">
              <w:rPr>
                <w:noProof/>
                <w:sz w:val="20"/>
                <w:szCs w:val="20"/>
              </w:rPr>
              <w:t>Production and Distribution of Writing</w:t>
            </w:r>
          </w:p>
          <w:p w:rsidR="0081239E" w:rsidRPr="00F226D6" w:rsidRDefault="0081239E" w:rsidP="00EB1741">
            <w:pPr>
              <w:pStyle w:val="ListParagraph"/>
              <w:numPr>
                <w:ilvl w:val="0"/>
                <w:numId w:val="8"/>
              </w:numPr>
              <w:spacing w:after="0" w:line="240" w:lineRule="auto"/>
              <w:ind w:left="1080"/>
              <w:contextualSpacing w:val="0"/>
              <w:rPr>
                <w:noProof/>
                <w:sz w:val="20"/>
                <w:szCs w:val="20"/>
              </w:rPr>
            </w:pPr>
            <w:r w:rsidRPr="00F226D6">
              <w:rPr>
                <w:noProof/>
                <w:sz w:val="20"/>
                <w:szCs w:val="20"/>
              </w:rPr>
              <w:t>Research to Construct and Present Knowledge</w:t>
            </w:r>
          </w:p>
          <w:p w:rsidR="0081239E" w:rsidRPr="00D5423D" w:rsidRDefault="0081239E" w:rsidP="00EB1741">
            <w:pPr>
              <w:pStyle w:val="ListParagraph"/>
              <w:numPr>
                <w:ilvl w:val="0"/>
                <w:numId w:val="8"/>
              </w:numPr>
              <w:spacing w:after="0" w:line="240" w:lineRule="auto"/>
              <w:ind w:left="1080"/>
              <w:contextualSpacing w:val="0"/>
              <w:rPr>
                <w:noProof/>
              </w:rPr>
            </w:pPr>
            <w:smartTag w:uri="urn:schemas-microsoft-com:office:smarttags" w:element="place">
              <w:smartTag w:uri="urn:schemas-microsoft-com:office:smarttags" w:element="PlaceType">
                <w:r w:rsidRPr="00F226D6">
                  <w:rPr>
                    <w:noProof/>
                    <w:sz w:val="20"/>
                    <w:szCs w:val="20"/>
                  </w:rPr>
                  <w:t>Range</w:t>
                </w:r>
              </w:smartTag>
              <w:r w:rsidRPr="00F226D6">
                <w:rPr>
                  <w:noProof/>
                  <w:sz w:val="20"/>
                  <w:szCs w:val="20"/>
                </w:rPr>
                <w:t xml:space="preserve"> of </w:t>
              </w:r>
              <w:smartTag w:uri="urn:schemas-microsoft-com:office:smarttags" w:element="PlaceName">
                <w:r w:rsidRPr="00F226D6">
                  <w:rPr>
                    <w:noProof/>
                    <w:sz w:val="20"/>
                    <w:szCs w:val="20"/>
                  </w:rPr>
                  <w:t>Writing</w:t>
                </w:r>
              </w:smartTag>
            </w:smartTag>
          </w:p>
        </w:tc>
      </w:tr>
      <w:tr w:rsidR="0081239E" w:rsidRPr="00D5423D" w:rsidTr="002C4034">
        <w:trPr>
          <w:trHeight w:val="165"/>
          <w:jc w:val="center"/>
        </w:trPr>
        <w:tc>
          <w:tcPr>
            <w:tcW w:w="8118" w:type="dxa"/>
            <w:gridSpan w:val="3"/>
            <w:tcBorders>
              <w:top w:val="single" w:sz="24" w:space="0" w:color="auto"/>
            </w:tcBorders>
            <w:shd w:val="clear" w:color="auto" w:fill="D9D9D9"/>
          </w:tcPr>
          <w:p w:rsidR="0081239E" w:rsidRPr="00D5423D" w:rsidRDefault="0081239E" w:rsidP="00BA43DD">
            <w:pPr>
              <w:ind w:left="0" w:firstLine="0"/>
              <w:rPr>
                <w:b/>
                <w:sz w:val="20"/>
                <w:szCs w:val="20"/>
              </w:rPr>
            </w:pPr>
            <w:r w:rsidRPr="00D5423D">
              <w:rPr>
                <w:b/>
                <w:sz w:val="20"/>
                <w:szCs w:val="20"/>
              </w:rPr>
              <w:t>Unit Titles</w:t>
            </w:r>
          </w:p>
        </w:tc>
        <w:tc>
          <w:tcPr>
            <w:tcW w:w="3150" w:type="dxa"/>
            <w:gridSpan w:val="3"/>
            <w:tcBorders>
              <w:top w:val="single" w:sz="24" w:space="0" w:color="auto"/>
            </w:tcBorders>
            <w:shd w:val="clear" w:color="auto" w:fill="D9D9D9"/>
          </w:tcPr>
          <w:p w:rsidR="0081239E" w:rsidRPr="00D5423D" w:rsidRDefault="0081239E" w:rsidP="00BA43DD">
            <w:pPr>
              <w:ind w:left="0" w:firstLine="0"/>
              <w:rPr>
                <w:sz w:val="20"/>
                <w:szCs w:val="20"/>
              </w:rPr>
            </w:pPr>
            <w:r w:rsidRPr="00D5423D">
              <w:rPr>
                <w:b/>
                <w:sz w:val="20"/>
                <w:szCs w:val="20"/>
              </w:rPr>
              <w:t>Length of Unit/Contact Hours</w:t>
            </w:r>
          </w:p>
        </w:tc>
        <w:tc>
          <w:tcPr>
            <w:tcW w:w="3348" w:type="dxa"/>
            <w:gridSpan w:val="2"/>
            <w:tcBorders>
              <w:top w:val="single" w:sz="24" w:space="0" w:color="auto"/>
            </w:tcBorders>
            <w:shd w:val="clear" w:color="auto" w:fill="D9D9D9"/>
          </w:tcPr>
          <w:p w:rsidR="0081239E" w:rsidRPr="00D5423D" w:rsidRDefault="0081239E" w:rsidP="00BA43DD">
            <w:pPr>
              <w:ind w:left="0" w:firstLine="0"/>
              <w:rPr>
                <w:b/>
                <w:sz w:val="20"/>
                <w:szCs w:val="20"/>
              </w:rPr>
            </w:pPr>
            <w:r w:rsidRPr="00D5423D">
              <w:rPr>
                <w:b/>
                <w:sz w:val="20"/>
                <w:szCs w:val="20"/>
              </w:rPr>
              <w:t>Unit Number/Sequence</w:t>
            </w:r>
          </w:p>
        </w:tc>
      </w:tr>
      <w:tr w:rsidR="00F54137" w:rsidRPr="00D5423D" w:rsidTr="002C4034">
        <w:tblPrEx>
          <w:tblLook w:val="04A0" w:firstRow="1" w:lastRow="0" w:firstColumn="1" w:lastColumn="0" w:noHBand="0" w:noVBand="1"/>
        </w:tblPrEx>
        <w:trPr>
          <w:cantSplit/>
          <w:trHeight w:val="165"/>
          <w:jc w:val="center"/>
        </w:trPr>
        <w:tc>
          <w:tcPr>
            <w:tcW w:w="8118" w:type="dxa"/>
            <w:gridSpan w:val="3"/>
          </w:tcPr>
          <w:p w:rsidR="00F54137" w:rsidRPr="008C386D" w:rsidRDefault="00F54137" w:rsidP="00DB6343">
            <w:pPr>
              <w:widowControl w:val="0"/>
              <w:autoSpaceDE w:val="0"/>
              <w:autoSpaceDN w:val="0"/>
              <w:adjustRightInd w:val="0"/>
              <w:ind w:left="523" w:hanging="523"/>
              <w:rPr>
                <w:color w:val="000000"/>
                <w:sz w:val="20"/>
                <w:szCs w:val="20"/>
              </w:rPr>
            </w:pPr>
            <w:r w:rsidRPr="008C386D">
              <w:rPr>
                <w:color w:val="000000"/>
                <w:sz w:val="20"/>
                <w:szCs w:val="20"/>
              </w:rPr>
              <w:t>Whos</w:t>
            </w:r>
            <w:r w:rsidR="00DB6343">
              <w:rPr>
                <w:color w:val="000000"/>
                <w:sz w:val="20"/>
                <w:szCs w:val="20"/>
              </w:rPr>
              <w:t>e</w:t>
            </w:r>
            <w:r w:rsidRPr="008C386D">
              <w:rPr>
                <w:color w:val="000000"/>
                <w:sz w:val="20"/>
                <w:szCs w:val="20"/>
              </w:rPr>
              <w:t xml:space="preserve"> Earth Is It … Anyway? </w:t>
            </w:r>
          </w:p>
        </w:tc>
        <w:tc>
          <w:tcPr>
            <w:tcW w:w="3150" w:type="dxa"/>
            <w:gridSpan w:val="3"/>
          </w:tcPr>
          <w:p w:rsidR="00F54137" w:rsidRPr="008C386D" w:rsidRDefault="00F54137" w:rsidP="00A93E89">
            <w:pPr>
              <w:ind w:left="523" w:hanging="523"/>
              <w:rPr>
                <w:color w:val="000000"/>
                <w:sz w:val="20"/>
                <w:szCs w:val="20"/>
              </w:rPr>
            </w:pPr>
            <w:r w:rsidRPr="008C386D">
              <w:rPr>
                <w:color w:val="000000"/>
                <w:sz w:val="20"/>
                <w:szCs w:val="20"/>
              </w:rPr>
              <w:t>5 - 6 weeks</w:t>
            </w:r>
          </w:p>
        </w:tc>
        <w:tc>
          <w:tcPr>
            <w:tcW w:w="3348" w:type="dxa"/>
            <w:gridSpan w:val="2"/>
          </w:tcPr>
          <w:p w:rsidR="00F54137" w:rsidRPr="008C386D" w:rsidRDefault="00F54137" w:rsidP="00A93E89">
            <w:pPr>
              <w:ind w:left="523" w:hanging="523"/>
              <w:rPr>
                <w:color w:val="000000"/>
                <w:sz w:val="20"/>
                <w:szCs w:val="20"/>
              </w:rPr>
            </w:pPr>
            <w:r w:rsidRPr="008C386D">
              <w:rPr>
                <w:color w:val="000000"/>
                <w:sz w:val="20"/>
                <w:szCs w:val="20"/>
              </w:rPr>
              <w:t>2</w:t>
            </w:r>
          </w:p>
        </w:tc>
      </w:tr>
    </w:tbl>
    <w:p w:rsidR="004A75DC" w:rsidRDefault="004A75DC" w:rsidP="00BA43DD">
      <w:pPr>
        <w:ind w:left="0" w:firstLine="0"/>
        <w:rPr>
          <w:sz w:val="20"/>
          <w:szCs w:val="20"/>
        </w:rPr>
      </w:pPr>
    </w:p>
    <w:p w:rsidR="0081239E" w:rsidRDefault="004A75DC" w:rsidP="00BA43DD">
      <w:pPr>
        <w:ind w:left="0" w:firstLine="0"/>
        <w:rPr>
          <w:sz w:val="20"/>
          <w:szCs w:val="20"/>
        </w:rPr>
      </w:pPr>
      <w:r>
        <w:rPr>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453"/>
        <w:gridCol w:w="2452"/>
        <w:gridCol w:w="2452"/>
        <w:gridCol w:w="2452"/>
        <w:gridCol w:w="1226"/>
        <w:gridCol w:w="1226"/>
        <w:gridCol w:w="2452"/>
      </w:tblGrid>
      <w:tr w:rsidR="00966C22" w:rsidRPr="00D5423D" w:rsidTr="00966C22">
        <w:trPr>
          <w:cantSplit/>
          <w:jc w:val="center"/>
        </w:trPr>
        <w:tc>
          <w:tcPr>
            <w:tcW w:w="2453" w:type="dxa"/>
            <w:shd w:val="clear" w:color="auto" w:fill="000000"/>
          </w:tcPr>
          <w:p w:rsidR="00966C22" w:rsidRPr="00966C22" w:rsidRDefault="00966C22" w:rsidP="00940849">
            <w:pPr>
              <w:ind w:left="0" w:firstLine="0"/>
              <w:rPr>
                <w:b/>
                <w:sz w:val="20"/>
                <w:szCs w:val="20"/>
              </w:rPr>
            </w:pPr>
            <w:r w:rsidRPr="00966C22">
              <w:rPr>
                <w:b/>
                <w:sz w:val="24"/>
                <w:szCs w:val="20"/>
              </w:rPr>
              <w:lastRenderedPageBreak/>
              <w:t>Unit Title</w:t>
            </w:r>
          </w:p>
        </w:tc>
        <w:tc>
          <w:tcPr>
            <w:tcW w:w="4904" w:type="dxa"/>
            <w:gridSpan w:val="2"/>
          </w:tcPr>
          <w:p w:rsidR="00966C22" w:rsidRPr="00966C22" w:rsidRDefault="00567256" w:rsidP="00DB6343">
            <w:pPr>
              <w:ind w:left="0" w:firstLine="0"/>
              <w:rPr>
                <w:sz w:val="20"/>
                <w:szCs w:val="20"/>
              </w:rPr>
            </w:pPr>
            <w:r>
              <w:rPr>
                <w:sz w:val="20"/>
                <w:szCs w:val="20"/>
              </w:rPr>
              <w:t>Whos</w:t>
            </w:r>
            <w:r w:rsidR="00DB6343">
              <w:rPr>
                <w:sz w:val="20"/>
                <w:szCs w:val="20"/>
              </w:rPr>
              <w:t>e</w:t>
            </w:r>
            <w:r>
              <w:rPr>
                <w:sz w:val="20"/>
                <w:szCs w:val="20"/>
              </w:rPr>
              <w:t xml:space="preserve"> Earth Is It .</w:t>
            </w:r>
            <w:r w:rsidR="00966C22" w:rsidRPr="00966C22">
              <w:rPr>
                <w:sz w:val="20"/>
                <w:szCs w:val="20"/>
              </w:rPr>
              <w:t>.. Anyway?</w:t>
            </w:r>
          </w:p>
        </w:tc>
        <w:tc>
          <w:tcPr>
            <w:tcW w:w="2452" w:type="dxa"/>
            <w:shd w:val="clear" w:color="auto" w:fill="000000"/>
          </w:tcPr>
          <w:p w:rsidR="00966C22" w:rsidRPr="00966C22" w:rsidRDefault="00966C22" w:rsidP="00940849">
            <w:pPr>
              <w:ind w:left="0" w:firstLine="0"/>
              <w:rPr>
                <w:b/>
                <w:sz w:val="20"/>
                <w:szCs w:val="20"/>
              </w:rPr>
            </w:pPr>
            <w:r w:rsidRPr="00966C22">
              <w:rPr>
                <w:b/>
                <w:sz w:val="24"/>
                <w:szCs w:val="20"/>
              </w:rPr>
              <w:t>Length of Unit</w:t>
            </w:r>
          </w:p>
        </w:tc>
        <w:tc>
          <w:tcPr>
            <w:tcW w:w="4904" w:type="dxa"/>
            <w:gridSpan w:val="3"/>
          </w:tcPr>
          <w:p w:rsidR="00966C22" w:rsidRPr="00966C22" w:rsidRDefault="00966C22" w:rsidP="00940849">
            <w:pPr>
              <w:ind w:left="0" w:firstLine="0"/>
              <w:rPr>
                <w:sz w:val="20"/>
                <w:szCs w:val="20"/>
              </w:rPr>
            </w:pPr>
            <w:r w:rsidRPr="00966C22">
              <w:rPr>
                <w:sz w:val="20"/>
                <w:szCs w:val="20"/>
              </w:rPr>
              <w:t>5 weeks</w:t>
            </w:r>
          </w:p>
        </w:tc>
      </w:tr>
      <w:tr w:rsidR="00966C22" w:rsidRPr="00D5423D" w:rsidTr="00966C22">
        <w:trPr>
          <w:cantSplit/>
          <w:trHeight w:val="615"/>
          <w:jc w:val="center"/>
        </w:trPr>
        <w:tc>
          <w:tcPr>
            <w:tcW w:w="2453" w:type="dxa"/>
            <w:shd w:val="clear" w:color="auto" w:fill="D9D9D9"/>
          </w:tcPr>
          <w:p w:rsidR="00966C22" w:rsidRPr="00966C22" w:rsidRDefault="00966C22" w:rsidP="00940849">
            <w:pPr>
              <w:ind w:left="0" w:firstLine="0"/>
              <w:rPr>
                <w:b/>
                <w:sz w:val="20"/>
                <w:szCs w:val="20"/>
              </w:rPr>
            </w:pPr>
            <w:r w:rsidRPr="00966C22">
              <w:rPr>
                <w:b/>
                <w:sz w:val="20"/>
                <w:szCs w:val="20"/>
              </w:rPr>
              <w:t>Focusing Lens(</w:t>
            </w:r>
            <w:proofErr w:type="spellStart"/>
            <w:r w:rsidRPr="00966C22">
              <w:rPr>
                <w:b/>
                <w:sz w:val="20"/>
                <w:szCs w:val="20"/>
              </w:rPr>
              <w:t>es</w:t>
            </w:r>
            <w:proofErr w:type="spellEnd"/>
            <w:r w:rsidRPr="00966C22">
              <w:rPr>
                <w:b/>
                <w:sz w:val="20"/>
                <w:szCs w:val="20"/>
              </w:rPr>
              <w:t>)</w:t>
            </w:r>
          </w:p>
        </w:tc>
        <w:tc>
          <w:tcPr>
            <w:tcW w:w="2452" w:type="dxa"/>
          </w:tcPr>
          <w:p w:rsidR="00966C22" w:rsidRPr="00966C22" w:rsidRDefault="00966C22" w:rsidP="00940849">
            <w:pPr>
              <w:pStyle w:val="ListParagraph"/>
              <w:spacing w:after="0" w:line="240" w:lineRule="auto"/>
              <w:ind w:left="0"/>
              <w:contextualSpacing w:val="0"/>
              <w:rPr>
                <w:sz w:val="20"/>
                <w:szCs w:val="20"/>
              </w:rPr>
            </w:pPr>
            <w:r w:rsidRPr="00966C22">
              <w:rPr>
                <w:sz w:val="20"/>
                <w:szCs w:val="20"/>
              </w:rPr>
              <w:t>Sustainability</w:t>
            </w:r>
          </w:p>
        </w:tc>
        <w:tc>
          <w:tcPr>
            <w:tcW w:w="2452" w:type="dxa"/>
            <w:tcBorders>
              <w:bottom w:val="single" w:sz="4" w:space="0" w:color="auto"/>
            </w:tcBorders>
            <w:shd w:val="clear" w:color="auto" w:fill="D9D9D9"/>
          </w:tcPr>
          <w:p w:rsidR="00966C22" w:rsidRPr="00966C22" w:rsidRDefault="00966C22" w:rsidP="00940849">
            <w:pPr>
              <w:pStyle w:val="ListParagraph"/>
              <w:spacing w:after="0" w:line="240" w:lineRule="auto"/>
              <w:ind w:left="0"/>
              <w:contextualSpacing w:val="0"/>
              <w:rPr>
                <w:sz w:val="20"/>
                <w:szCs w:val="20"/>
              </w:rPr>
            </w:pPr>
            <w:r w:rsidRPr="00966C22">
              <w:rPr>
                <w:b/>
                <w:sz w:val="20"/>
                <w:szCs w:val="20"/>
              </w:rPr>
              <w:t>Standards and Grade Level Expectations Addressed in this Unit</w:t>
            </w:r>
          </w:p>
        </w:tc>
        <w:tc>
          <w:tcPr>
            <w:tcW w:w="3678" w:type="dxa"/>
            <w:gridSpan w:val="2"/>
            <w:tcBorders>
              <w:right w:val="nil"/>
            </w:tcBorders>
          </w:tcPr>
          <w:p w:rsidR="00966C22" w:rsidRPr="00966C22" w:rsidRDefault="00966C22" w:rsidP="000938BD">
            <w:pPr>
              <w:ind w:left="0" w:firstLine="0"/>
              <w:rPr>
                <w:sz w:val="20"/>
                <w:szCs w:val="20"/>
              </w:rPr>
            </w:pPr>
            <w:r w:rsidRPr="00966C22">
              <w:rPr>
                <w:sz w:val="20"/>
                <w:szCs w:val="20"/>
              </w:rPr>
              <w:t>SS09-GR.HS-S.2-GLE.1</w:t>
            </w:r>
          </w:p>
          <w:p w:rsidR="00966C22" w:rsidRPr="00966C22" w:rsidRDefault="00966C22" w:rsidP="000938BD">
            <w:pPr>
              <w:ind w:left="0" w:firstLine="0"/>
              <w:rPr>
                <w:sz w:val="20"/>
                <w:szCs w:val="20"/>
              </w:rPr>
            </w:pPr>
            <w:r w:rsidRPr="00966C22">
              <w:rPr>
                <w:sz w:val="20"/>
                <w:szCs w:val="20"/>
              </w:rPr>
              <w:t>SS09-GR.HS-S.2-GLE.2</w:t>
            </w:r>
          </w:p>
          <w:p w:rsidR="00966C22" w:rsidRPr="00966C22" w:rsidRDefault="00966C22" w:rsidP="000938BD">
            <w:pPr>
              <w:ind w:left="0" w:firstLine="0"/>
              <w:rPr>
                <w:sz w:val="20"/>
                <w:szCs w:val="20"/>
              </w:rPr>
            </w:pPr>
            <w:r w:rsidRPr="00966C22">
              <w:rPr>
                <w:sz w:val="20"/>
                <w:szCs w:val="20"/>
              </w:rPr>
              <w:t>SS09-GR.HS-S.2-GLE.3</w:t>
            </w:r>
          </w:p>
        </w:tc>
        <w:tc>
          <w:tcPr>
            <w:tcW w:w="3678" w:type="dxa"/>
            <w:gridSpan w:val="2"/>
            <w:tcBorders>
              <w:left w:val="nil"/>
              <w:bottom w:val="single" w:sz="4" w:space="0" w:color="auto"/>
            </w:tcBorders>
          </w:tcPr>
          <w:p w:rsidR="000938BD" w:rsidRPr="000938BD" w:rsidRDefault="000938BD" w:rsidP="000938BD">
            <w:pPr>
              <w:ind w:left="0" w:firstLine="0"/>
              <w:rPr>
                <w:sz w:val="20"/>
                <w:szCs w:val="20"/>
              </w:rPr>
            </w:pPr>
            <w:r w:rsidRPr="000938BD">
              <w:rPr>
                <w:sz w:val="20"/>
                <w:szCs w:val="20"/>
              </w:rPr>
              <w:t>SS09-GR.HS-S.3-GLE.1</w:t>
            </w:r>
          </w:p>
          <w:p w:rsidR="000938BD" w:rsidRPr="000938BD" w:rsidRDefault="000938BD" w:rsidP="000938BD">
            <w:pPr>
              <w:ind w:left="0" w:firstLine="0"/>
              <w:rPr>
                <w:sz w:val="20"/>
                <w:szCs w:val="20"/>
              </w:rPr>
            </w:pPr>
            <w:r w:rsidRPr="000938BD">
              <w:rPr>
                <w:sz w:val="20"/>
                <w:szCs w:val="20"/>
              </w:rPr>
              <w:t>SS09-GR.HS-S.4-GLE.2</w:t>
            </w:r>
          </w:p>
          <w:p w:rsidR="00966C22" w:rsidRPr="00966C22" w:rsidRDefault="000938BD" w:rsidP="000938BD">
            <w:pPr>
              <w:ind w:left="0" w:firstLine="0"/>
              <w:rPr>
                <w:sz w:val="20"/>
                <w:szCs w:val="20"/>
              </w:rPr>
            </w:pPr>
            <w:r w:rsidRPr="000938BD">
              <w:rPr>
                <w:sz w:val="20"/>
                <w:szCs w:val="20"/>
              </w:rPr>
              <w:t>SS09-GR.HS-S.4-GLE.3</w:t>
            </w:r>
          </w:p>
        </w:tc>
      </w:tr>
      <w:tr w:rsidR="00966C22" w:rsidRPr="00D5423D" w:rsidTr="00966C22">
        <w:trPr>
          <w:cantSplit/>
          <w:trHeight w:val="615"/>
          <w:jc w:val="center"/>
        </w:trPr>
        <w:tc>
          <w:tcPr>
            <w:tcW w:w="2453" w:type="dxa"/>
            <w:shd w:val="clear" w:color="auto" w:fill="D9D9D9"/>
          </w:tcPr>
          <w:p w:rsidR="00966C22" w:rsidRPr="00966C22" w:rsidRDefault="00966C22" w:rsidP="00940849">
            <w:pPr>
              <w:ind w:left="0" w:firstLine="0"/>
              <w:rPr>
                <w:b/>
                <w:sz w:val="20"/>
                <w:szCs w:val="20"/>
              </w:rPr>
            </w:pPr>
            <w:r w:rsidRPr="00966C22">
              <w:rPr>
                <w:b/>
                <w:sz w:val="20"/>
                <w:szCs w:val="20"/>
              </w:rPr>
              <w:t>CCSS Reading Standards for Literacy in History/ Social Studies 9-12</w:t>
            </w:r>
          </w:p>
        </w:tc>
        <w:tc>
          <w:tcPr>
            <w:tcW w:w="2452" w:type="dxa"/>
            <w:tcBorders>
              <w:right w:val="nil"/>
            </w:tcBorders>
          </w:tcPr>
          <w:p w:rsidR="00966C22" w:rsidRPr="00966C22" w:rsidRDefault="009D5CFA" w:rsidP="00940849">
            <w:pPr>
              <w:pStyle w:val="ListParagraph"/>
              <w:spacing w:after="0" w:line="240" w:lineRule="auto"/>
              <w:ind w:left="0"/>
              <w:contextualSpacing w:val="0"/>
              <w:jc w:val="center"/>
              <w:rPr>
                <w:b/>
                <w:sz w:val="20"/>
                <w:szCs w:val="20"/>
                <w:u w:val="single"/>
              </w:rPr>
            </w:pPr>
            <w:hyperlink r:id="rId11" w:history="1">
              <w:r w:rsidR="00966C22" w:rsidRPr="00A0208C">
                <w:rPr>
                  <w:rStyle w:val="Hyperlink"/>
                  <w:b/>
                  <w:sz w:val="20"/>
                  <w:szCs w:val="20"/>
                </w:rPr>
                <w:t>Grades 9-10</w:t>
              </w:r>
            </w:hyperlink>
          </w:p>
          <w:p w:rsidR="00966C22" w:rsidRPr="00966C22" w:rsidRDefault="00966C22" w:rsidP="00940849">
            <w:pPr>
              <w:pStyle w:val="ListParagraph"/>
              <w:spacing w:after="0" w:line="240" w:lineRule="auto"/>
              <w:ind w:left="0"/>
              <w:contextualSpacing w:val="0"/>
              <w:jc w:val="center"/>
              <w:rPr>
                <w:sz w:val="20"/>
                <w:szCs w:val="20"/>
              </w:rPr>
            </w:pPr>
            <w:r w:rsidRPr="00966C22">
              <w:rPr>
                <w:sz w:val="20"/>
                <w:szCs w:val="20"/>
              </w:rPr>
              <w:t>CCSS.RH.9-10.7</w:t>
            </w:r>
          </w:p>
          <w:p w:rsidR="00966C22" w:rsidRPr="00966C22" w:rsidRDefault="00966C22" w:rsidP="00940849">
            <w:pPr>
              <w:pStyle w:val="ListParagraph"/>
              <w:spacing w:after="0" w:line="240" w:lineRule="auto"/>
              <w:ind w:left="0"/>
              <w:contextualSpacing w:val="0"/>
              <w:jc w:val="center"/>
              <w:rPr>
                <w:sz w:val="20"/>
                <w:szCs w:val="20"/>
              </w:rPr>
            </w:pPr>
            <w:r w:rsidRPr="00966C22">
              <w:rPr>
                <w:sz w:val="20"/>
                <w:szCs w:val="20"/>
              </w:rPr>
              <w:t>CCSS.RH.9-10.9</w:t>
            </w:r>
          </w:p>
        </w:tc>
        <w:tc>
          <w:tcPr>
            <w:tcW w:w="2452" w:type="dxa"/>
            <w:tcBorders>
              <w:left w:val="nil"/>
            </w:tcBorders>
            <w:shd w:val="clear" w:color="auto" w:fill="FFFFFF"/>
          </w:tcPr>
          <w:p w:rsidR="00966C22" w:rsidRPr="00966C22" w:rsidRDefault="009D5CFA" w:rsidP="00940849">
            <w:pPr>
              <w:pStyle w:val="ListParagraph"/>
              <w:spacing w:after="0" w:line="240" w:lineRule="auto"/>
              <w:ind w:left="0"/>
              <w:contextualSpacing w:val="0"/>
              <w:jc w:val="center"/>
              <w:rPr>
                <w:b/>
                <w:sz w:val="20"/>
                <w:szCs w:val="20"/>
                <w:u w:val="single"/>
              </w:rPr>
            </w:pPr>
            <w:hyperlink r:id="rId12" w:history="1">
              <w:r w:rsidR="00966C22" w:rsidRPr="00A0208C">
                <w:rPr>
                  <w:rStyle w:val="Hyperlink"/>
                  <w:b/>
                  <w:sz w:val="20"/>
                  <w:szCs w:val="20"/>
                </w:rPr>
                <w:t>Grades 11-12</w:t>
              </w:r>
            </w:hyperlink>
          </w:p>
          <w:p w:rsidR="00966C22" w:rsidRPr="00966C22" w:rsidRDefault="00966C22" w:rsidP="00940849">
            <w:pPr>
              <w:pStyle w:val="ListParagraph"/>
              <w:spacing w:after="0" w:line="240" w:lineRule="auto"/>
              <w:ind w:left="0"/>
              <w:contextualSpacing w:val="0"/>
              <w:jc w:val="center"/>
              <w:rPr>
                <w:sz w:val="20"/>
                <w:szCs w:val="20"/>
              </w:rPr>
            </w:pPr>
            <w:r w:rsidRPr="00966C22">
              <w:rPr>
                <w:sz w:val="20"/>
                <w:szCs w:val="20"/>
              </w:rPr>
              <w:t>CCSS.RH.11-12.7</w:t>
            </w:r>
          </w:p>
          <w:p w:rsidR="00966C22" w:rsidRPr="00966C22" w:rsidRDefault="00966C22" w:rsidP="00940849">
            <w:pPr>
              <w:pStyle w:val="ListParagraph"/>
              <w:spacing w:after="0" w:line="240" w:lineRule="auto"/>
              <w:ind w:left="0"/>
              <w:contextualSpacing w:val="0"/>
              <w:jc w:val="center"/>
              <w:rPr>
                <w:sz w:val="20"/>
                <w:szCs w:val="20"/>
              </w:rPr>
            </w:pPr>
            <w:r w:rsidRPr="00966C22">
              <w:rPr>
                <w:sz w:val="20"/>
                <w:szCs w:val="20"/>
              </w:rPr>
              <w:t>CCSS.RH.11-12.9</w:t>
            </w:r>
          </w:p>
        </w:tc>
        <w:tc>
          <w:tcPr>
            <w:tcW w:w="2452" w:type="dxa"/>
            <w:shd w:val="clear" w:color="auto" w:fill="D9D9D9"/>
          </w:tcPr>
          <w:p w:rsidR="00966C22" w:rsidRPr="00966C22" w:rsidRDefault="00966C22" w:rsidP="00940849">
            <w:pPr>
              <w:ind w:left="0" w:firstLine="0"/>
              <w:rPr>
                <w:b/>
                <w:sz w:val="20"/>
                <w:szCs w:val="20"/>
              </w:rPr>
            </w:pPr>
            <w:r w:rsidRPr="00966C22">
              <w:rPr>
                <w:b/>
                <w:sz w:val="20"/>
                <w:szCs w:val="20"/>
              </w:rPr>
              <w:t>CCSS Writing Standards for Literacy in History/ Social Studies 9-12</w:t>
            </w:r>
          </w:p>
        </w:tc>
        <w:tc>
          <w:tcPr>
            <w:tcW w:w="2452" w:type="dxa"/>
            <w:gridSpan w:val="2"/>
            <w:tcBorders>
              <w:right w:val="nil"/>
            </w:tcBorders>
          </w:tcPr>
          <w:p w:rsidR="00966C22" w:rsidRPr="00966C22" w:rsidRDefault="009D5CFA" w:rsidP="00940849">
            <w:pPr>
              <w:ind w:left="0" w:firstLine="0"/>
              <w:jc w:val="center"/>
              <w:rPr>
                <w:b/>
                <w:sz w:val="20"/>
                <w:szCs w:val="20"/>
                <w:u w:val="single"/>
              </w:rPr>
            </w:pPr>
            <w:hyperlink r:id="rId13" w:history="1">
              <w:r w:rsidR="00966C22" w:rsidRPr="00A0208C">
                <w:rPr>
                  <w:rStyle w:val="Hyperlink"/>
                  <w:b/>
                  <w:sz w:val="20"/>
                  <w:szCs w:val="20"/>
                </w:rPr>
                <w:t>Grades 9-10</w:t>
              </w:r>
            </w:hyperlink>
          </w:p>
          <w:p w:rsidR="00966C22" w:rsidRPr="00966C22" w:rsidRDefault="00966C22" w:rsidP="00940849">
            <w:pPr>
              <w:ind w:left="0" w:firstLine="0"/>
              <w:jc w:val="center"/>
              <w:rPr>
                <w:sz w:val="20"/>
                <w:szCs w:val="20"/>
              </w:rPr>
            </w:pPr>
            <w:r w:rsidRPr="00966C22">
              <w:rPr>
                <w:sz w:val="20"/>
                <w:szCs w:val="20"/>
              </w:rPr>
              <w:t>CCSS.WHST.9-10.1</w:t>
            </w:r>
          </w:p>
          <w:p w:rsidR="00966C22" w:rsidRPr="00966C22" w:rsidRDefault="00966C22" w:rsidP="00940849">
            <w:pPr>
              <w:ind w:left="0" w:firstLine="0"/>
              <w:jc w:val="center"/>
              <w:rPr>
                <w:sz w:val="20"/>
                <w:szCs w:val="20"/>
              </w:rPr>
            </w:pPr>
            <w:r w:rsidRPr="00966C22">
              <w:rPr>
                <w:sz w:val="20"/>
                <w:szCs w:val="20"/>
              </w:rPr>
              <w:t>CCSS.WHST.9-10.6</w:t>
            </w:r>
          </w:p>
          <w:p w:rsidR="00966C22" w:rsidRPr="00966C22" w:rsidRDefault="00966C22" w:rsidP="00940849">
            <w:pPr>
              <w:ind w:left="0" w:firstLine="0"/>
              <w:jc w:val="center"/>
              <w:rPr>
                <w:sz w:val="20"/>
                <w:szCs w:val="20"/>
              </w:rPr>
            </w:pPr>
            <w:r w:rsidRPr="00966C22">
              <w:rPr>
                <w:sz w:val="20"/>
                <w:szCs w:val="20"/>
              </w:rPr>
              <w:t>CCSS.WHST.9-10.7</w:t>
            </w:r>
          </w:p>
          <w:p w:rsidR="00966C22" w:rsidRPr="00966C22" w:rsidRDefault="00966C22" w:rsidP="00940849">
            <w:pPr>
              <w:ind w:left="0" w:firstLine="0"/>
              <w:jc w:val="center"/>
              <w:rPr>
                <w:sz w:val="20"/>
                <w:szCs w:val="20"/>
              </w:rPr>
            </w:pPr>
            <w:r w:rsidRPr="00966C22">
              <w:rPr>
                <w:sz w:val="20"/>
                <w:szCs w:val="20"/>
              </w:rPr>
              <w:t>CCSS.WHST.9-10.8</w:t>
            </w:r>
          </w:p>
        </w:tc>
        <w:tc>
          <w:tcPr>
            <w:tcW w:w="2452" w:type="dxa"/>
            <w:tcBorders>
              <w:left w:val="nil"/>
            </w:tcBorders>
          </w:tcPr>
          <w:p w:rsidR="00966C22" w:rsidRPr="00966C22" w:rsidRDefault="009D5CFA" w:rsidP="00940849">
            <w:pPr>
              <w:ind w:left="0" w:firstLine="0"/>
              <w:jc w:val="center"/>
              <w:rPr>
                <w:b/>
                <w:sz w:val="20"/>
                <w:szCs w:val="20"/>
                <w:u w:val="single"/>
              </w:rPr>
            </w:pPr>
            <w:hyperlink r:id="rId14" w:history="1">
              <w:r w:rsidR="00966C22" w:rsidRPr="00A0208C">
                <w:rPr>
                  <w:rStyle w:val="Hyperlink"/>
                  <w:b/>
                  <w:sz w:val="20"/>
                  <w:szCs w:val="20"/>
                </w:rPr>
                <w:t>Grades 11-12</w:t>
              </w:r>
            </w:hyperlink>
          </w:p>
          <w:p w:rsidR="00966C22" w:rsidRPr="00966C22" w:rsidRDefault="00966C22" w:rsidP="00940849">
            <w:pPr>
              <w:ind w:left="0" w:firstLine="0"/>
              <w:jc w:val="center"/>
              <w:rPr>
                <w:sz w:val="20"/>
                <w:szCs w:val="20"/>
              </w:rPr>
            </w:pPr>
            <w:r w:rsidRPr="00966C22">
              <w:rPr>
                <w:sz w:val="20"/>
                <w:szCs w:val="20"/>
              </w:rPr>
              <w:t>CCSS.WHST.11-12.1</w:t>
            </w:r>
          </w:p>
          <w:p w:rsidR="00966C22" w:rsidRPr="00966C22" w:rsidRDefault="00966C22" w:rsidP="00940849">
            <w:pPr>
              <w:ind w:left="0" w:firstLine="0"/>
              <w:jc w:val="center"/>
              <w:rPr>
                <w:sz w:val="20"/>
                <w:szCs w:val="20"/>
              </w:rPr>
            </w:pPr>
            <w:r w:rsidRPr="00966C22">
              <w:rPr>
                <w:sz w:val="20"/>
                <w:szCs w:val="20"/>
              </w:rPr>
              <w:t>CCSS.WHST.11-12.6</w:t>
            </w:r>
          </w:p>
          <w:p w:rsidR="00966C22" w:rsidRPr="00966C22" w:rsidRDefault="00966C22" w:rsidP="00940849">
            <w:pPr>
              <w:ind w:left="0" w:firstLine="0"/>
              <w:jc w:val="center"/>
              <w:rPr>
                <w:sz w:val="20"/>
                <w:szCs w:val="20"/>
              </w:rPr>
            </w:pPr>
            <w:r w:rsidRPr="00966C22">
              <w:rPr>
                <w:sz w:val="20"/>
                <w:szCs w:val="20"/>
              </w:rPr>
              <w:t>CCSS.WHST.11-12.7</w:t>
            </w:r>
          </w:p>
          <w:p w:rsidR="00966C22" w:rsidRPr="00966C22" w:rsidRDefault="00966C22" w:rsidP="00940849">
            <w:pPr>
              <w:ind w:left="0" w:firstLine="0"/>
              <w:jc w:val="center"/>
              <w:rPr>
                <w:sz w:val="20"/>
                <w:szCs w:val="20"/>
              </w:rPr>
            </w:pPr>
            <w:r w:rsidRPr="00966C22">
              <w:rPr>
                <w:sz w:val="20"/>
                <w:szCs w:val="20"/>
              </w:rPr>
              <w:t>CCSS.WHST.11-12.8</w:t>
            </w:r>
          </w:p>
        </w:tc>
      </w:tr>
      <w:tr w:rsidR="00966C22" w:rsidRPr="00D5423D" w:rsidTr="00090493">
        <w:trPr>
          <w:cantSplit/>
          <w:trHeight w:val="868"/>
          <w:jc w:val="center"/>
        </w:trPr>
        <w:tc>
          <w:tcPr>
            <w:tcW w:w="2453" w:type="dxa"/>
            <w:shd w:val="clear" w:color="auto" w:fill="D9D9D9"/>
          </w:tcPr>
          <w:p w:rsidR="00966C22" w:rsidRPr="00966C22" w:rsidRDefault="00966C22" w:rsidP="00940849">
            <w:pPr>
              <w:ind w:left="0" w:firstLine="0"/>
              <w:rPr>
                <w:b/>
                <w:sz w:val="20"/>
                <w:szCs w:val="20"/>
              </w:rPr>
            </w:pPr>
            <w:r w:rsidRPr="00966C22">
              <w:rPr>
                <w:b/>
                <w:sz w:val="20"/>
                <w:szCs w:val="20"/>
              </w:rPr>
              <w:t xml:space="preserve">Inquiry Questions (Engaging- Debatable): </w:t>
            </w:r>
          </w:p>
        </w:tc>
        <w:tc>
          <w:tcPr>
            <w:tcW w:w="12260" w:type="dxa"/>
            <w:gridSpan w:val="6"/>
            <w:tcMar>
              <w:left w:w="115" w:type="dxa"/>
              <w:right w:w="115" w:type="dxa"/>
            </w:tcMar>
          </w:tcPr>
          <w:p w:rsidR="00966C22" w:rsidRPr="00966C22" w:rsidRDefault="00966C22" w:rsidP="00EB1741">
            <w:pPr>
              <w:pStyle w:val="ListParagraph"/>
              <w:numPr>
                <w:ilvl w:val="0"/>
                <w:numId w:val="6"/>
              </w:numPr>
              <w:spacing w:after="0" w:line="240" w:lineRule="auto"/>
              <w:rPr>
                <w:rFonts w:eastAsia="Times New Roman"/>
                <w:sz w:val="20"/>
                <w:szCs w:val="20"/>
              </w:rPr>
            </w:pPr>
            <w:r w:rsidRPr="00966C22">
              <w:rPr>
                <w:rFonts w:eastAsia="Times New Roman"/>
                <w:sz w:val="20"/>
                <w:szCs w:val="20"/>
              </w:rPr>
              <w:t xml:space="preserve">What is the appropriate balance between sustainability and economic development? </w:t>
            </w:r>
          </w:p>
          <w:p w:rsidR="00966C22" w:rsidRPr="00966C22" w:rsidRDefault="00966C22" w:rsidP="00EB1741">
            <w:pPr>
              <w:pStyle w:val="ListParagraph"/>
              <w:numPr>
                <w:ilvl w:val="0"/>
                <w:numId w:val="6"/>
              </w:numPr>
              <w:spacing w:after="0" w:line="240" w:lineRule="auto"/>
              <w:rPr>
                <w:rFonts w:eastAsia="Times New Roman"/>
                <w:sz w:val="20"/>
                <w:szCs w:val="20"/>
              </w:rPr>
            </w:pPr>
            <w:r w:rsidRPr="00966C22">
              <w:rPr>
                <w:rFonts w:eastAsia="Times New Roman"/>
                <w:sz w:val="20"/>
                <w:szCs w:val="20"/>
              </w:rPr>
              <w:t xml:space="preserve">Should communities limit their populations based upon available resources and environmental limitations? </w:t>
            </w:r>
          </w:p>
          <w:p w:rsidR="00966C22" w:rsidRPr="00090493" w:rsidRDefault="00966C22" w:rsidP="00090493">
            <w:pPr>
              <w:pStyle w:val="ListParagraph"/>
              <w:numPr>
                <w:ilvl w:val="0"/>
                <w:numId w:val="6"/>
              </w:numPr>
              <w:spacing w:after="0" w:line="240" w:lineRule="auto"/>
              <w:rPr>
                <w:rFonts w:eastAsia="Times New Roman"/>
                <w:sz w:val="20"/>
                <w:szCs w:val="20"/>
              </w:rPr>
            </w:pPr>
            <w:r w:rsidRPr="00966C22">
              <w:rPr>
                <w:rFonts w:eastAsia="Times New Roman"/>
                <w:sz w:val="20"/>
                <w:szCs w:val="20"/>
              </w:rPr>
              <w:t>Should governments restrict where people live based on environmental factors? (SS09-GR.HS-S.2-GLE.2-EO.c) and (SS09-GR.HS-S.4-GLE.2-EO.c)</w:t>
            </w:r>
          </w:p>
        </w:tc>
      </w:tr>
      <w:tr w:rsidR="00966C22" w:rsidRPr="00D5423D" w:rsidTr="00966C22">
        <w:trPr>
          <w:cantSplit/>
          <w:trHeight w:val="337"/>
          <w:jc w:val="center"/>
        </w:trPr>
        <w:tc>
          <w:tcPr>
            <w:tcW w:w="2453" w:type="dxa"/>
            <w:shd w:val="clear" w:color="auto" w:fill="D9D9D9"/>
          </w:tcPr>
          <w:p w:rsidR="00966C22" w:rsidRPr="00966C22" w:rsidRDefault="00966C22" w:rsidP="00940849">
            <w:pPr>
              <w:ind w:left="0" w:firstLine="0"/>
              <w:rPr>
                <w:b/>
                <w:sz w:val="20"/>
                <w:szCs w:val="20"/>
              </w:rPr>
            </w:pPr>
            <w:r w:rsidRPr="00966C22">
              <w:rPr>
                <w:b/>
                <w:sz w:val="20"/>
                <w:szCs w:val="20"/>
              </w:rPr>
              <w:t>Unit Strands</w:t>
            </w:r>
          </w:p>
        </w:tc>
        <w:tc>
          <w:tcPr>
            <w:tcW w:w="12260" w:type="dxa"/>
            <w:gridSpan w:val="6"/>
          </w:tcPr>
          <w:p w:rsidR="00966C22" w:rsidRPr="00966C22" w:rsidRDefault="00966C22" w:rsidP="00940849">
            <w:pPr>
              <w:ind w:left="0" w:firstLine="0"/>
              <w:rPr>
                <w:sz w:val="20"/>
                <w:szCs w:val="20"/>
              </w:rPr>
            </w:pPr>
            <w:r w:rsidRPr="00966C22">
              <w:rPr>
                <w:sz w:val="20"/>
                <w:szCs w:val="20"/>
              </w:rPr>
              <w:t>Geography, Economics, Civics</w:t>
            </w:r>
          </w:p>
        </w:tc>
      </w:tr>
      <w:tr w:rsidR="00966C22" w:rsidRPr="00D5423D" w:rsidTr="00966C22">
        <w:trPr>
          <w:cantSplit/>
          <w:trHeight w:val="34"/>
          <w:jc w:val="center"/>
        </w:trPr>
        <w:tc>
          <w:tcPr>
            <w:tcW w:w="2453" w:type="dxa"/>
            <w:shd w:val="clear" w:color="auto" w:fill="D9D9D9"/>
          </w:tcPr>
          <w:p w:rsidR="00966C22" w:rsidRPr="00966C22" w:rsidRDefault="00966C22" w:rsidP="00940849">
            <w:pPr>
              <w:ind w:left="0" w:firstLine="0"/>
              <w:rPr>
                <w:b/>
                <w:sz w:val="20"/>
                <w:szCs w:val="20"/>
              </w:rPr>
            </w:pPr>
            <w:r w:rsidRPr="00966C22">
              <w:rPr>
                <w:b/>
                <w:sz w:val="20"/>
                <w:szCs w:val="20"/>
              </w:rPr>
              <w:t>Foundational Geographic Concepts</w:t>
            </w:r>
          </w:p>
        </w:tc>
        <w:tc>
          <w:tcPr>
            <w:tcW w:w="12260" w:type="dxa"/>
            <w:gridSpan w:val="6"/>
          </w:tcPr>
          <w:p w:rsidR="00966C22" w:rsidRPr="00966C22" w:rsidRDefault="00966C22" w:rsidP="00940849">
            <w:pPr>
              <w:ind w:left="0" w:firstLine="0"/>
              <w:rPr>
                <w:sz w:val="20"/>
                <w:szCs w:val="20"/>
              </w:rPr>
            </w:pPr>
            <w:r w:rsidRPr="00966C22">
              <w:rPr>
                <w:sz w:val="20"/>
                <w:szCs w:val="20"/>
              </w:rPr>
              <w:t>Hypothesis, physical/human/natural resources, social/political/national boundaries, cultural spaces, human interactions, absolute and relative location, maps, visual/geographic representations, resource distribution, sustainability</w:t>
            </w:r>
          </w:p>
        </w:tc>
      </w:tr>
      <w:tr w:rsidR="00966C22" w:rsidRPr="00D5423D" w:rsidTr="00966C22">
        <w:trPr>
          <w:cantSplit/>
          <w:trHeight w:val="34"/>
          <w:jc w:val="center"/>
        </w:trPr>
        <w:tc>
          <w:tcPr>
            <w:tcW w:w="2453" w:type="dxa"/>
            <w:shd w:val="clear" w:color="auto" w:fill="D9D9D9"/>
          </w:tcPr>
          <w:p w:rsidR="00966C22" w:rsidRPr="00966C22" w:rsidRDefault="00966C22" w:rsidP="00940849">
            <w:pPr>
              <w:ind w:left="0" w:firstLine="0"/>
              <w:rPr>
                <w:b/>
                <w:sz w:val="20"/>
                <w:szCs w:val="20"/>
              </w:rPr>
            </w:pPr>
            <w:r w:rsidRPr="00966C22">
              <w:rPr>
                <w:b/>
                <w:sz w:val="20"/>
                <w:szCs w:val="20"/>
              </w:rPr>
              <w:t>Concepts</w:t>
            </w:r>
          </w:p>
        </w:tc>
        <w:tc>
          <w:tcPr>
            <w:tcW w:w="12260" w:type="dxa"/>
            <w:gridSpan w:val="6"/>
          </w:tcPr>
          <w:p w:rsidR="00966C22" w:rsidRPr="00966C22" w:rsidRDefault="00966C22" w:rsidP="00B1140D">
            <w:pPr>
              <w:ind w:left="0" w:firstLine="0"/>
              <w:rPr>
                <w:sz w:val="20"/>
                <w:szCs w:val="20"/>
              </w:rPr>
            </w:pPr>
            <w:r w:rsidRPr="00966C22">
              <w:rPr>
                <w:sz w:val="20"/>
                <w:szCs w:val="20"/>
              </w:rPr>
              <w:t>Human/natural resources, allocation, geographic tools, interdependence, policy,</w:t>
            </w:r>
            <w:r w:rsidR="00B1140D">
              <w:rPr>
                <w:sz w:val="20"/>
                <w:szCs w:val="20"/>
              </w:rPr>
              <w:t xml:space="preserve"> environment, opportunity cost</w:t>
            </w:r>
            <w:r w:rsidRPr="00966C22">
              <w:rPr>
                <w:sz w:val="20"/>
                <w:szCs w:val="20"/>
              </w:rPr>
              <w:t>, conservation, economic developm</w:t>
            </w:r>
            <w:r w:rsidR="00090493">
              <w:rPr>
                <w:sz w:val="20"/>
                <w:szCs w:val="20"/>
              </w:rPr>
              <w:t>ent/policy, population density,</w:t>
            </w:r>
            <w:r w:rsidR="00B1140D">
              <w:rPr>
                <w:sz w:val="20"/>
                <w:szCs w:val="20"/>
              </w:rPr>
              <w:t xml:space="preserve"> </w:t>
            </w:r>
            <w:r w:rsidRPr="00966C22">
              <w:rPr>
                <w:sz w:val="20"/>
                <w:szCs w:val="20"/>
              </w:rPr>
              <w:t>social/political/national boundaries, foreign policy, physical re</w:t>
            </w:r>
            <w:r w:rsidR="00B1140D">
              <w:rPr>
                <w:sz w:val="20"/>
                <w:szCs w:val="20"/>
              </w:rPr>
              <w:t>sources/boundaries/environment</w:t>
            </w:r>
            <w:r w:rsidRPr="00966C22">
              <w:rPr>
                <w:sz w:val="20"/>
                <w:szCs w:val="20"/>
              </w:rPr>
              <w:t>, societal values, national, international, community</w:t>
            </w:r>
          </w:p>
        </w:tc>
      </w:tr>
    </w:tbl>
    <w:p w:rsidR="00966C22" w:rsidRPr="00A86B29" w:rsidRDefault="00966C22" w:rsidP="00654D89">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A0" w:firstRow="1" w:lastRow="0" w:firstColumn="1" w:lastColumn="0" w:noHBand="0" w:noVBand="0"/>
      </w:tblPr>
      <w:tblGrid>
        <w:gridCol w:w="4976"/>
        <w:gridCol w:w="4832"/>
        <w:gridCol w:w="4905"/>
      </w:tblGrid>
      <w:tr w:rsidR="0081239E" w:rsidRPr="00D5423D" w:rsidTr="00567256">
        <w:trPr>
          <w:cantSplit/>
          <w:jc w:val="center"/>
        </w:trPr>
        <w:tc>
          <w:tcPr>
            <w:tcW w:w="4976" w:type="dxa"/>
            <w:shd w:val="clear" w:color="auto" w:fill="D9D9D9"/>
            <w:tcMar>
              <w:top w:w="115" w:type="dxa"/>
              <w:left w:w="115" w:type="dxa"/>
              <w:bottom w:w="115" w:type="dxa"/>
              <w:right w:w="115" w:type="dxa"/>
            </w:tcMar>
          </w:tcPr>
          <w:p w:rsidR="0081239E" w:rsidRPr="00FC1F65" w:rsidRDefault="0081239E" w:rsidP="00895BCB">
            <w:pPr>
              <w:ind w:left="0" w:firstLine="0"/>
              <w:rPr>
                <w:i/>
                <w:sz w:val="20"/>
                <w:szCs w:val="20"/>
              </w:rPr>
            </w:pPr>
            <w:r w:rsidRPr="00D5423D">
              <w:rPr>
                <w:b/>
                <w:sz w:val="24"/>
                <w:szCs w:val="20"/>
              </w:rPr>
              <w:t>Generalizations</w:t>
            </w:r>
          </w:p>
          <w:p w:rsidR="0081239E" w:rsidRPr="00D5423D" w:rsidRDefault="0081239E" w:rsidP="00895BCB">
            <w:pPr>
              <w:ind w:left="0" w:firstLine="0"/>
              <w:rPr>
                <w:i/>
                <w:sz w:val="20"/>
                <w:szCs w:val="20"/>
              </w:rPr>
            </w:pPr>
            <w:r w:rsidRPr="00FC1F65">
              <w:rPr>
                <w:b/>
                <w:sz w:val="20"/>
                <w:szCs w:val="20"/>
              </w:rPr>
              <w:t xml:space="preserve">My students will </w:t>
            </w:r>
            <w:r w:rsidRPr="00FC1F65">
              <w:rPr>
                <w:b/>
                <w:sz w:val="28"/>
                <w:szCs w:val="20"/>
              </w:rPr>
              <w:t>Understand</w:t>
            </w:r>
            <w:r w:rsidRPr="00FC1F65">
              <w:rPr>
                <w:b/>
                <w:sz w:val="24"/>
                <w:szCs w:val="20"/>
              </w:rPr>
              <w:t xml:space="preserve"> </w:t>
            </w:r>
            <w:r w:rsidRPr="00FC1F65">
              <w:rPr>
                <w:b/>
                <w:sz w:val="20"/>
                <w:szCs w:val="20"/>
              </w:rPr>
              <w:t>that…</w:t>
            </w:r>
          </w:p>
        </w:tc>
        <w:tc>
          <w:tcPr>
            <w:tcW w:w="9737" w:type="dxa"/>
            <w:gridSpan w:val="2"/>
            <w:shd w:val="clear" w:color="auto" w:fill="D9D9D9"/>
          </w:tcPr>
          <w:p w:rsidR="0081239E" w:rsidRPr="00FC1F65" w:rsidRDefault="0081239E" w:rsidP="00895BCB">
            <w:pPr>
              <w:ind w:left="0" w:firstLine="0"/>
              <w:jc w:val="center"/>
              <w:rPr>
                <w:i/>
                <w:szCs w:val="20"/>
              </w:rPr>
            </w:pPr>
            <w:r w:rsidRPr="00D5423D">
              <w:rPr>
                <w:b/>
                <w:sz w:val="24"/>
                <w:szCs w:val="20"/>
              </w:rPr>
              <w:t>Guiding Questions</w:t>
            </w:r>
          </w:p>
          <w:p w:rsidR="0081239E" w:rsidRPr="00D5423D" w:rsidRDefault="0081239E" w:rsidP="00895BCB">
            <w:pPr>
              <w:tabs>
                <w:tab w:val="left" w:pos="1553"/>
                <w:tab w:val="left" w:pos="6683"/>
              </w:tabs>
              <w:ind w:left="0" w:firstLine="0"/>
              <w:rPr>
                <w:i/>
                <w:sz w:val="20"/>
                <w:szCs w:val="20"/>
              </w:rPr>
            </w:pPr>
            <w:r w:rsidRPr="00FC1F65">
              <w:rPr>
                <w:b/>
                <w:sz w:val="20"/>
                <w:szCs w:val="20"/>
              </w:rPr>
              <w:tab/>
              <w:t>Factual</w:t>
            </w:r>
            <w:r w:rsidRPr="00FC1F65">
              <w:rPr>
                <w:b/>
                <w:sz w:val="20"/>
                <w:szCs w:val="20"/>
              </w:rPr>
              <w:tab/>
              <w:t>Conceptual</w:t>
            </w:r>
          </w:p>
        </w:tc>
      </w:tr>
      <w:tr w:rsidR="0081239E" w:rsidRPr="00D5423D" w:rsidTr="00567256">
        <w:trPr>
          <w:cantSplit/>
          <w:trHeight w:val="721"/>
          <w:jc w:val="center"/>
        </w:trPr>
        <w:tc>
          <w:tcPr>
            <w:tcW w:w="4976" w:type="dxa"/>
            <w:tcMar>
              <w:top w:w="115" w:type="dxa"/>
              <w:left w:w="115" w:type="dxa"/>
              <w:bottom w:w="115" w:type="dxa"/>
              <w:right w:w="115" w:type="dxa"/>
            </w:tcMar>
          </w:tcPr>
          <w:p w:rsidR="0081239E" w:rsidRPr="00D5423D" w:rsidRDefault="0081239E" w:rsidP="00845F92">
            <w:pPr>
              <w:ind w:left="0" w:firstLine="0"/>
              <w:rPr>
                <w:sz w:val="20"/>
                <w:szCs w:val="20"/>
              </w:rPr>
            </w:pPr>
            <w:r w:rsidRPr="005F200B">
              <w:rPr>
                <w:sz w:val="20"/>
                <w:szCs w:val="20"/>
              </w:rPr>
              <w:t xml:space="preserve">Maps, charts, and tables, can visually denote physical and human resources (globally and locally) to facilitate understanding of past and current resource distribution and planning for future usage and sustainability </w:t>
            </w:r>
            <w:r>
              <w:rPr>
                <w:sz w:val="20"/>
                <w:szCs w:val="20"/>
              </w:rPr>
              <w:t>(SS09-GR.HS-S.2-GLE.2-EO.a,c)</w:t>
            </w:r>
          </w:p>
        </w:tc>
        <w:tc>
          <w:tcPr>
            <w:tcW w:w="4832" w:type="dxa"/>
          </w:tcPr>
          <w:p w:rsidR="0081239E" w:rsidRPr="00D5423D" w:rsidRDefault="0081239E" w:rsidP="00895BCB">
            <w:pPr>
              <w:ind w:left="288" w:hanging="288"/>
              <w:rPr>
                <w:sz w:val="20"/>
                <w:szCs w:val="20"/>
              </w:rPr>
            </w:pPr>
            <w:r w:rsidRPr="005F200B">
              <w:rPr>
                <w:sz w:val="20"/>
                <w:szCs w:val="20"/>
              </w:rPr>
              <w:t>How have maps illustrated the increase in population density and the interdependence of human and natural resources?</w:t>
            </w:r>
          </w:p>
        </w:tc>
        <w:tc>
          <w:tcPr>
            <w:tcW w:w="4905" w:type="dxa"/>
          </w:tcPr>
          <w:p w:rsidR="0081239E" w:rsidRPr="00D5423D" w:rsidRDefault="0081239E" w:rsidP="000938BD">
            <w:pPr>
              <w:ind w:left="288" w:hanging="288"/>
              <w:rPr>
                <w:sz w:val="20"/>
                <w:szCs w:val="20"/>
              </w:rPr>
            </w:pPr>
            <w:r w:rsidRPr="005F200B">
              <w:rPr>
                <w:sz w:val="20"/>
                <w:szCs w:val="20"/>
              </w:rPr>
              <w:t>How can geographic tools help us determine the fair and equitable allocation of global resources?</w:t>
            </w:r>
            <w:r>
              <w:rPr>
                <w:sz w:val="20"/>
                <w:szCs w:val="20"/>
              </w:rPr>
              <w:t xml:space="preserve"> (SS09-GR.HS-S.3-GLE.1-EO.a)</w:t>
            </w:r>
          </w:p>
        </w:tc>
      </w:tr>
      <w:tr w:rsidR="0081239E" w:rsidRPr="00D5423D" w:rsidTr="00567256">
        <w:trPr>
          <w:cantSplit/>
          <w:trHeight w:val="721"/>
          <w:jc w:val="center"/>
        </w:trPr>
        <w:tc>
          <w:tcPr>
            <w:tcW w:w="4976" w:type="dxa"/>
            <w:tcMar>
              <w:top w:w="115" w:type="dxa"/>
              <w:left w:w="115" w:type="dxa"/>
              <w:bottom w:w="115" w:type="dxa"/>
              <w:right w:w="115" w:type="dxa"/>
            </w:tcMar>
          </w:tcPr>
          <w:p w:rsidR="004A75DC" w:rsidRPr="00D5423D" w:rsidRDefault="0081239E" w:rsidP="00567256">
            <w:pPr>
              <w:ind w:left="0" w:firstLine="0"/>
              <w:rPr>
                <w:sz w:val="20"/>
                <w:szCs w:val="20"/>
              </w:rPr>
            </w:pPr>
            <w:r w:rsidRPr="005F200B">
              <w:rPr>
                <w:sz w:val="20"/>
                <w:szCs w:val="20"/>
              </w:rPr>
              <w:t xml:space="preserve">Geographic representations (across time) of the locations of social, political, and cultural spaces/boundaries can illuminate national and international cooperation/conflict and the results of shifting priorities, values, and beliefs </w:t>
            </w:r>
            <w:r>
              <w:rPr>
                <w:sz w:val="20"/>
                <w:szCs w:val="20"/>
              </w:rPr>
              <w:t>(SS09-GR.HS-S.2-GLE.1-EO.b,d)</w:t>
            </w:r>
            <w:r w:rsidRPr="005F200B">
              <w:rPr>
                <w:sz w:val="20"/>
                <w:szCs w:val="20"/>
              </w:rPr>
              <w:t xml:space="preserve"> </w:t>
            </w:r>
          </w:p>
        </w:tc>
        <w:tc>
          <w:tcPr>
            <w:tcW w:w="4832" w:type="dxa"/>
          </w:tcPr>
          <w:p w:rsidR="0081239E" w:rsidRPr="00D5423D" w:rsidRDefault="00090493" w:rsidP="0027142E">
            <w:pPr>
              <w:ind w:left="288" w:hanging="288"/>
              <w:rPr>
                <w:sz w:val="20"/>
                <w:szCs w:val="20"/>
              </w:rPr>
            </w:pPr>
            <w:r w:rsidRPr="00090493">
              <w:rPr>
                <w:sz w:val="20"/>
                <w:szCs w:val="20"/>
              </w:rPr>
              <w:t>How can maps illuminate national and international energy resources and usage?</w:t>
            </w:r>
            <w:r w:rsidR="0081239E">
              <w:rPr>
                <w:sz w:val="20"/>
                <w:szCs w:val="20"/>
              </w:rPr>
              <w:t>)</w:t>
            </w:r>
          </w:p>
        </w:tc>
        <w:tc>
          <w:tcPr>
            <w:tcW w:w="4905" w:type="dxa"/>
          </w:tcPr>
          <w:p w:rsidR="00090493" w:rsidRPr="00090493" w:rsidRDefault="00090493" w:rsidP="00090493">
            <w:pPr>
              <w:ind w:left="288" w:hanging="288"/>
              <w:rPr>
                <w:sz w:val="20"/>
                <w:szCs w:val="20"/>
              </w:rPr>
            </w:pPr>
            <w:r w:rsidRPr="00090493">
              <w:rPr>
                <w:sz w:val="20"/>
                <w:szCs w:val="20"/>
              </w:rPr>
              <w:t>How do maps document political, cultural and/or social priorities?</w:t>
            </w:r>
          </w:p>
          <w:p w:rsidR="0081239E" w:rsidRPr="00D5423D" w:rsidRDefault="0081239E" w:rsidP="0027142E">
            <w:pPr>
              <w:ind w:left="288" w:hanging="288"/>
              <w:rPr>
                <w:sz w:val="20"/>
                <w:szCs w:val="20"/>
              </w:rPr>
            </w:pPr>
          </w:p>
        </w:tc>
      </w:tr>
      <w:tr w:rsidR="0081239E" w:rsidRPr="00D5423D" w:rsidTr="00567256">
        <w:trPr>
          <w:cantSplit/>
          <w:jc w:val="center"/>
        </w:trPr>
        <w:tc>
          <w:tcPr>
            <w:tcW w:w="4976" w:type="dxa"/>
            <w:tcMar>
              <w:top w:w="115" w:type="dxa"/>
              <w:left w:w="115" w:type="dxa"/>
              <w:bottom w:w="115" w:type="dxa"/>
              <w:right w:w="115" w:type="dxa"/>
            </w:tcMar>
          </w:tcPr>
          <w:p w:rsidR="0081239E" w:rsidRPr="00D5423D" w:rsidRDefault="0081239E" w:rsidP="006B0B66">
            <w:pPr>
              <w:ind w:left="0" w:firstLine="0"/>
              <w:rPr>
                <w:sz w:val="20"/>
                <w:szCs w:val="20"/>
              </w:rPr>
            </w:pPr>
            <w:r>
              <w:rPr>
                <w:sz w:val="20"/>
                <w:szCs w:val="20"/>
              </w:rPr>
              <w:lastRenderedPageBreak/>
              <w:t>Information and changing perceptions and values of places and environment influence personal actions and sustainability (SS09-GR.HS-S.2-GLE.2-EO.e,f)</w:t>
            </w:r>
          </w:p>
        </w:tc>
        <w:tc>
          <w:tcPr>
            <w:tcW w:w="4832" w:type="dxa"/>
          </w:tcPr>
          <w:p w:rsidR="00090493" w:rsidRPr="00090493" w:rsidRDefault="00090493" w:rsidP="00090493">
            <w:pPr>
              <w:ind w:left="288" w:hanging="288"/>
              <w:rPr>
                <w:sz w:val="20"/>
                <w:szCs w:val="20"/>
              </w:rPr>
            </w:pPr>
            <w:r w:rsidRPr="00090493">
              <w:rPr>
                <w:sz w:val="20"/>
                <w:szCs w:val="20"/>
              </w:rPr>
              <w:t>What are some key factors of energy sustainability?</w:t>
            </w:r>
          </w:p>
          <w:p w:rsidR="0081239E" w:rsidRPr="00D5423D" w:rsidRDefault="00090493" w:rsidP="00090493">
            <w:pPr>
              <w:ind w:left="288" w:hanging="288"/>
              <w:rPr>
                <w:sz w:val="20"/>
                <w:szCs w:val="20"/>
              </w:rPr>
            </w:pPr>
            <w:r w:rsidRPr="00090493">
              <w:rPr>
                <w:sz w:val="20"/>
                <w:szCs w:val="20"/>
              </w:rPr>
              <w:t>What energy-conservation strategies can you do at home to help sustain the environment?</w:t>
            </w:r>
          </w:p>
        </w:tc>
        <w:tc>
          <w:tcPr>
            <w:tcW w:w="4905" w:type="dxa"/>
          </w:tcPr>
          <w:p w:rsidR="0081239E" w:rsidRPr="00D5423D" w:rsidRDefault="0081239E" w:rsidP="006B0B66">
            <w:pPr>
              <w:ind w:left="288" w:hanging="288"/>
              <w:rPr>
                <w:sz w:val="20"/>
                <w:szCs w:val="20"/>
              </w:rPr>
            </w:pPr>
            <w:r>
              <w:rPr>
                <w:sz w:val="20"/>
                <w:szCs w:val="20"/>
              </w:rPr>
              <w:t>How do social class and individual perceptions affect the definition of sustainability</w:t>
            </w:r>
            <w:r w:rsidRPr="00895BCB">
              <w:rPr>
                <w:sz w:val="20"/>
                <w:szCs w:val="20"/>
              </w:rPr>
              <w:t>?</w:t>
            </w:r>
          </w:p>
        </w:tc>
      </w:tr>
      <w:tr w:rsidR="0081239E" w:rsidRPr="00D5423D" w:rsidTr="00567256">
        <w:trPr>
          <w:cantSplit/>
          <w:trHeight w:val="640"/>
          <w:jc w:val="center"/>
        </w:trPr>
        <w:tc>
          <w:tcPr>
            <w:tcW w:w="4976" w:type="dxa"/>
            <w:tcMar>
              <w:top w:w="115" w:type="dxa"/>
              <w:left w:w="115" w:type="dxa"/>
              <w:bottom w:w="115" w:type="dxa"/>
              <w:right w:w="115" w:type="dxa"/>
            </w:tcMar>
          </w:tcPr>
          <w:p w:rsidR="0081239E" w:rsidRPr="00D5423D" w:rsidRDefault="0081239E" w:rsidP="00C8619E">
            <w:pPr>
              <w:ind w:left="0" w:firstLine="0"/>
              <w:rPr>
                <w:sz w:val="20"/>
                <w:szCs w:val="20"/>
              </w:rPr>
            </w:pPr>
            <w:r>
              <w:rPr>
                <w:sz w:val="20"/>
                <w:szCs w:val="20"/>
              </w:rPr>
              <w:t xml:space="preserve">Humans can adapt to and alter the environment which may bring about prosperity to some places but may also create environmental dilemmas for others (SS09-GR.HS-S.2-GLE.2-EO.b,c) </w:t>
            </w:r>
          </w:p>
        </w:tc>
        <w:tc>
          <w:tcPr>
            <w:tcW w:w="4832" w:type="dxa"/>
          </w:tcPr>
          <w:p w:rsidR="0081239E" w:rsidRPr="00D5423D" w:rsidRDefault="00090493" w:rsidP="00D67C03">
            <w:pPr>
              <w:ind w:left="288" w:hanging="288"/>
              <w:rPr>
                <w:sz w:val="20"/>
                <w:szCs w:val="20"/>
              </w:rPr>
            </w:pPr>
            <w:r w:rsidRPr="00090493">
              <w:rPr>
                <w:sz w:val="20"/>
                <w:szCs w:val="20"/>
              </w:rPr>
              <w:t>How does the construction of hydroelectric plants (dams) differentially impact populations (e.g. in China and Egypt)?</w:t>
            </w:r>
          </w:p>
        </w:tc>
        <w:tc>
          <w:tcPr>
            <w:tcW w:w="4905" w:type="dxa"/>
          </w:tcPr>
          <w:p w:rsidR="0081239E" w:rsidRPr="00D5423D" w:rsidRDefault="0081239E" w:rsidP="00895BCB">
            <w:pPr>
              <w:ind w:left="288" w:hanging="288"/>
              <w:rPr>
                <w:sz w:val="20"/>
                <w:szCs w:val="20"/>
              </w:rPr>
            </w:pPr>
            <w:r>
              <w:rPr>
                <w:sz w:val="20"/>
                <w:szCs w:val="20"/>
              </w:rPr>
              <w:t>How does where you live a</w:t>
            </w:r>
            <w:r w:rsidRPr="00895BCB">
              <w:rPr>
                <w:sz w:val="20"/>
                <w:szCs w:val="20"/>
              </w:rPr>
              <w:t>ffect how you live?</w:t>
            </w:r>
          </w:p>
        </w:tc>
      </w:tr>
      <w:tr w:rsidR="0081239E" w:rsidRPr="00D5423D" w:rsidTr="00567256">
        <w:trPr>
          <w:cantSplit/>
          <w:jc w:val="center"/>
        </w:trPr>
        <w:tc>
          <w:tcPr>
            <w:tcW w:w="4976" w:type="dxa"/>
            <w:tcMar>
              <w:top w:w="115" w:type="dxa"/>
              <w:left w:w="115" w:type="dxa"/>
              <w:bottom w:w="115" w:type="dxa"/>
              <w:right w:w="115" w:type="dxa"/>
            </w:tcMar>
          </w:tcPr>
          <w:p w:rsidR="0081239E" w:rsidRPr="00D5423D" w:rsidRDefault="0081239E" w:rsidP="007C4198">
            <w:pPr>
              <w:ind w:left="0" w:firstLine="0"/>
              <w:rPr>
                <w:sz w:val="20"/>
                <w:szCs w:val="20"/>
              </w:rPr>
            </w:pPr>
            <w:r w:rsidRPr="003E0B57">
              <w:rPr>
                <w:sz w:val="20"/>
                <w:szCs w:val="20"/>
              </w:rPr>
              <w:t>Geographic tools</w:t>
            </w:r>
            <w:r>
              <w:rPr>
                <w:sz w:val="20"/>
                <w:szCs w:val="20"/>
              </w:rPr>
              <w:t xml:space="preserve"> and data</w:t>
            </w:r>
            <w:r w:rsidRPr="003E0B57">
              <w:rPr>
                <w:sz w:val="20"/>
                <w:szCs w:val="20"/>
              </w:rPr>
              <w:t xml:space="preserve"> reveal interactions between society and environment which may shape policy</w:t>
            </w:r>
            <w:r>
              <w:rPr>
                <w:sz w:val="20"/>
                <w:szCs w:val="20"/>
              </w:rPr>
              <w:t xml:space="preserve"> decisions</w:t>
            </w:r>
            <w:r w:rsidRPr="003E0B57">
              <w:rPr>
                <w:sz w:val="20"/>
                <w:szCs w:val="20"/>
              </w:rPr>
              <w:t xml:space="preserve"> and inform programs for resource use </w:t>
            </w:r>
            <w:r>
              <w:rPr>
                <w:sz w:val="20"/>
                <w:szCs w:val="20"/>
              </w:rPr>
              <w:t>(SS09-GR.HS-S.2-GLE.1-EO.d)</w:t>
            </w:r>
            <w:r w:rsidRPr="003E0B57">
              <w:rPr>
                <w:sz w:val="20"/>
                <w:szCs w:val="20"/>
              </w:rPr>
              <w:t xml:space="preserve"> </w:t>
            </w:r>
            <w:r>
              <w:rPr>
                <w:sz w:val="20"/>
                <w:szCs w:val="20"/>
              </w:rPr>
              <w:t>and (SS09-GR.HS-S.2-GLE.2-EO.a)</w:t>
            </w:r>
            <w:r w:rsidRPr="003E0B57">
              <w:rPr>
                <w:sz w:val="20"/>
                <w:szCs w:val="20"/>
              </w:rPr>
              <w:t xml:space="preserve"> </w:t>
            </w:r>
          </w:p>
        </w:tc>
        <w:tc>
          <w:tcPr>
            <w:tcW w:w="4832" w:type="dxa"/>
          </w:tcPr>
          <w:p w:rsidR="00090493" w:rsidRPr="00090493" w:rsidRDefault="00090493" w:rsidP="00090493">
            <w:pPr>
              <w:ind w:left="288" w:hanging="288"/>
              <w:rPr>
                <w:sz w:val="20"/>
                <w:szCs w:val="20"/>
              </w:rPr>
            </w:pPr>
            <w:r w:rsidRPr="00090493">
              <w:rPr>
                <w:sz w:val="20"/>
                <w:szCs w:val="20"/>
              </w:rPr>
              <w:t>How do experts use geographic tools to document coal reserves and inform debates about clean coal?</w:t>
            </w:r>
          </w:p>
          <w:p w:rsidR="0081239E" w:rsidRPr="00E53439" w:rsidRDefault="00090493" w:rsidP="00090493">
            <w:pPr>
              <w:ind w:left="288" w:hanging="288"/>
              <w:rPr>
                <w:sz w:val="20"/>
                <w:szCs w:val="20"/>
              </w:rPr>
            </w:pPr>
            <w:r w:rsidRPr="00090493">
              <w:rPr>
                <w:sz w:val="20"/>
                <w:szCs w:val="20"/>
              </w:rPr>
              <w:t>How can geographic data inform/support policy incentives for sustainable energy?</w:t>
            </w:r>
            <w:r w:rsidR="0081239E">
              <w:rPr>
                <w:sz w:val="20"/>
                <w:szCs w:val="20"/>
              </w:rPr>
              <w:t xml:space="preserve"> </w:t>
            </w:r>
          </w:p>
        </w:tc>
        <w:tc>
          <w:tcPr>
            <w:tcW w:w="4905" w:type="dxa"/>
          </w:tcPr>
          <w:p w:rsidR="0081239E" w:rsidRPr="00D5423D" w:rsidRDefault="0081239E" w:rsidP="004B5DB9">
            <w:pPr>
              <w:ind w:left="288" w:hanging="288"/>
              <w:rPr>
                <w:sz w:val="20"/>
                <w:szCs w:val="20"/>
              </w:rPr>
            </w:pPr>
            <w:r>
              <w:rPr>
                <w:sz w:val="20"/>
                <w:szCs w:val="20"/>
              </w:rPr>
              <w:t xml:space="preserve"> What kinds of data should drive environmental policy decisions?</w:t>
            </w:r>
          </w:p>
        </w:tc>
      </w:tr>
      <w:tr w:rsidR="0081239E" w:rsidRPr="00D5423D" w:rsidTr="00567256">
        <w:trPr>
          <w:cantSplit/>
          <w:jc w:val="center"/>
        </w:trPr>
        <w:tc>
          <w:tcPr>
            <w:tcW w:w="4976" w:type="dxa"/>
            <w:tcMar>
              <w:top w:w="115" w:type="dxa"/>
              <w:left w:w="115" w:type="dxa"/>
              <w:bottom w:w="115" w:type="dxa"/>
              <w:right w:w="115" w:type="dxa"/>
            </w:tcMar>
          </w:tcPr>
          <w:p w:rsidR="0081239E" w:rsidRPr="00FF378D" w:rsidRDefault="0081239E" w:rsidP="007C4198">
            <w:pPr>
              <w:ind w:left="0" w:firstLine="0"/>
            </w:pPr>
            <w:r>
              <w:t>A</w:t>
            </w:r>
            <w:r w:rsidRPr="00770C5C">
              <w:rPr>
                <w:sz w:val="20"/>
                <w:szCs w:val="20"/>
              </w:rPr>
              <w:t xml:space="preserve">vailability and access to natural and human resources necessitate economic choices/decisions which incur opportunity costs </w:t>
            </w:r>
            <w:r>
              <w:rPr>
                <w:sz w:val="20"/>
                <w:szCs w:val="20"/>
              </w:rPr>
              <w:t>(SS09-GR.HS-S.3-GLE.1-EO.b)</w:t>
            </w:r>
          </w:p>
        </w:tc>
        <w:tc>
          <w:tcPr>
            <w:tcW w:w="4832" w:type="dxa"/>
          </w:tcPr>
          <w:p w:rsidR="0081239E" w:rsidRPr="00895BCB" w:rsidRDefault="00090493" w:rsidP="00895BCB">
            <w:pPr>
              <w:ind w:left="288" w:hanging="288"/>
              <w:rPr>
                <w:sz w:val="20"/>
                <w:szCs w:val="20"/>
              </w:rPr>
            </w:pPr>
            <w:r w:rsidRPr="00090493">
              <w:rPr>
                <w:sz w:val="20"/>
                <w:szCs w:val="20"/>
              </w:rPr>
              <w:t>What are examples of opportunity costs weighed in decisions to pursue hydraulic fracturing and/or hydroelectric power?</w:t>
            </w:r>
          </w:p>
        </w:tc>
        <w:tc>
          <w:tcPr>
            <w:tcW w:w="4905" w:type="dxa"/>
          </w:tcPr>
          <w:p w:rsidR="0081239E" w:rsidRPr="00895BCB" w:rsidRDefault="00090493" w:rsidP="004B5DB9">
            <w:pPr>
              <w:ind w:left="288" w:hanging="288"/>
              <w:rPr>
                <w:sz w:val="20"/>
                <w:szCs w:val="20"/>
              </w:rPr>
            </w:pPr>
            <w:r w:rsidRPr="00090493">
              <w:rPr>
                <w:sz w:val="20"/>
                <w:szCs w:val="20"/>
              </w:rPr>
              <w:t>What are the most important factors in weighing the opportunity costs of fossil fuels, hydroelectric power, and sustainable forms of energy?</w:t>
            </w:r>
          </w:p>
        </w:tc>
      </w:tr>
      <w:tr w:rsidR="0081239E" w:rsidRPr="00D5423D" w:rsidTr="00567256">
        <w:trPr>
          <w:cantSplit/>
          <w:jc w:val="center"/>
        </w:trPr>
        <w:tc>
          <w:tcPr>
            <w:tcW w:w="4976" w:type="dxa"/>
            <w:tcMar>
              <w:top w:w="115" w:type="dxa"/>
              <w:left w:w="115" w:type="dxa"/>
              <w:bottom w:w="115" w:type="dxa"/>
              <w:right w:w="115" w:type="dxa"/>
            </w:tcMar>
          </w:tcPr>
          <w:p w:rsidR="0081239E" w:rsidRPr="007312F9" w:rsidRDefault="0081239E" w:rsidP="007C4198">
            <w:pPr>
              <w:ind w:left="0" w:firstLine="0"/>
              <w:rPr>
                <w:sz w:val="20"/>
                <w:szCs w:val="20"/>
              </w:rPr>
            </w:pPr>
            <w:r w:rsidRPr="007312F9">
              <w:rPr>
                <w:sz w:val="20"/>
                <w:szCs w:val="20"/>
              </w:rPr>
              <w:t xml:space="preserve">The increasingly interdependent nature of human existence as well as the persistent reality of uneven distribution of resources can create conflict and facilitate cooperation </w:t>
            </w:r>
            <w:r>
              <w:rPr>
                <w:sz w:val="20"/>
                <w:szCs w:val="20"/>
              </w:rPr>
              <w:t>(SS09-GR.HS-S.2-GLE.3-EO.a,b)</w:t>
            </w:r>
            <w:r w:rsidRPr="007312F9">
              <w:rPr>
                <w:sz w:val="20"/>
                <w:szCs w:val="20"/>
              </w:rPr>
              <w:t xml:space="preserve"> </w:t>
            </w:r>
          </w:p>
        </w:tc>
        <w:tc>
          <w:tcPr>
            <w:tcW w:w="4832" w:type="dxa"/>
          </w:tcPr>
          <w:p w:rsidR="0081239E" w:rsidRPr="007312F9" w:rsidRDefault="00090493" w:rsidP="00895BCB">
            <w:pPr>
              <w:ind w:left="288" w:hanging="288"/>
              <w:rPr>
                <w:sz w:val="20"/>
                <w:szCs w:val="20"/>
              </w:rPr>
            </w:pPr>
            <w:r w:rsidRPr="00090493">
              <w:rPr>
                <w:sz w:val="20"/>
                <w:szCs w:val="20"/>
              </w:rPr>
              <w:t>How does a dependence on oil affect state, national and foreign policies?  (SS09-GR.HS-S.4-GLE.3-EO.d)</w:t>
            </w:r>
          </w:p>
        </w:tc>
        <w:tc>
          <w:tcPr>
            <w:tcW w:w="4905" w:type="dxa"/>
          </w:tcPr>
          <w:p w:rsidR="0081239E" w:rsidRDefault="0081239E" w:rsidP="004B5DB9">
            <w:pPr>
              <w:ind w:left="288" w:hanging="288"/>
              <w:rPr>
                <w:sz w:val="20"/>
                <w:szCs w:val="20"/>
              </w:rPr>
            </w:pPr>
            <w:r>
              <w:rPr>
                <w:sz w:val="20"/>
                <w:szCs w:val="20"/>
              </w:rPr>
              <w:t>In what ways does the uneven distribution of resources limit economic and political opportunities?</w:t>
            </w:r>
          </w:p>
        </w:tc>
      </w:tr>
    </w:tbl>
    <w:p w:rsidR="00966C22" w:rsidRDefault="00966C22" w:rsidP="00654D89"/>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A0" w:firstRow="1" w:lastRow="0" w:firstColumn="1" w:lastColumn="0" w:noHBand="0" w:noVBand="0"/>
      </w:tblPr>
      <w:tblGrid>
        <w:gridCol w:w="7405"/>
        <w:gridCol w:w="7308"/>
      </w:tblGrid>
      <w:tr w:rsidR="0081239E" w:rsidRPr="00D5423D" w:rsidTr="00966C22">
        <w:trPr>
          <w:trHeight w:val="18"/>
          <w:jc w:val="center"/>
        </w:trPr>
        <w:tc>
          <w:tcPr>
            <w:tcW w:w="7405" w:type="dxa"/>
            <w:shd w:val="clear" w:color="auto" w:fill="D9D9D9"/>
            <w:tcMar>
              <w:top w:w="115" w:type="dxa"/>
              <w:left w:w="115" w:type="dxa"/>
              <w:bottom w:w="115" w:type="dxa"/>
              <w:right w:w="115" w:type="dxa"/>
            </w:tcMar>
          </w:tcPr>
          <w:p w:rsidR="0081239E" w:rsidRPr="00D5423D" w:rsidRDefault="0081239E" w:rsidP="00895BCB">
            <w:pPr>
              <w:ind w:left="0" w:firstLine="0"/>
              <w:rPr>
                <w:b/>
                <w:sz w:val="24"/>
                <w:szCs w:val="20"/>
              </w:rPr>
            </w:pPr>
            <w:r>
              <w:br w:type="page"/>
            </w:r>
            <w:r w:rsidRPr="00D5423D">
              <w:rPr>
                <w:b/>
                <w:sz w:val="24"/>
                <w:szCs w:val="20"/>
              </w:rPr>
              <w:t xml:space="preserve">Critical Content: </w:t>
            </w:r>
          </w:p>
          <w:p w:rsidR="0081239E" w:rsidRPr="00FC1F65" w:rsidRDefault="0081239E" w:rsidP="00895BCB">
            <w:pPr>
              <w:ind w:left="0" w:firstLine="0"/>
              <w:rPr>
                <w:b/>
                <w:sz w:val="20"/>
                <w:szCs w:val="20"/>
              </w:rPr>
            </w:pPr>
            <w:r w:rsidRPr="00FC1F65">
              <w:rPr>
                <w:b/>
                <w:sz w:val="20"/>
                <w:szCs w:val="20"/>
              </w:rPr>
              <w:t xml:space="preserve">My students will </w:t>
            </w:r>
            <w:r w:rsidRPr="00FC1F65">
              <w:rPr>
                <w:b/>
                <w:sz w:val="28"/>
                <w:szCs w:val="20"/>
              </w:rPr>
              <w:t>Know</w:t>
            </w:r>
            <w:r w:rsidRPr="00FC1F65">
              <w:rPr>
                <w:b/>
                <w:sz w:val="20"/>
                <w:szCs w:val="20"/>
              </w:rPr>
              <w:t>…</w:t>
            </w:r>
          </w:p>
        </w:tc>
        <w:tc>
          <w:tcPr>
            <w:tcW w:w="7308" w:type="dxa"/>
            <w:shd w:val="clear" w:color="auto" w:fill="D9D9D9"/>
          </w:tcPr>
          <w:p w:rsidR="0081239E" w:rsidRPr="00D5423D" w:rsidRDefault="0081239E" w:rsidP="00895BCB">
            <w:pPr>
              <w:ind w:left="0" w:firstLine="0"/>
              <w:rPr>
                <w:b/>
                <w:sz w:val="24"/>
                <w:szCs w:val="20"/>
              </w:rPr>
            </w:pPr>
            <w:r w:rsidRPr="00D5423D">
              <w:rPr>
                <w:b/>
                <w:sz w:val="24"/>
                <w:szCs w:val="20"/>
              </w:rPr>
              <w:t>Key Skills:</w:t>
            </w:r>
          </w:p>
          <w:p w:rsidR="0081239E" w:rsidRPr="00FC1F65" w:rsidRDefault="0081239E" w:rsidP="00895BCB">
            <w:pPr>
              <w:ind w:left="0" w:firstLine="0"/>
              <w:rPr>
                <w:b/>
                <w:sz w:val="20"/>
                <w:szCs w:val="20"/>
              </w:rPr>
            </w:pPr>
            <w:r w:rsidRPr="00FC1F65">
              <w:rPr>
                <w:b/>
                <w:sz w:val="20"/>
                <w:szCs w:val="20"/>
              </w:rPr>
              <w:t xml:space="preserve">My students will be able to </w:t>
            </w:r>
            <w:r w:rsidRPr="00FC1F65">
              <w:rPr>
                <w:b/>
                <w:sz w:val="28"/>
                <w:szCs w:val="20"/>
              </w:rPr>
              <w:t>(Do)</w:t>
            </w:r>
            <w:r w:rsidRPr="00FC1F65">
              <w:rPr>
                <w:b/>
                <w:sz w:val="20"/>
                <w:szCs w:val="20"/>
              </w:rPr>
              <w:t>…</w:t>
            </w:r>
          </w:p>
        </w:tc>
      </w:tr>
      <w:tr w:rsidR="0081239E" w:rsidRPr="00D5423D" w:rsidTr="00966C22">
        <w:trPr>
          <w:trHeight w:val="654"/>
          <w:jc w:val="center"/>
        </w:trPr>
        <w:tc>
          <w:tcPr>
            <w:tcW w:w="7405" w:type="dxa"/>
            <w:tcMar>
              <w:top w:w="115" w:type="dxa"/>
              <w:left w:w="115" w:type="dxa"/>
              <w:bottom w:w="115" w:type="dxa"/>
              <w:right w:w="115" w:type="dxa"/>
            </w:tcMar>
          </w:tcPr>
          <w:p w:rsidR="0081239E" w:rsidRDefault="0081239E" w:rsidP="00EB1741">
            <w:pPr>
              <w:pStyle w:val="ListParagraph"/>
              <w:numPr>
                <w:ilvl w:val="0"/>
                <w:numId w:val="2"/>
              </w:numPr>
              <w:spacing w:after="0" w:line="240" w:lineRule="auto"/>
              <w:rPr>
                <w:sz w:val="20"/>
                <w:szCs w:val="20"/>
              </w:rPr>
            </w:pPr>
            <w:r>
              <w:rPr>
                <w:sz w:val="20"/>
                <w:szCs w:val="20"/>
              </w:rPr>
              <w:t xml:space="preserve">The definition of sustainability and </w:t>
            </w:r>
            <w:r w:rsidR="00C33F70">
              <w:rPr>
                <w:sz w:val="20"/>
                <w:szCs w:val="20"/>
              </w:rPr>
              <w:t xml:space="preserve">how an individual’s actions </w:t>
            </w:r>
            <w:r>
              <w:rPr>
                <w:sz w:val="20"/>
                <w:szCs w:val="20"/>
              </w:rPr>
              <w:t>influence</w:t>
            </w:r>
            <w:r w:rsidR="00486D1F">
              <w:rPr>
                <w:sz w:val="20"/>
                <w:szCs w:val="20"/>
              </w:rPr>
              <w:t xml:space="preserve"> </w:t>
            </w:r>
            <w:r>
              <w:rPr>
                <w:sz w:val="20"/>
                <w:szCs w:val="20"/>
              </w:rPr>
              <w:t xml:space="preserve">sustainability (SS09-GR.HS-S.2-GLE.2-EO.f) </w:t>
            </w:r>
          </w:p>
          <w:p w:rsidR="0081239E" w:rsidRDefault="0081239E" w:rsidP="00EB1741">
            <w:pPr>
              <w:pStyle w:val="ListParagraph"/>
              <w:numPr>
                <w:ilvl w:val="0"/>
                <w:numId w:val="2"/>
              </w:numPr>
              <w:spacing w:after="0" w:line="240" w:lineRule="auto"/>
              <w:rPr>
                <w:sz w:val="20"/>
                <w:szCs w:val="20"/>
              </w:rPr>
            </w:pPr>
            <w:r>
              <w:rPr>
                <w:sz w:val="20"/>
                <w:szCs w:val="20"/>
              </w:rPr>
              <w:t>How to apply geography skills to help investigate issues and justify possible resolutions involving people, places, and environments (SS09-GR.HS-S.2-GLE.2-EO.a)</w:t>
            </w:r>
          </w:p>
          <w:p w:rsidR="0081239E" w:rsidRDefault="0081239E" w:rsidP="00EB1741">
            <w:pPr>
              <w:pStyle w:val="ListParagraph"/>
              <w:numPr>
                <w:ilvl w:val="0"/>
                <w:numId w:val="2"/>
              </w:numPr>
              <w:spacing w:after="0" w:line="240" w:lineRule="auto"/>
              <w:rPr>
                <w:sz w:val="20"/>
                <w:szCs w:val="20"/>
              </w:rPr>
            </w:pPr>
            <w:r>
              <w:rPr>
                <w:sz w:val="20"/>
                <w:szCs w:val="20"/>
              </w:rPr>
              <w:t>Technology can support invention and influence how humans modify the environment in both positive and negative ways (SS09-GR.HS-S.2-GLE.2-RA.2)</w:t>
            </w:r>
          </w:p>
          <w:p w:rsidR="0081239E" w:rsidRPr="00B467B6" w:rsidRDefault="0081239E" w:rsidP="00EB1741">
            <w:pPr>
              <w:pStyle w:val="ListParagraph"/>
              <w:numPr>
                <w:ilvl w:val="0"/>
                <w:numId w:val="2"/>
              </w:numPr>
              <w:spacing w:after="0" w:line="240" w:lineRule="auto"/>
              <w:rPr>
                <w:sz w:val="20"/>
                <w:szCs w:val="20"/>
              </w:rPr>
            </w:pPr>
            <w:r>
              <w:rPr>
                <w:sz w:val="20"/>
                <w:szCs w:val="20"/>
              </w:rPr>
              <w:t>T</w:t>
            </w:r>
            <w:r w:rsidRPr="00B467B6">
              <w:rPr>
                <w:sz w:val="20"/>
                <w:szCs w:val="20"/>
              </w:rPr>
              <w:t xml:space="preserve">he </w:t>
            </w:r>
            <w:r>
              <w:rPr>
                <w:sz w:val="20"/>
                <w:szCs w:val="20"/>
              </w:rPr>
              <w:t xml:space="preserve">issues affecting the </w:t>
            </w:r>
            <w:r w:rsidRPr="00B467B6">
              <w:rPr>
                <w:sz w:val="20"/>
                <w:szCs w:val="20"/>
              </w:rPr>
              <w:t xml:space="preserve">appropriate balance between sustainability and economic development </w:t>
            </w:r>
            <w:r>
              <w:rPr>
                <w:sz w:val="20"/>
                <w:szCs w:val="20"/>
              </w:rPr>
              <w:t>(SS09-GR.HS-S.2-GLE.2-EO.c)</w:t>
            </w:r>
            <w:r w:rsidRPr="00B467B6">
              <w:rPr>
                <w:sz w:val="20"/>
                <w:szCs w:val="20"/>
              </w:rPr>
              <w:t xml:space="preserve"> </w:t>
            </w:r>
            <w:r>
              <w:rPr>
                <w:sz w:val="20"/>
                <w:szCs w:val="20"/>
              </w:rPr>
              <w:t xml:space="preserve">and (SS09-GR.HS-S.3-GLE.1-EO.a,c) </w:t>
            </w:r>
          </w:p>
          <w:p w:rsidR="0081239E" w:rsidRDefault="0081239E" w:rsidP="00EB1741">
            <w:pPr>
              <w:pStyle w:val="ListParagraph"/>
              <w:numPr>
                <w:ilvl w:val="0"/>
                <w:numId w:val="2"/>
              </w:numPr>
              <w:spacing w:after="0" w:line="240" w:lineRule="auto"/>
              <w:rPr>
                <w:sz w:val="20"/>
                <w:szCs w:val="20"/>
              </w:rPr>
            </w:pPr>
            <w:r>
              <w:rPr>
                <w:sz w:val="20"/>
                <w:szCs w:val="20"/>
              </w:rPr>
              <w:t xml:space="preserve">The location of resources, physical boundaries, and natural hazards </w:t>
            </w:r>
            <w:r w:rsidR="00C33F70">
              <w:rPr>
                <w:sz w:val="20"/>
                <w:szCs w:val="20"/>
              </w:rPr>
              <w:t xml:space="preserve">that </w:t>
            </w:r>
            <w:r>
              <w:rPr>
                <w:sz w:val="20"/>
                <w:szCs w:val="20"/>
              </w:rPr>
              <w:t>affect human interaction</w:t>
            </w:r>
            <w:r w:rsidR="00C33F70">
              <w:rPr>
                <w:sz w:val="20"/>
                <w:szCs w:val="20"/>
              </w:rPr>
              <w:t xml:space="preserve"> such as water rights</w:t>
            </w:r>
            <w:r>
              <w:rPr>
                <w:sz w:val="20"/>
                <w:szCs w:val="20"/>
              </w:rPr>
              <w:t xml:space="preserve"> (SS09-GR.HS-S.2-GLE.1-RA.2) </w:t>
            </w:r>
          </w:p>
          <w:p w:rsidR="0081239E" w:rsidRPr="00D5423D" w:rsidRDefault="0081239E" w:rsidP="00EB1741">
            <w:pPr>
              <w:pStyle w:val="ListParagraph"/>
              <w:numPr>
                <w:ilvl w:val="0"/>
                <w:numId w:val="2"/>
              </w:numPr>
              <w:spacing w:after="0" w:line="240" w:lineRule="auto"/>
              <w:rPr>
                <w:sz w:val="20"/>
                <w:szCs w:val="20"/>
              </w:rPr>
            </w:pPr>
            <w:r>
              <w:rPr>
                <w:sz w:val="20"/>
                <w:szCs w:val="20"/>
              </w:rPr>
              <w:t>The physical environment is modified by human activities, societal values, and natural resou</w:t>
            </w:r>
            <w:r w:rsidR="00486D1F">
              <w:rPr>
                <w:sz w:val="20"/>
                <w:szCs w:val="20"/>
              </w:rPr>
              <w:t>rce use (SS09-GR.HS-S.2-GLE.2-N</w:t>
            </w:r>
            <w:r>
              <w:rPr>
                <w:sz w:val="20"/>
                <w:szCs w:val="20"/>
              </w:rPr>
              <w:t>.2)</w:t>
            </w:r>
          </w:p>
        </w:tc>
        <w:tc>
          <w:tcPr>
            <w:tcW w:w="7308" w:type="dxa"/>
          </w:tcPr>
          <w:p w:rsidR="0081239E" w:rsidRPr="00895BCB" w:rsidRDefault="0081239E" w:rsidP="00EB1741">
            <w:pPr>
              <w:pStyle w:val="ListParagraph"/>
              <w:numPr>
                <w:ilvl w:val="0"/>
                <w:numId w:val="2"/>
              </w:numPr>
              <w:spacing w:after="0" w:line="240" w:lineRule="auto"/>
              <w:rPr>
                <w:bCs/>
                <w:sz w:val="20"/>
                <w:szCs w:val="20"/>
              </w:rPr>
            </w:pPr>
            <w:r w:rsidRPr="00895BCB">
              <w:rPr>
                <w:bCs/>
                <w:sz w:val="20"/>
                <w:szCs w:val="20"/>
              </w:rPr>
              <w:t>Gather data, interpret, and draw conclusions maps,</w:t>
            </w:r>
            <w:r>
              <w:rPr>
                <w:bCs/>
                <w:sz w:val="20"/>
                <w:szCs w:val="20"/>
              </w:rPr>
              <w:t xml:space="preserve"> graphs, tables, and charts </w:t>
            </w:r>
            <w:r>
              <w:rPr>
                <w:sz w:val="20"/>
                <w:szCs w:val="20"/>
              </w:rPr>
              <w:t>(SS09-GR.HS-S.2-GLE.2-EO</w:t>
            </w:r>
            <w:r w:rsidRPr="00895BCB">
              <w:rPr>
                <w:bCs/>
                <w:sz w:val="20"/>
                <w:szCs w:val="20"/>
              </w:rPr>
              <w:t>.a)</w:t>
            </w:r>
          </w:p>
          <w:p w:rsidR="0081239E" w:rsidRPr="00895BCB" w:rsidRDefault="0081239E" w:rsidP="00EB1741">
            <w:pPr>
              <w:pStyle w:val="ListParagraph"/>
              <w:numPr>
                <w:ilvl w:val="0"/>
                <w:numId w:val="2"/>
              </w:numPr>
              <w:spacing w:after="0" w:line="240" w:lineRule="auto"/>
              <w:rPr>
                <w:bCs/>
                <w:sz w:val="20"/>
                <w:szCs w:val="20"/>
              </w:rPr>
            </w:pPr>
            <w:r w:rsidRPr="00895BCB">
              <w:rPr>
                <w:bCs/>
                <w:sz w:val="20"/>
                <w:szCs w:val="20"/>
              </w:rPr>
              <w:t xml:space="preserve">Identify, evaluate, and communicate  strategies to respond to constraints places on human systems </w:t>
            </w:r>
            <w:r>
              <w:rPr>
                <w:bCs/>
                <w:sz w:val="20"/>
                <w:szCs w:val="20"/>
              </w:rPr>
              <w:t xml:space="preserve">by the physical environment </w:t>
            </w:r>
            <w:r>
              <w:rPr>
                <w:sz w:val="20"/>
                <w:szCs w:val="20"/>
              </w:rPr>
              <w:t>(SS09-GR.HS-S.2-GLE.2-EO.</w:t>
            </w:r>
            <w:r w:rsidRPr="00895BCB">
              <w:rPr>
                <w:bCs/>
                <w:sz w:val="20"/>
                <w:szCs w:val="20"/>
              </w:rPr>
              <w:t>b)</w:t>
            </w:r>
          </w:p>
          <w:p w:rsidR="0081239E" w:rsidRDefault="0081239E" w:rsidP="00EB1741">
            <w:pPr>
              <w:pStyle w:val="ListParagraph"/>
              <w:numPr>
                <w:ilvl w:val="0"/>
                <w:numId w:val="2"/>
              </w:numPr>
              <w:spacing w:after="0" w:line="240" w:lineRule="auto"/>
              <w:contextualSpacing w:val="0"/>
              <w:rPr>
                <w:sz w:val="20"/>
                <w:szCs w:val="20"/>
              </w:rPr>
            </w:pPr>
            <w:r>
              <w:rPr>
                <w:sz w:val="20"/>
                <w:szCs w:val="20"/>
              </w:rPr>
              <w:t>Research and interpret multiple viewpoints on issues that shaped the current policies and programs for resources use (SS09-GR.HS-S.2-GLE.2-EO.d)</w:t>
            </w:r>
          </w:p>
          <w:p w:rsidR="0081239E" w:rsidRPr="00B467B6" w:rsidRDefault="0081239E" w:rsidP="001205DE">
            <w:pPr>
              <w:pStyle w:val="ListParagraph"/>
              <w:spacing w:after="0" w:line="240" w:lineRule="auto"/>
              <w:ind w:left="360"/>
              <w:contextualSpacing w:val="0"/>
              <w:rPr>
                <w:sz w:val="20"/>
                <w:szCs w:val="20"/>
              </w:rPr>
            </w:pPr>
          </w:p>
        </w:tc>
      </w:tr>
    </w:tbl>
    <w:p w:rsidR="0081239E" w:rsidRPr="00567256" w:rsidRDefault="0081239E" w:rsidP="00654D89">
      <w:pPr>
        <w:rPr>
          <w:sz w:val="10"/>
          <w:szCs w:val="1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A0" w:firstRow="1" w:lastRow="0" w:firstColumn="1" w:lastColumn="0" w:noHBand="0" w:noVBand="0"/>
      </w:tblPr>
      <w:tblGrid>
        <w:gridCol w:w="2227"/>
        <w:gridCol w:w="2677"/>
        <w:gridCol w:w="9809"/>
      </w:tblGrid>
      <w:tr w:rsidR="0081239E" w:rsidRPr="00D5423D" w:rsidTr="00895BCB">
        <w:trPr>
          <w:trHeight w:val="654"/>
          <w:jc w:val="center"/>
        </w:trPr>
        <w:tc>
          <w:tcPr>
            <w:tcW w:w="14713" w:type="dxa"/>
            <w:gridSpan w:val="3"/>
            <w:shd w:val="clear" w:color="auto" w:fill="D9D9D9"/>
          </w:tcPr>
          <w:p w:rsidR="0081239E" w:rsidRPr="00D5423D" w:rsidRDefault="0081239E" w:rsidP="00895BCB">
            <w:pPr>
              <w:ind w:left="0" w:firstLine="0"/>
              <w:rPr>
                <w:sz w:val="20"/>
                <w:szCs w:val="20"/>
              </w:rPr>
            </w:pPr>
            <w:r w:rsidRPr="00D5423D">
              <w:rPr>
                <w:b/>
                <w:sz w:val="20"/>
                <w:szCs w:val="20"/>
              </w:rPr>
              <w:lastRenderedPageBreak/>
              <w:t>Critical Language:</w:t>
            </w:r>
            <w:r w:rsidRPr="00D5423D">
              <w:rPr>
                <w:sz w:val="20"/>
                <w:szCs w:val="20"/>
              </w:rPr>
              <w:t xml:space="preserve"> includes the Academic and Technical vocabulary, semantics, and discourse which are particular to and necessary for accessing a given discipline.</w:t>
            </w:r>
          </w:p>
          <w:p w:rsidR="0081239E" w:rsidRPr="00D5423D" w:rsidRDefault="0081239E" w:rsidP="00895BCB">
            <w:pPr>
              <w:ind w:firstLine="0"/>
              <w:rPr>
                <w:sz w:val="20"/>
                <w:szCs w:val="20"/>
              </w:rPr>
            </w:pPr>
            <w:r w:rsidRPr="00D5423D">
              <w:rPr>
                <w:sz w:val="20"/>
                <w:szCs w:val="20"/>
              </w:rPr>
              <w:t xml:space="preserve">EXAMPLE: A student in Language Arts can demonstrate the ability to apply and comprehend critical language through the following statement: </w:t>
            </w:r>
            <w:r w:rsidRPr="006741FE">
              <w:rPr>
                <w:i/>
                <w:sz w:val="20"/>
                <w:szCs w:val="20"/>
              </w:rPr>
              <w:t>“Mark Twain exposes the hypocrisy of slavery through the use of satire.”</w:t>
            </w:r>
          </w:p>
        </w:tc>
      </w:tr>
      <w:tr w:rsidR="0081239E" w:rsidRPr="00D5423D" w:rsidTr="00895BCB">
        <w:trPr>
          <w:trHeight w:val="654"/>
          <w:jc w:val="center"/>
        </w:trPr>
        <w:tc>
          <w:tcPr>
            <w:tcW w:w="4904" w:type="dxa"/>
            <w:gridSpan w:val="2"/>
            <w:shd w:val="clear" w:color="auto" w:fill="D9D9D9"/>
          </w:tcPr>
          <w:p w:rsidR="0081239E" w:rsidRPr="00D5423D" w:rsidRDefault="0081239E" w:rsidP="00895BCB">
            <w:pPr>
              <w:ind w:left="0" w:firstLine="0"/>
              <w:rPr>
                <w:b/>
                <w:sz w:val="20"/>
                <w:szCs w:val="20"/>
              </w:rPr>
            </w:pPr>
            <w:r w:rsidRPr="00D5423D">
              <w:rPr>
                <w:b/>
                <w:sz w:val="20"/>
                <w:szCs w:val="20"/>
              </w:rPr>
              <w:t xml:space="preserve">A student in ______________ can demonstrate the ability to apply and comprehend critical language through the following statement(s): </w:t>
            </w:r>
          </w:p>
        </w:tc>
        <w:tc>
          <w:tcPr>
            <w:tcW w:w="9809" w:type="dxa"/>
          </w:tcPr>
          <w:p w:rsidR="0081239E" w:rsidRPr="00D5423D" w:rsidRDefault="0081239E" w:rsidP="00ED5D16">
            <w:pPr>
              <w:ind w:left="0" w:firstLine="0"/>
              <w:rPr>
                <w:i/>
                <w:sz w:val="20"/>
                <w:szCs w:val="20"/>
              </w:rPr>
            </w:pPr>
            <w:r>
              <w:rPr>
                <w:i/>
                <w:sz w:val="20"/>
                <w:szCs w:val="20"/>
              </w:rPr>
              <w:t>The sustainability of human and natural resources is managed through a society’s response to its environmental constraints.</w:t>
            </w:r>
          </w:p>
        </w:tc>
      </w:tr>
      <w:tr w:rsidR="0081239E" w:rsidRPr="00D5423D" w:rsidTr="00895BCB">
        <w:trPr>
          <w:trHeight w:val="653"/>
          <w:jc w:val="center"/>
        </w:trPr>
        <w:tc>
          <w:tcPr>
            <w:tcW w:w="2227" w:type="dxa"/>
            <w:shd w:val="clear" w:color="auto" w:fill="D9D9D9"/>
          </w:tcPr>
          <w:p w:rsidR="0081239E" w:rsidRPr="00D5423D" w:rsidRDefault="0081239E" w:rsidP="00895BCB">
            <w:pPr>
              <w:pStyle w:val="ListParagraph"/>
              <w:spacing w:after="0" w:line="240" w:lineRule="auto"/>
              <w:ind w:left="0"/>
              <w:contextualSpacing w:val="0"/>
              <w:rPr>
                <w:b/>
                <w:sz w:val="20"/>
                <w:szCs w:val="20"/>
              </w:rPr>
            </w:pPr>
            <w:r w:rsidRPr="00D5423D">
              <w:rPr>
                <w:b/>
                <w:sz w:val="20"/>
                <w:szCs w:val="20"/>
              </w:rPr>
              <w:t>Academic Vocabulary:</w:t>
            </w:r>
          </w:p>
        </w:tc>
        <w:tc>
          <w:tcPr>
            <w:tcW w:w="12486" w:type="dxa"/>
            <w:gridSpan w:val="2"/>
          </w:tcPr>
          <w:p w:rsidR="0081239E" w:rsidRPr="00D5423D" w:rsidRDefault="00C33F70" w:rsidP="0056275F">
            <w:pPr>
              <w:ind w:left="0" w:firstLine="0"/>
              <w:rPr>
                <w:sz w:val="20"/>
                <w:szCs w:val="20"/>
              </w:rPr>
            </w:pPr>
            <w:r>
              <w:rPr>
                <w:bCs/>
                <w:sz w:val="20"/>
                <w:szCs w:val="20"/>
              </w:rPr>
              <w:t>I</w:t>
            </w:r>
            <w:r w:rsidR="0081239E">
              <w:rPr>
                <w:bCs/>
                <w:sz w:val="20"/>
                <w:szCs w:val="20"/>
              </w:rPr>
              <w:t>nterdependence, resources</w:t>
            </w:r>
            <w:r w:rsidR="0081239E" w:rsidRPr="00895BCB">
              <w:rPr>
                <w:bCs/>
                <w:sz w:val="20"/>
                <w:szCs w:val="20"/>
              </w:rPr>
              <w:t>, location, place</w:t>
            </w:r>
            <w:r w:rsidR="0081239E">
              <w:rPr>
                <w:bCs/>
                <w:sz w:val="20"/>
                <w:szCs w:val="20"/>
              </w:rPr>
              <w:t>,</w:t>
            </w:r>
            <w:r w:rsidR="0081239E">
              <w:rPr>
                <w:sz w:val="20"/>
                <w:szCs w:val="20"/>
              </w:rPr>
              <w:t xml:space="preserve"> society,</w:t>
            </w:r>
            <w:r w:rsidR="0081239E" w:rsidRPr="00895BCB">
              <w:rPr>
                <w:sz w:val="20"/>
                <w:szCs w:val="20"/>
              </w:rPr>
              <w:t xml:space="preserve"> environment</w:t>
            </w:r>
            <w:r w:rsidR="0081239E">
              <w:rPr>
                <w:sz w:val="20"/>
                <w:szCs w:val="20"/>
              </w:rPr>
              <w:t>, p</w:t>
            </w:r>
            <w:r w:rsidR="0081239E" w:rsidRPr="00895BCB">
              <w:rPr>
                <w:sz w:val="20"/>
                <w:szCs w:val="20"/>
              </w:rPr>
              <w:t>hysical resources</w:t>
            </w:r>
            <w:r w:rsidR="0081239E">
              <w:rPr>
                <w:sz w:val="20"/>
                <w:szCs w:val="20"/>
              </w:rPr>
              <w:t>/boundaries/environment,</w:t>
            </w:r>
            <w:r w:rsidR="0081239E" w:rsidRPr="00895BCB">
              <w:rPr>
                <w:sz w:val="20"/>
                <w:szCs w:val="20"/>
              </w:rPr>
              <w:t xml:space="preserve"> sustainability</w:t>
            </w:r>
          </w:p>
        </w:tc>
      </w:tr>
      <w:tr w:rsidR="0081239E" w:rsidRPr="00D5423D" w:rsidTr="00895BCB">
        <w:trPr>
          <w:trHeight w:val="653"/>
          <w:jc w:val="center"/>
        </w:trPr>
        <w:tc>
          <w:tcPr>
            <w:tcW w:w="2227" w:type="dxa"/>
            <w:shd w:val="clear" w:color="auto" w:fill="D9D9D9"/>
          </w:tcPr>
          <w:p w:rsidR="0081239E" w:rsidRPr="00D5423D" w:rsidRDefault="0081239E" w:rsidP="00895BCB">
            <w:pPr>
              <w:ind w:left="0" w:firstLine="0"/>
              <w:rPr>
                <w:b/>
                <w:sz w:val="20"/>
                <w:szCs w:val="20"/>
              </w:rPr>
            </w:pPr>
            <w:r w:rsidRPr="00D5423D">
              <w:rPr>
                <w:b/>
                <w:sz w:val="20"/>
                <w:szCs w:val="20"/>
              </w:rPr>
              <w:t>Technical Vocabulary:</w:t>
            </w:r>
          </w:p>
        </w:tc>
        <w:tc>
          <w:tcPr>
            <w:tcW w:w="12486" w:type="dxa"/>
            <w:gridSpan w:val="2"/>
          </w:tcPr>
          <w:p w:rsidR="0081239E" w:rsidRPr="00D5423D" w:rsidRDefault="00C33F70" w:rsidP="00967483">
            <w:pPr>
              <w:ind w:left="0" w:firstLine="0"/>
              <w:rPr>
                <w:sz w:val="20"/>
                <w:szCs w:val="20"/>
              </w:rPr>
            </w:pPr>
            <w:r>
              <w:rPr>
                <w:sz w:val="20"/>
                <w:szCs w:val="20"/>
              </w:rPr>
              <w:t>C</w:t>
            </w:r>
            <w:r w:rsidR="0081239E" w:rsidRPr="00895BCB">
              <w:rPr>
                <w:sz w:val="20"/>
                <w:szCs w:val="20"/>
              </w:rPr>
              <w:t>ultural spaces, human interactions,  maps, visual</w:t>
            </w:r>
            <w:r w:rsidR="0081239E">
              <w:rPr>
                <w:sz w:val="20"/>
                <w:szCs w:val="20"/>
              </w:rPr>
              <w:t>/geographic</w:t>
            </w:r>
            <w:r w:rsidR="0081239E" w:rsidRPr="00895BCB">
              <w:rPr>
                <w:sz w:val="20"/>
                <w:szCs w:val="20"/>
              </w:rPr>
              <w:t xml:space="preserve"> representations,</w:t>
            </w:r>
            <w:r w:rsidR="00A93E89">
              <w:rPr>
                <w:sz w:val="20"/>
                <w:szCs w:val="20"/>
              </w:rPr>
              <w:t xml:space="preserve"> geographic tools</w:t>
            </w:r>
            <w:r w:rsidR="0081239E">
              <w:rPr>
                <w:sz w:val="20"/>
                <w:szCs w:val="20"/>
              </w:rPr>
              <w:t>, economic development</w:t>
            </w:r>
            <w:r>
              <w:rPr>
                <w:sz w:val="20"/>
                <w:szCs w:val="20"/>
              </w:rPr>
              <w:t>/policy</w:t>
            </w:r>
            <w:r w:rsidR="0081239E">
              <w:rPr>
                <w:sz w:val="20"/>
                <w:szCs w:val="20"/>
              </w:rPr>
              <w:t xml:space="preserve">, opportunity cost, population, population density, allocation, </w:t>
            </w:r>
            <w:r>
              <w:rPr>
                <w:sz w:val="20"/>
                <w:szCs w:val="20"/>
              </w:rPr>
              <w:t>social/</w:t>
            </w:r>
            <w:r w:rsidR="0081239E" w:rsidRPr="005F200B">
              <w:rPr>
                <w:sz w:val="20"/>
                <w:szCs w:val="20"/>
              </w:rPr>
              <w:t>political/national boundaries</w:t>
            </w:r>
            <w:r w:rsidR="0081239E">
              <w:rPr>
                <w:sz w:val="20"/>
                <w:szCs w:val="20"/>
              </w:rPr>
              <w:t>, human/natural resources, foreign policy, Middle East, cartographer</w:t>
            </w:r>
            <w:r>
              <w:rPr>
                <w:sz w:val="20"/>
                <w:szCs w:val="20"/>
              </w:rPr>
              <w:t>, societal values, natio</w:t>
            </w:r>
            <w:r w:rsidR="00486D1F">
              <w:rPr>
                <w:sz w:val="20"/>
                <w:szCs w:val="20"/>
              </w:rPr>
              <w:t xml:space="preserve">nal, international, </w:t>
            </w:r>
            <w:r>
              <w:rPr>
                <w:sz w:val="20"/>
                <w:szCs w:val="20"/>
              </w:rPr>
              <w:t>community</w:t>
            </w:r>
          </w:p>
        </w:tc>
      </w:tr>
    </w:tbl>
    <w:p w:rsidR="004A75DC" w:rsidRDefault="004A75DC" w:rsidP="00D80D6F">
      <w:pPr>
        <w:ind w:left="0" w:firstLine="0"/>
        <w:rPr>
          <w:sz w:val="20"/>
          <w:szCs w:val="20"/>
        </w:rPr>
      </w:pPr>
    </w:p>
    <w:p w:rsidR="00D80D6F" w:rsidRPr="00D80D6F" w:rsidRDefault="004A75DC" w:rsidP="00D80D6F">
      <w:pPr>
        <w:ind w:left="0" w:firstLine="0"/>
        <w:rPr>
          <w:sz w:val="20"/>
          <w:szCs w:val="20"/>
        </w:rPr>
      </w:pPr>
      <w:r>
        <w:rPr>
          <w:sz w:val="20"/>
          <w:szCs w:val="20"/>
        </w:rPr>
        <w:br w:type="page"/>
      </w: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D80D6F" w:rsidRPr="00D80D6F" w:rsidTr="00D80D6F">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D80D6F" w:rsidRPr="00D80D6F" w:rsidRDefault="00D80D6F" w:rsidP="00D80D6F">
            <w:pPr>
              <w:ind w:left="0" w:firstLine="0"/>
              <w:rPr>
                <w:rFonts w:eastAsia="Times New Roman"/>
                <w:b/>
                <w:bCs/>
                <w:color w:val="000000"/>
                <w:sz w:val="24"/>
                <w:szCs w:val="24"/>
              </w:rPr>
            </w:pPr>
            <w:r w:rsidRPr="00D80D6F">
              <w:rPr>
                <w:rFonts w:eastAsia="Times New Roman"/>
                <w:b/>
                <w:bCs/>
                <w:color w:val="000000"/>
                <w:sz w:val="24"/>
                <w:szCs w:val="24"/>
              </w:rPr>
              <w:lastRenderedPageBreak/>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D80D6F" w:rsidRPr="00137799" w:rsidRDefault="00137799" w:rsidP="00D80D6F">
            <w:pPr>
              <w:ind w:left="0" w:firstLine="0"/>
              <w:rPr>
                <w:rFonts w:eastAsia="Times New Roman"/>
                <w:bCs/>
                <w:color w:val="000000"/>
                <w:sz w:val="20"/>
                <w:szCs w:val="20"/>
              </w:rPr>
            </w:pPr>
            <w:r w:rsidRPr="00137799">
              <w:rPr>
                <w:rFonts w:eastAsia="Times New Roman"/>
                <w:bCs/>
                <w:color w:val="000000"/>
                <w:sz w:val="20"/>
                <w:szCs w:val="20"/>
              </w:rPr>
              <w:t xml:space="preserve">This unit focuses on energy </w:t>
            </w:r>
            <w:r w:rsidR="00F82A1E">
              <w:rPr>
                <w:rFonts w:eastAsia="Times New Roman"/>
                <w:bCs/>
                <w:color w:val="000000"/>
                <w:sz w:val="20"/>
                <w:szCs w:val="20"/>
              </w:rPr>
              <w:t>re</w:t>
            </w:r>
            <w:r w:rsidRPr="00137799">
              <w:rPr>
                <w:rFonts w:eastAsia="Times New Roman"/>
                <w:bCs/>
                <w:color w:val="000000"/>
                <w:sz w:val="20"/>
                <w:szCs w:val="20"/>
              </w:rPr>
              <w:t>sources and energy production at state, national, and global levels and considers the policies and implications of both non-renewable and sustainable forms of energy. The unit begins with a focus on individual energy uses and fuel source usage; asking students to consider what, where, and how (much) energy they use.  During the 6-8 weeks of the unit, students will then examine state, national, and international efforts to develop, maintain, and sustain the dominant existing sources of energy (i.e.</w:t>
            </w:r>
            <w:r w:rsidR="00F82A1E">
              <w:rPr>
                <w:rFonts w:eastAsia="Times New Roman"/>
                <w:bCs/>
                <w:color w:val="000000"/>
                <w:sz w:val="20"/>
                <w:szCs w:val="20"/>
              </w:rPr>
              <w:t>,</w:t>
            </w:r>
            <w:r w:rsidRPr="00137799">
              <w:rPr>
                <w:rFonts w:eastAsia="Times New Roman"/>
                <w:bCs/>
                <w:color w:val="000000"/>
                <w:sz w:val="20"/>
                <w:szCs w:val="20"/>
              </w:rPr>
              <w:t xml:space="preserve"> fossil and hydroelectric); examining both the economic and environmental factors and concerns connected with these efforts. From there, the unit then moves on to parallel state, national and global policies and programs that incentivize the development of sustainable/renewable forms of energy; looking at both the conflicts and opportunities for cooperation inherent in these efforts.  The learning experiences build to a performance assessment that asks students to take a position on a particular energy source in Colorado and to present that position/perspective to a U.S. Senate subcommittee hearing; making a compelling case for the development of and investment in this resource.</w:t>
            </w:r>
          </w:p>
        </w:tc>
      </w:tr>
      <w:tr w:rsidR="004A75DC" w:rsidRPr="00D80D6F" w:rsidTr="00D80D6F">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4A75DC" w:rsidRPr="00D80D6F" w:rsidRDefault="004A75DC" w:rsidP="004A75DC">
            <w:pPr>
              <w:ind w:left="0" w:firstLine="0"/>
              <w:rPr>
                <w:rFonts w:eastAsia="Times New Roman"/>
                <w:b/>
                <w:bCs/>
                <w:color w:val="000000"/>
                <w:sz w:val="20"/>
                <w:szCs w:val="20"/>
              </w:rPr>
            </w:pPr>
            <w:r w:rsidRPr="00D80D6F">
              <w:rPr>
                <w:rFonts w:eastAsia="Times New Roman"/>
                <w:b/>
                <w:bCs/>
                <w:color w:val="000000"/>
                <w:sz w:val="20"/>
                <w:szCs w:val="20"/>
              </w:rPr>
              <w:t>Considerations</w:t>
            </w:r>
            <w:r>
              <w:rPr>
                <w:rFonts w:eastAsia="Times New Roman"/>
                <w:b/>
                <w:bCs/>
                <w:color w:val="000000"/>
                <w:sz w:val="20"/>
                <w:szCs w:val="20"/>
              </w:rPr>
              <w:t>:</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4A75DC" w:rsidRPr="00137799" w:rsidRDefault="004A75DC" w:rsidP="004A75DC">
            <w:pPr>
              <w:ind w:left="288" w:hanging="288"/>
              <w:rPr>
                <w:rFonts w:eastAsia="Times New Roman"/>
                <w:color w:val="000000"/>
                <w:sz w:val="20"/>
                <w:szCs w:val="20"/>
              </w:rPr>
            </w:pPr>
            <w:r w:rsidRPr="00137799">
              <w:rPr>
                <w:rFonts w:eastAsia="Times New Roman"/>
                <w:color w:val="000000"/>
                <w:sz w:val="20"/>
                <w:szCs w:val="20"/>
              </w:rPr>
              <w:t>The authors of this unit decided on energy resources, maintenance/conservation and sustainability, as the focus of this unit. Thus, while the teacher and student resources included herein are energy/fuel specific, all resources related to survival/existence that humans work on local, national, and global levels to maintain/manage and sustain are absolutely appropriate to the generalizations at the heart of the unit. Additionally, teachers could choose to integrate the examination of other resources into this unit’s energy focus. Concerns and conflicts about water and air quality would fit nicely within this unit.</w:t>
            </w:r>
          </w:p>
        </w:tc>
      </w:tr>
      <w:tr w:rsidR="004A75DC" w:rsidRPr="00D80D6F" w:rsidTr="00D80D6F">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4A75DC" w:rsidRPr="00D80D6F" w:rsidRDefault="004A75DC" w:rsidP="004A75DC">
            <w:pPr>
              <w:ind w:left="0" w:firstLine="0"/>
              <w:jc w:val="center"/>
              <w:rPr>
                <w:rFonts w:eastAsia="Times New Roman"/>
                <w:b/>
                <w:bCs/>
                <w:color w:val="000000"/>
                <w:sz w:val="20"/>
                <w:szCs w:val="20"/>
              </w:rPr>
            </w:pPr>
            <w:r>
              <w:rPr>
                <w:rFonts w:eastAsia="Times New Roman"/>
                <w:b/>
                <w:bCs/>
                <w:color w:val="000000"/>
                <w:sz w:val="20"/>
                <w:szCs w:val="20"/>
              </w:rPr>
              <w:t>Unit Generalizations</w:t>
            </w:r>
          </w:p>
        </w:tc>
      </w:tr>
      <w:tr w:rsidR="004A75DC" w:rsidRPr="00D80D6F" w:rsidTr="00D80D6F">
        <w:tc>
          <w:tcPr>
            <w:tcW w:w="1989" w:type="dxa"/>
            <w:tcBorders>
              <w:top w:val="nil"/>
              <w:left w:val="single" w:sz="4" w:space="0" w:color="auto"/>
              <w:bottom w:val="single" w:sz="4" w:space="0" w:color="auto"/>
              <w:right w:val="single" w:sz="4" w:space="0" w:color="auto"/>
            </w:tcBorders>
            <w:shd w:val="clear" w:color="000000" w:fill="D8D8D8"/>
            <w:vAlign w:val="center"/>
          </w:tcPr>
          <w:p w:rsidR="004A75DC" w:rsidRPr="00D80D6F" w:rsidRDefault="004A75DC" w:rsidP="00D80D6F">
            <w:pPr>
              <w:ind w:left="0" w:firstLine="0"/>
              <w:rPr>
                <w:rFonts w:eastAsia="Times New Roman"/>
                <w:b/>
                <w:bCs/>
                <w:color w:val="000000"/>
                <w:sz w:val="20"/>
                <w:szCs w:val="20"/>
              </w:rPr>
            </w:pPr>
            <w:r w:rsidRPr="00D80D6F">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4A75DC" w:rsidRPr="00137799" w:rsidRDefault="004A75DC" w:rsidP="004A75DC">
            <w:pPr>
              <w:ind w:left="288" w:hanging="288"/>
              <w:rPr>
                <w:rFonts w:eastAsia="Times New Roman"/>
                <w:color w:val="000000"/>
                <w:sz w:val="20"/>
                <w:szCs w:val="20"/>
              </w:rPr>
            </w:pPr>
            <w:r w:rsidRPr="00137799">
              <w:rPr>
                <w:rFonts w:eastAsia="Times New Roman"/>
                <w:color w:val="000000"/>
                <w:sz w:val="20"/>
                <w:szCs w:val="20"/>
              </w:rPr>
              <w:t>The increasingly interdependent nature of human existence as well as the persistent reality of uneven distribution of resources can create conflict and facilitate cooperation</w:t>
            </w:r>
          </w:p>
        </w:tc>
      </w:tr>
      <w:tr w:rsidR="004A75DC" w:rsidRPr="00D80D6F" w:rsidTr="00D80D6F">
        <w:tc>
          <w:tcPr>
            <w:tcW w:w="1989" w:type="dxa"/>
            <w:vMerge w:val="restart"/>
            <w:tcBorders>
              <w:top w:val="nil"/>
              <w:left w:val="single" w:sz="4" w:space="0" w:color="auto"/>
              <w:right w:val="single" w:sz="4" w:space="0" w:color="auto"/>
            </w:tcBorders>
            <w:shd w:val="clear" w:color="000000" w:fill="D8D8D8"/>
            <w:vAlign w:val="center"/>
          </w:tcPr>
          <w:p w:rsidR="004A75DC" w:rsidRPr="00D80D6F" w:rsidRDefault="004A75DC" w:rsidP="00D80D6F">
            <w:pPr>
              <w:ind w:left="0" w:firstLine="0"/>
              <w:rPr>
                <w:rFonts w:eastAsia="Times New Roman"/>
                <w:b/>
                <w:bCs/>
                <w:color w:val="000000"/>
                <w:sz w:val="20"/>
                <w:szCs w:val="20"/>
              </w:rPr>
            </w:pPr>
            <w:r w:rsidRPr="00D80D6F">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4A75DC" w:rsidRPr="00137799" w:rsidRDefault="004A75DC" w:rsidP="004A75DC">
            <w:pPr>
              <w:ind w:left="288" w:hanging="288"/>
              <w:rPr>
                <w:rFonts w:eastAsia="Times New Roman"/>
                <w:color w:val="000000"/>
                <w:sz w:val="20"/>
                <w:szCs w:val="20"/>
              </w:rPr>
            </w:pPr>
            <w:r w:rsidRPr="00137799">
              <w:rPr>
                <w:sz w:val="20"/>
                <w:szCs w:val="20"/>
              </w:rPr>
              <w:t>Information and changing perceptions and values of places and environment influence personal actions and sustainability</w:t>
            </w:r>
          </w:p>
        </w:tc>
      </w:tr>
      <w:tr w:rsidR="004A75DC" w:rsidRPr="00D80D6F" w:rsidTr="00D80D6F">
        <w:tc>
          <w:tcPr>
            <w:tcW w:w="1989" w:type="dxa"/>
            <w:vMerge/>
            <w:tcBorders>
              <w:left w:val="single" w:sz="4" w:space="0" w:color="auto"/>
              <w:right w:val="single" w:sz="4" w:space="0" w:color="auto"/>
            </w:tcBorders>
            <w:vAlign w:val="center"/>
          </w:tcPr>
          <w:p w:rsidR="004A75DC" w:rsidRPr="00D80D6F" w:rsidRDefault="004A75DC" w:rsidP="00D80D6F">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4A75DC" w:rsidRPr="00137799" w:rsidRDefault="004A75DC" w:rsidP="004A75DC">
            <w:pPr>
              <w:ind w:left="288" w:hanging="288"/>
              <w:rPr>
                <w:rFonts w:eastAsia="Times New Roman"/>
                <w:color w:val="000000"/>
                <w:sz w:val="20"/>
                <w:szCs w:val="20"/>
              </w:rPr>
            </w:pPr>
            <w:r w:rsidRPr="00137799">
              <w:rPr>
                <w:sz w:val="20"/>
                <w:szCs w:val="20"/>
              </w:rPr>
              <w:t>Humans can adapt to and alter the environment which may bring about prosperity to some places but may also create environmental dilemmas for others</w:t>
            </w:r>
          </w:p>
        </w:tc>
      </w:tr>
      <w:tr w:rsidR="004A75DC" w:rsidRPr="00D80D6F" w:rsidTr="00D80D6F">
        <w:tc>
          <w:tcPr>
            <w:tcW w:w="1989" w:type="dxa"/>
            <w:vMerge/>
            <w:tcBorders>
              <w:left w:val="single" w:sz="4" w:space="0" w:color="auto"/>
              <w:right w:val="single" w:sz="4" w:space="0" w:color="auto"/>
            </w:tcBorders>
            <w:vAlign w:val="center"/>
          </w:tcPr>
          <w:p w:rsidR="004A75DC" w:rsidRPr="00D80D6F" w:rsidRDefault="004A75DC" w:rsidP="00D80D6F">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4A75DC" w:rsidRPr="00137799" w:rsidRDefault="004A75DC" w:rsidP="004A75DC">
            <w:pPr>
              <w:ind w:left="288" w:hanging="288"/>
              <w:rPr>
                <w:rFonts w:eastAsia="Times New Roman"/>
                <w:color w:val="000000"/>
                <w:sz w:val="20"/>
                <w:szCs w:val="20"/>
              </w:rPr>
            </w:pPr>
            <w:r w:rsidRPr="00137799">
              <w:rPr>
                <w:sz w:val="20"/>
                <w:szCs w:val="20"/>
              </w:rPr>
              <w:t>Geographic tools and data reveal interactions between society and environment which may shape policy decisions and inform programs for resource use</w:t>
            </w:r>
          </w:p>
        </w:tc>
      </w:tr>
      <w:tr w:rsidR="004A75DC" w:rsidRPr="00D80D6F" w:rsidTr="00137799">
        <w:tc>
          <w:tcPr>
            <w:tcW w:w="1989" w:type="dxa"/>
            <w:vMerge/>
            <w:tcBorders>
              <w:left w:val="single" w:sz="4" w:space="0" w:color="auto"/>
              <w:bottom w:val="single" w:sz="4" w:space="0" w:color="auto"/>
              <w:right w:val="single" w:sz="4" w:space="0" w:color="auto"/>
            </w:tcBorders>
            <w:vAlign w:val="center"/>
          </w:tcPr>
          <w:p w:rsidR="004A75DC" w:rsidRPr="00D80D6F" w:rsidRDefault="004A75DC" w:rsidP="00D80D6F">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4A75DC" w:rsidRPr="00137799" w:rsidRDefault="004A75DC" w:rsidP="004A75DC">
            <w:pPr>
              <w:ind w:left="288" w:hanging="288"/>
              <w:rPr>
                <w:rFonts w:cs="Calibri"/>
                <w:sz w:val="20"/>
                <w:szCs w:val="20"/>
              </w:rPr>
            </w:pPr>
            <w:r w:rsidRPr="00137799">
              <w:rPr>
                <w:sz w:val="20"/>
                <w:szCs w:val="20"/>
              </w:rPr>
              <w:t>Availability and access to natural and human resources necessitate economic choices/decisions which incur opportunity costs</w:t>
            </w:r>
          </w:p>
        </w:tc>
      </w:tr>
    </w:tbl>
    <w:p w:rsidR="00D80D6F" w:rsidRPr="00567256" w:rsidRDefault="00D80D6F" w:rsidP="00D80D6F">
      <w:pPr>
        <w:shd w:val="clear" w:color="auto" w:fill="FFFFFF"/>
        <w:ind w:left="0" w:firstLine="0"/>
        <w:rPr>
          <w:b/>
          <w:sz w:val="20"/>
          <w:szCs w:val="20"/>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D80D6F" w:rsidRPr="00D80D6F" w:rsidTr="00D80D6F">
        <w:tc>
          <w:tcPr>
            <w:tcW w:w="14400" w:type="dxa"/>
            <w:gridSpan w:val="2"/>
            <w:shd w:val="clear" w:color="000000" w:fill="D8D8D8"/>
          </w:tcPr>
          <w:p w:rsidR="00D80D6F" w:rsidRPr="00D80D6F" w:rsidRDefault="00D80D6F" w:rsidP="00D80D6F">
            <w:pPr>
              <w:ind w:left="0" w:firstLine="0"/>
              <w:rPr>
                <w:rFonts w:eastAsia="Times New Roman"/>
                <w:color w:val="000000"/>
                <w:sz w:val="24"/>
                <w:szCs w:val="24"/>
              </w:rPr>
            </w:pPr>
            <w:r w:rsidRPr="00D80D6F">
              <w:rPr>
                <w:b/>
                <w:sz w:val="24"/>
                <w:szCs w:val="24"/>
              </w:rPr>
              <w:t xml:space="preserve">Performance Assessment: </w:t>
            </w:r>
            <w:r w:rsidRPr="00D80D6F">
              <w:rPr>
                <w:i/>
                <w:sz w:val="24"/>
                <w:szCs w:val="24"/>
              </w:rPr>
              <w:t>The capstone/summative assessment for this unit.</w:t>
            </w:r>
          </w:p>
        </w:tc>
      </w:tr>
      <w:tr w:rsidR="00D80D6F" w:rsidRPr="00D80D6F" w:rsidTr="00D80D6F">
        <w:tc>
          <w:tcPr>
            <w:tcW w:w="3604" w:type="dxa"/>
            <w:shd w:val="clear" w:color="000000" w:fill="D8D8D8"/>
          </w:tcPr>
          <w:p w:rsidR="00D80D6F" w:rsidRPr="00D80D6F" w:rsidRDefault="00D80D6F" w:rsidP="00D80D6F">
            <w:pPr>
              <w:ind w:left="0" w:firstLine="0"/>
              <w:rPr>
                <w:rFonts w:eastAsia="Times New Roman"/>
                <w:b/>
                <w:bCs/>
                <w:color w:val="000000"/>
                <w:sz w:val="20"/>
                <w:szCs w:val="20"/>
              </w:rPr>
            </w:pPr>
            <w:r w:rsidRPr="00D80D6F">
              <w:rPr>
                <w:rFonts w:eastAsia="Times New Roman"/>
                <w:b/>
                <w:bCs/>
                <w:color w:val="000000"/>
                <w:sz w:val="20"/>
                <w:szCs w:val="20"/>
              </w:rPr>
              <w:t xml:space="preserve">Claims: </w:t>
            </w:r>
          </w:p>
          <w:p w:rsidR="00D80D6F" w:rsidRPr="00D80D6F" w:rsidRDefault="00D80D6F" w:rsidP="00D80D6F">
            <w:pPr>
              <w:ind w:left="0" w:firstLine="0"/>
              <w:rPr>
                <w:rFonts w:eastAsia="Times New Roman"/>
                <w:bCs/>
                <w:color w:val="000000"/>
                <w:sz w:val="16"/>
                <w:szCs w:val="16"/>
              </w:rPr>
            </w:pPr>
            <w:r w:rsidRPr="00D80D6F">
              <w:rPr>
                <w:rFonts w:eastAsia="Times New Roman"/>
                <w:bCs/>
                <w:color w:val="000000"/>
                <w:sz w:val="16"/>
                <w:szCs w:val="16"/>
              </w:rPr>
              <w:t>(Key generalization(s) to be mastered and demonstrated through the capstone assessment.)</w:t>
            </w:r>
          </w:p>
        </w:tc>
        <w:tc>
          <w:tcPr>
            <w:tcW w:w="10796" w:type="dxa"/>
            <w:shd w:val="clear" w:color="auto" w:fill="auto"/>
          </w:tcPr>
          <w:p w:rsidR="00D80D6F" w:rsidRPr="00D80D6F" w:rsidRDefault="00137799" w:rsidP="004A75DC">
            <w:pPr>
              <w:ind w:left="288" w:hanging="288"/>
              <w:rPr>
                <w:rFonts w:eastAsia="Times New Roman"/>
                <w:color w:val="000000"/>
                <w:sz w:val="20"/>
                <w:szCs w:val="20"/>
              </w:rPr>
            </w:pPr>
            <w:r w:rsidRPr="00137799">
              <w:rPr>
                <w:rFonts w:eastAsia="Times New Roman"/>
                <w:color w:val="000000"/>
                <w:sz w:val="20"/>
                <w:szCs w:val="20"/>
              </w:rPr>
              <w:t>The increasingly interdependent nature of human existence as well as the persistent reality of uneven distribution of resources can create conflict and facilitate cooperation</w:t>
            </w:r>
          </w:p>
        </w:tc>
      </w:tr>
      <w:tr w:rsidR="00D80D6F" w:rsidRPr="00D80D6F" w:rsidTr="00D80D6F">
        <w:tc>
          <w:tcPr>
            <w:tcW w:w="3604" w:type="dxa"/>
            <w:shd w:val="clear" w:color="000000" w:fill="D8D8D8"/>
          </w:tcPr>
          <w:p w:rsidR="00D80D6F" w:rsidRPr="00D80D6F" w:rsidRDefault="00D80D6F" w:rsidP="00D80D6F">
            <w:pPr>
              <w:ind w:left="0" w:firstLine="0"/>
              <w:rPr>
                <w:rFonts w:eastAsia="Times New Roman"/>
                <w:b/>
                <w:bCs/>
                <w:color w:val="000000"/>
                <w:sz w:val="20"/>
                <w:szCs w:val="20"/>
              </w:rPr>
            </w:pPr>
            <w:r w:rsidRPr="00D80D6F">
              <w:rPr>
                <w:rFonts w:eastAsia="Times New Roman"/>
                <w:b/>
                <w:bCs/>
                <w:color w:val="000000"/>
                <w:sz w:val="20"/>
                <w:szCs w:val="20"/>
              </w:rPr>
              <w:t>Stimulus Material:</w:t>
            </w:r>
          </w:p>
          <w:p w:rsidR="00D80D6F" w:rsidRPr="00D80D6F" w:rsidRDefault="00D80D6F" w:rsidP="00D80D6F">
            <w:pPr>
              <w:ind w:left="0" w:firstLine="0"/>
              <w:rPr>
                <w:rFonts w:eastAsia="Times New Roman"/>
                <w:bCs/>
                <w:color w:val="000000"/>
                <w:sz w:val="20"/>
                <w:szCs w:val="20"/>
              </w:rPr>
            </w:pPr>
            <w:r w:rsidRPr="00D80D6F">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7A585D" w:rsidRPr="007A585D" w:rsidRDefault="007A585D" w:rsidP="007A585D">
            <w:pPr>
              <w:ind w:left="288" w:hanging="288"/>
              <w:rPr>
                <w:rFonts w:eastAsia="Times New Roman"/>
                <w:color w:val="000000"/>
                <w:sz w:val="20"/>
                <w:szCs w:val="20"/>
              </w:rPr>
            </w:pPr>
            <w:r w:rsidRPr="007A585D">
              <w:rPr>
                <w:rFonts w:eastAsia="Times New Roman"/>
                <w:color w:val="000000"/>
                <w:sz w:val="20"/>
                <w:szCs w:val="20"/>
              </w:rPr>
              <w:t>The U.S. Senate Committee on Energy and Natural Resources is convening a hearing to explore the national implications of Colorado’s energy resources (e.g., wind, solar, fossil fuels). As a concerned Coloradoan (energy worker, CEO, environmentalist, land owner, citizen, etc.) you have a particular interest in this discussion. Given the increasingly interdependent nature of our global community, your goal is to persuade the Committee that pursuit of a given energy source is ultimately either beneficial or detrimental. Therefore, in making your case you will highlight either the inherent conflicts OR the cooperative opportunities associated with developing/extracting the resource.</w:t>
            </w:r>
          </w:p>
          <w:p w:rsidR="00D80D6F" w:rsidRPr="00D80D6F" w:rsidRDefault="00137799" w:rsidP="00137799">
            <w:pPr>
              <w:ind w:left="288" w:hanging="288"/>
              <w:rPr>
                <w:rFonts w:eastAsia="Times New Roman"/>
                <w:color w:val="000000"/>
                <w:sz w:val="20"/>
                <w:szCs w:val="20"/>
              </w:rPr>
            </w:pPr>
            <w:r w:rsidRPr="00137799">
              <w:rPr>
                <w:rFonts w:eastAsia="Times New Roman"/>
                <w:color w:val="000000"/>
                <w:sz w:val="20"/>
                <w:szCs w:val="20"/>
              </w:rPr>
              <w:t>*Students will take on particular roles. Teacher can assign, randomly assign, or allow students to choose these roles. Teachers will, however, want to ensure that (conflict and cooperation) perspectives are equally represented.</w:t>
            </w:r>
          </w:p>
        </w:tc>
      </w:tr>
      <w:tr w:rsidR="00D80D6F" w:rsidRPr="00D80D6F" w:rsidTr="00D80D6F">
        <w:trPr>
          <w:trHeight w:val="773"/>
        </w:trPr>
        <w:tc>
          <w:tcPr>
            <w:tcW w:w="3604" w:type="dxa"/>
            <w:shd w:val="clear" w:color="000000" w:fill="D8D8D8"/>
          </w:tcPr>
          <w:p w:rsidR="00D80D6F" w:rsidRPr="00D80D6F" w:rsidRDefault="00D80D6F" w:rsidP="00D80D6F">
            <w:pPr>
              <w:ind w:left="0" w:firstLine="0"/>
              <w:rPr>
                <w:rFonts w:eastAsia="Times New Roman"/>
                <w:b/>
                <w:bCs/>
                <w:color w:val="000000"/>
                <w:sz w:val="20"/>
                <w:szCs w:val="20"/>
              </w:rPr>
            </w:pPr>
            <w:r w:rsidRPr="00D80D6F">
              <w:rPr>
                <w:rFonts w:eastAsia="Times New Roman"/>
                <w:b/>
                <w:bCs/>
                <w:color w:val="000000"/>
                <w:sz w:val="20"/>
                <w:szCs w:val="20"/>
              </w:rPr>
              <w:lastRenderedPageBreak/>
              <w:t>Product/Evidence:</w:t>
            </w:r>
          </w:p>
          <w:p w:rsidR="00D80D6F" w:rsidRPr="00D80D6F" w:rsidRDefault="00D80D6F" w:rsidP="00D80D6F">
            <w:pPr>
              <w:ind w:left="0" w:firstLine="0"/>
              <w:rPr>
                <w:rFonts w:eastAsia="Times New Roman"/>
                <w:bCs/>
                <w:color w:val="000000"/>
                <w:sz w:val="16"/>
                <w:szCs w:val="16"/>
              </w:rPr>
            </w:pPr>
            <w:r w:rsidRPr="00D80D6F">
              <w:rPr>
                <w:rFonts w:eastAsia="Times New Roman"/>
                <w:bCs/>
                <w:color w:val="000000"/>
                <w:sz w:val="16"/>
                <w:szCs w:val="16"/>
              </w:rPr>
              <w:t>(Expected product from students)</w:t>
            </w:r>
          </w:p>
        </w:tc>
        <w:tc>
          <w:tcPr>
            <w:tcW w:w="10796" w:type="dxa"/>
            <w:shd w:val="clear" w:color="auto" w:fill="auto"/>
          </w:tcPr>
          <w:p w:rsidR="00137799" w:rsidRDefault="00137799" w:rsidP="00137799">
            <w:pPr>
              <w:ind w:left="288" w:hanging="288"/>
              <w:rPr>
                <w:rFonts w:eastAsia="Times New Roman"/>
                <w:color w:val="000000"/>
                <w:sz w:val="20"/>
                <w:szCs w:val="20"/>
              </w:rPr>
            </w:pPr>
            <w:r>
              <w:rPr>
                <w:rFonts w:eastAsia="Times New Roman"/>
                <w:color w:val="000000"/>
                <w:sz w:val="20"/>
                <w:szCs w:val="20"/>
              </w:rPr>
              <w:t>Students will construct an argument that represents their perspective. Their argument should outline/justify their position (based on sources), make the case for the national benefits of pursuing this resource, and anticipate questions from the Committee. Students will present (</w:t>
            </w:r>
            <w:r w:rsidR="00C05548">
              <w:rPr>
                <w:rFonts w:eastAsia="Times New Roman"/>
                <w:color w:val="000000"/>
                <w:sz w:val="20"/>
                <w:szCs w:val="20"/>
              </w:rPr>
              <w:t>verb</w:t>
            </w:r>
            <w:r>
              <w:rPr>
                <w:rFonts w:eastAsia="Times New Roman"/>
                <w:color w:val="000000"/>
                <w:sz w:val="20"/>
                <w:szCs w:val="20"/>
              </w:rPr>
              <w:t>ally) their position at the Committee hearing and respond to senators’ inquiries.</w:t>
            </w:r>
          </w:p>
          <w:p w:rsidR="00D80D6F" w:rsidRPr="00D80D6F" w:rsidRDefault="00137799" w:rsidP="00137799">
            <w:pPr>
              <w:ind w:left="288" w:hanging="288"/>
              <w:rPr>
                <w:rFonts w:eastAsia="Times New Roman"/>
                <w:color w:val="000000"/>
                <w:sz w:val="20"/>
                <w:szCs w:val="20"/>
              </w:rPr>
            </w:pPr>
            <w:r>
              <w:rPr>
                <w:rFonts w:eastAsia="Times New Roman"/>
                <w:color w:val="000000"/>
                <w:sz w:val="20"/>
                <w:szCs w:val="20"/>
              </w:rPr>
              <w:t>*Teachers may want to invoke the help of high school students enrolled in civics courses as members of the “Senate” to whom these position statements will be directed.</w:t>
            </w:r>
          </w:p>
        </w:tc>
      </w:tr>
      <w:tr w:rsidR="00D80D6F" w:rsidRPr="00D80D6F" w:rsidTr="00D80D6F">
        <w:trPr>
          <w:trHeight w:val="78"/>
        </w:trPr>
        <w:tc>
          <w:tcPr>
            <w:tcW w:w="3604" w:type="dxa"/>
            <w:shd w:val="clear" w:color="000000" w:fill="D8D8D8"/>
          </w:tcPr>
          <w:p w:rsidR="00D80D6F" w:rsidRPr="00D80D6F" w:rsidRDefault="00D80D6F" w:rsidP="00D80D6F">
            <w:pPr>
              <w:ind w:left="0" w:firstLine="0"/>
              <w:rPr>
                <w:rFonts w:eastAsia="Times New Roman"/>
                <w:b/>
                <w:bCs/>
                <w:color w:val="000000"/>
                <w:sz w:val="20"/>
                <w:szCs w:val="20"/>
              </w:rPr>
            </w:pPr>
            <w:r w:rsidRPr="00D80D6F">
              <w:rPr>
                <w:rFonts w:eastAsia="Times New Roman"/>
                <w:b/>
                <w:bCs/>
                <w:color w:val="000000"/>
                <w:sz w:val="20"/>
                <w:szCs w:val="20"/>
              </w:rPr>
              <w:t>Differentiation:</w:t>
            </w:r>
          </w:p>
          <w:p w:rsidR="00D80D6F" w:rsidRPr="00D80D6F" w:rsidRDefault="00D80D6F" w:rsidP="00D80D6F">
            <w:pPr>
              <w:ind w:left="0" w:firstLine="0"/>
              <w:rPr>
                <w:rFonts w:eastAsia="Times New Roman"/>
                <w:bCs/>
                <w:color w:val="000000"/>
                <w:sz w:val="20"/>
                <w:szCs w:val="20"/>
              </w:rPr>
            </w:pPr>
            <w:r w:rsidRPr="00D80D6F">
              <w:rPr>
                <w:rFonts w:eastAsia="Times New Roman"/>
                <w:bCs/>
                <w:color w:val="000000"/>
                <w:sz w:val="16"/>
                <w:szCs w:val="20"/>
              </w:rPr>
              <w:t>(Multiple modes for student expression)</w:t>
            </w:r>
          </w:p>
        </w:tc>
        <w:tc>
          <w:tcPr>
            <w:tcW w:w="10796" w:type="dxa"/>
            <w:shd w:val="clear" w:color="auto" w:fill="auto"/>
          </w:tcPr>
          <w:p w:rsidR="00137799" w:rsidRPr="00137799" w:rsidRDefault="00137799" w:rsidP="00137799">
            <w:pPr>
              <w:ind w:left="288" w:hanging="288"/>
              <w:rPr>
                <w:rFonts w:eastAsia="Times New Roman"/>
                <w:color w:val="000000"/>
                <w:sz w:val="20"/>
                <w:szCs w:val="20"/>
              </w:rPr>
            </w:pPr>
            <w:r w:rsidRPr="00137799">
              <w:rPr>
                <w:rFonts w:eastAsia="Times New Roman"/>
                <w:color w:val="000000"/>
                <w:sz w:val="20"/>
                <w:szCs w:val="20"/>
              </w:rPr>
              <w:t xml:space="preserve">In the place of </w:t>
            </w:r>
            <w:r w:rsidR="00C05548">
              <w:rPr>
                <w:rFonts w:eastAsia="Times New Roman"/>
                <w:color w:val="000000"/>
                <w:sz w:val="20"/>
                <w:szCs w:val="20"/>
              </w:rPr>
              <w:t>in-person presentations, the verb</w:t>
            </w:r>
            <w:r w:rsidRPr="00137799">
              <w:rPr>
                <w:rFonts w:eastAsia="Times New Roman"/>
                <w:color w:val="000000"/>
                <w:sz w:val="20"/>
                <w:szCs w:val="20"/>
              </w:rPr>
              <w:t>al arguments may take the form of:</w:t>
            </w:r>
          </w:p>
          <w:p w:rsidR="00137799" w:rsidRPr="00137799" w:rsidRDefault="00137799" w:rsidP="00EB1741">
            <w:pPr>
              <w:numPr>
                <w:ilvl w:val="0"/>
                <w:numId w:val="12"/>
              </w:numPr>
              <w:rPr>
                <w:rFonts w:eastAsia="Times New Roman"/>
                <w:color w:val="000000"/>
                <w:sz w:val="20"/>
                <w:szCs w:val="20"/>
              </w:rPr>
            </w:pPr>
            <w:r w:rsidRPr="00137799">
              <w:rPr>
                <w:rFonts w:eastAsia="Times New Roman"/>
                <w:color w:val="000000"/>
                <w:sz w:val="20"/>
                <w:szCs w:val="20"/>
              </w:rPr>
              <w:t>Video presentations (moviemaker, iMovie)</w:t>
            </w:r>
          </w:p>
          <w:p w:rsidR="00137799" w:rsidRPr="00137799" w:rsidRDefault="00137799" w:rsidP="00EB1741">
            <w:pPr>
              <w:numPr>
                <w:ilvl w:val="0"/>
                <w:numId w:val="12"/>
              </w:numPr>
              <w:rPr>
                <w:rFonts w:eastAsia="Times New Roman"/>
                <w:color w:val="000000"/>
                <w:sz w:val="20"/>
                <w:szCs w:val="20"/>
              </w:rPr>
            </w:pPr>
            <w:proofErr w:type="spellStart"/>
            <w:r w:rsidRPr="00137799">
              <w:rPr>
                <w:rFonts w:eastAsia="Times New Roman"/>
                <w:color w:val="000000"/>
                <w:sz w:val="20"/>
                <w:szCs w:val="20"/>
              </w:rPr>
              <w:t>Voicethread</w:t>
            </w:r>
            <w:proofErr w:type="spellEnd"/>
          </w:p>
          <w:p w:rsidR="00137799" w:rsidRPr="00137799" w:rsidRDefault="00137799" w:rsidP="00137799">
            <w:pPr>
              <w:ind w:left="288" w:hanging="288"/>
              <w:rPr>
                <w:rFonts w:eastAsia="Times New Roman"/>
                <w:color w:val="000000"/>
                <w:sz w:val="20"/>
                <w:szCs w:val="20"/>
              </w:rPr>
            </w:pPr>
            <w:r w:rsidRPr="00137799">
              <w:rPr>
                <w:rFonts w:eastAsia="Times New Roman"/>
                <w:color w:val="000000"/>
                <w:sz w:val="20"/>
                <w:szCs w:val="20"/>
              </w:rPr>
              <w:t>In the place of individual presentations, students may form like-minded coalitions for group presentations. Roles could include:</w:t>
            </w:r>
          </w:p>
          <w:p w:rsidR="00137799" w:rsidRPr="00137799" w:rsidRDefault="00137799" w:rsidP="00EB1741">
            <w:pPr>
              <w:numPr>
                <w:ilvl w:val="0"/>
                <w:numId w:val="13"/>
              </w:numPr>
              <w:rPr>
                <w:rFonts w:eastAsia="Times New Roman"/>
                <w:color w:val="000000"/>
                <w:sz w:val="20"/>
                <w:szCs w:val="20"/>
              </w:rPr>
            </w:pPr>
            <w:r w:rsidRPr="00137799">
              <w:rPr>
                <w:rFonts w:eastAsia="Times New Roman"/>
                <w:color w:val="000000"/>
                <w:sz w:val="20"/>
                <w:szCs w:val="20"/>
              </w:rPr>
              <w:t>Presenter</w:t>
            </w:r>
          </w:p>
          <w:p w:rsidR="00137799" w:rsidRPr="00137799" w:rsidRDefault="00137799" w:rsidP="00EB1741">
            <w:pPr>
              <w:numPr>
                <w:ilvl w:val="0"/>
                <w:numId w:val="13"/>
              </w:numPr>
              <w:rPr>
                <w:rFonts w:eastAsia="Times New Roman"/>
                <w:color w:val="000000"/>
                <w:sz w:val="20"/>
                <w:szCs w:val="20"/>
              </w:rPr>
            </w:pPr>
            <w:r w:rsidRPr="00137799">
              <w:rPr>
                <w:rFonts w:eastAsia="Times New Roman"/>
                <w:color w:val="000000"/>
                <w:sz w:val="20"/>
                <w:szCs w:val="20"/>
              </w:rPr>
              <w:t>Researcher</w:t>
            </w:r>
          </w:p>
          <w:p w:rsidR="00137799" w:rsidRDefault="00137799" w:rsidP="00EB1741">
            <w:pPr>
              <w:numPr>
                <w:ilvl w:val="0"/>
                <w:numId w:val="13"/>
              </w:numPr>
              <w:rPr>
                <w:rFonts w:eastAsia="Times New Roman"/>
                <w:color w:val="000000"/>
                <w:sz w:val="20"/>
                <w:szCs w:val="20"/>
              </w:rPr>
            </w:pPr>
            <w:r w:rsidRPr="00137799">
              <w:rPr>
                <w:rFonts w:eastAsia="Times New Roman"/>
                <w:color w:val="000000"/>
                <w:sz w:val="20"/>
                <w:szCs w:val="20"/>
              </w:rPr>
              <w:t>Videographer/technician</w:t>
            </w:r>
          </w:p>
          <w:p w:rsidR="00D80D6F" w:rsidRPr="00137799" w:rsidRDefault="00137799" w:rsidP="00EB1741">
            <w:pPr>
              <w:numPr>
                <w:ilvl w:val="0"/>
                <w:numId w:val="13"/>
              </w:numPr>
              <w:rPr>
                <w:rFonts w:eastAsia="Times New Roman"/>
                <w:color w:val="000000"/>
                <w:sz w:val="20"/>
                <w:szCs w:val="20"/>
              </w:rPr>
            </w:pPr>
            <w:r>
              <w:rPr>
                <w:rFonts w:eastAsia="Times New Roman"/>
                <w:color w:val="000000"/>
                <w:sz w:val="20"/>
                <w:szCs w:val="20"/>
              </w:rPr>
              <w:t>Graphics/Visual artist</w:t>
            </w:r>
          </w:p>
        </w:tc>
      </w:tr>
    </w:tbl>
    <w:p w:rsidR="00D80D6F" w:rsidRPr="00D80D6F" w:rsidRDefault="00D80D6F" w:rsidP="00D80D6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D80D6F" w:rsidRPr="00D80D6F" w:rsidTr="00D80D6F">
        <w:tc>
          <w:tcPr>
            <w:tcW w:w="14400" w:type="dxa"/>
            <w:gridSpan w:val="2"/>
            <w:shd w:val="clear" w:color="auto" w:fill="BFBFBF"/>
            <w:noWrap/>
          </w:tcPr>
          <w:p w:rsidR="00D80D6F" w:rsidRPr="00D80D6F" w:rsidRDefault="00D80D6F" w:rsidP="00D80D6F">
            <w:pPr>
              <w:ind w:left="0" w:firstLine="0"/>
              <w:rPr>
                <w:b/>
                <w:sz w:val="24"/>
                <w:szCs w:val="24"/>
              </w:rPr>
            </w:pPr>
            <w:r w:rsidRPr="00D80D6F">
              <w:rPr>
                <w:b/>
                <w:sz w:val="24"/>
                <w:szCs w:val="24"/>
              </w:rPr>
              <w:t>Texts for independent reading or for class read aloud to support the content</w:t>
            </w:r>
          </w:p>
        </w:tc>
      </w:tr>
      <w:tr w:rsidR="00D80D6F" w:rsidRPr="00D80D6F" w:rsidTr="00D80D6F">
        <w:tc>
          <w:tcPr>
            <w:tcW w:w="7200" w:type="dxa"/>
            <w:shd w:val="clear" w:color="auto" w:fill="BFBFBF"/>
            <w:noWrap/>
          </w:tcPr>
          <w:p w:rsidR="00D80D6F" w:rsidRPr="00D80D6F" w:rsidRDefault="00D80D6F" w:rsidP="00D80D6F">
            <w:pPr>
              <w:ind w:left="0" w:firstLine="0"/>
              <w:jc w:val="center"/>
              <w:rPr>
                <w:b/>
                <w:sz w:val="20"/>
                <w:szCs w:val="20"/>
              </w:rPr>
            </w:pPr>
            <w:r w:rsidRPr="00D80D6F">
              <w:rPr>
                <w:b/>
                <w:sz w:val="20"/>
                <w:szCs w:val="20"/>
              </w:rPr>
              <w:t>Informational/Non-Fiction</w:t>
            </w:r>
          </w:p>
        </w:tc>
        <w:tc>
          <w:tcPr>
            <w:tcW w:w="7200" w:type="dxa"/>
            <w:shd w:val="clear" w:color="auto" w:fill="BFBFBF"/>
            <w:noWrap/>
          </w:tcPr>
          <w:p w:rsidR="00D80D6F" w:rsidRPr="00D80D6F" w:rsidRDefault="00D80D6F" w:rsidP="00D80D6F">
            <w:pPr>
              <w:ind w:left="0" w:firstLine="0"/>
              <w:jc w:val="center"/>
              <w:rPr>
                <w:b/>
                <w:i/>
                <w:sz w:val="20"/>
                <w:szCs w:val="20"/>
              </w:rPr>
            </w:pPr>
            <w:r w:rsidRPr="00D80D6F">
              <w:rPr>
                <w:b/>
                <w:sz w:val="20"/>
                <w:szCs w:val="20"/>
              </w:rPr>
              <w:t>Fiction</w:t>
            </w:r>
          </w:p>
        </w:tc>
      </w:tr>
      <w:tr w:rsidR="00D80D6F" w:rsidRPr="00D80D6F" w:rsidTr="00D80D6F">
        <w:tc>
          <w:tcPr>
            <w:tcW w:w="7200" w:type="dxa"/>
            <w:shd w:val="clear" w:color="auto" w:fill="auto"/>
            <w:noWrap/>
          </w:tcPr>
          <w:p w:rsidR="00F633A7" w:rsidRPr="00F633A7" w:rsidRDefault="00F633A7" w:rsidP="00F633A7">
            <w:pPr>
              <w:ind w:left="288" w:hanging="288"/>
              <w:rPr>
                <w:bCs/>
                <w:sz w:val="20"/>
                <w:szCs w:val="20"/>
              </w:rPr>
            </w:pPr>
            <w:r w:rsidRPr="00BE2B79">
              <w:rPr>
                <w:bCs/>
                <w:i/>
                <w:sz w:val="20"/>
                <w:szCs w:val="20"/>
              </w:rPr>
              <w:t>Dams and Hydropower (Development or Destruction?)</w:t>
            </w:r>
            <w:r w:rsidRPr="00F633A7">
              <w:rPr>
                <w:bCs/>
                <w:sz w:val="20"/>
                <w:szCs w:val="20"/>
              </w:rPr>
              <w:t xml:space="preserve">- Louise </w:t>
            </w:r>
            <w:proofErr w:type="spellStart"/>
            <w:r w:rsidRPr="00F633A7">
              <w:rPr>
                <w:bCs/>
                <w:sz w:val="20"/>
                <w:szCs w:val="20"/>
              </w:rPr>
              <w:t>Spilsbury</w:t>
            </w:r>
            <w:proofErr w:type="spellEnd"/>
          </w:p>
          <w:p w:rsidR="00F633A7" w:rsidRPr="00F633A7" w:rsidRDefault="00F633A7" w:rsidP="00F633A7">
            <w:pPr>
              <w:ind w:left="288" w:hanging="288"/>
              <w:rPr>
                <w:bCs/>
                <w:sz w:val="20"/>
                <w:szCs w:val="20"/>
              </w:rPr>
            </w:pPr>
            <w:r w:rsidRPr="00BE2B79">
              <w:rPr>
                <w:bCs/>
                <w:i/>
                <w:sz w:val="20"/>
                <w:szCs w:val="20"/>
              </w:rPr>
              <w:t>What Is the Future of Hydropower?</w:t>
            </w:r>
            <w:r w:rsidRPr="00F633A7">
              <w:rPr>
                <w:bCs/>
                <w:sz w:val="20"/>
                <w:szCs w:val="20"/>
              </w:rPr>
              <w:t xml:space="preserve"> - Stephen Currie </w:t>
            </w:r>
            <w:r w:rsidR="007256DD">
              <w:rPr>
                <w:bCs/>
                <w:sz w:val="20"/>
                <w:szCs w:val="20"/>
              </w:rPr>
              <w:t xml:space="preserve"> (Lexile level 900+)</w:t>
            </w:r>
            <w:r w:rsidRPr="00F633A7">
              <w:rPr>
                <w:bCs/>
                <w:sz w:val="20"/>
                <w:szCs w:val="20"/>
              </w:rPr>
              <w:t xml:space="preserve"> </w:t>
            </w:r>
          </w:p>
          <w:p w:rsidR="00F633A7" w:rsidRPr="007256DD" w:rsidRDefault="00F633A7" w:rsidP="00F633A7">
            <w:pPr>
              <w:ind w:left="288" w:hanging="288"/>
              <w:rPr>
                <w:sz w:val="20"/>
                <w:szCs w:val="20"/>
              </w:rPr>
            </w:pPr>
            <w:r w:rsidRPr="00BE2B79">
              <w:rPr>
                <w:bCs/>
                <w:i/>
                <w:sz w:val="20"/>
                <w:szCs w:val="20"/>
              </w:rPr>
              <w:t>Fuel and the Environment</w:t>
            </w:r>
            <w:r w:rsidRPr="00F633A7">
              <w:rPr>
                <w:bCs/>
                <w:sz w:val="20"/>
                <w:szCs w:val="20"/>
              </w:rPr>
              <w:t xml:space="preserve"> - Denise Walker</w:t>
            </w:r>
            <w:r w:rsidR="007256DD">
              <w:rPr>
                <w:b/>
                <w:bCs/>
                <w:sz w:val="20"/>
                <w:szCs w:val="20"/>
              </w:rPr>
              <w:t xml:space="preserve"> </w:t>
            </w:r>
            <w:r w:rsidR="007256DD">
              <w:rPr>
                <w:bCs/>
                <w:sz w:val="20"/>
                <w:szCs w:val="20"/>
              </w:rPr>
              <w:t>(Lexile level 800+)</w:t>
            </w:r>
          </w:p>
          <w:p w:rsidR="00F633A7" w:rsidRPr="00F633A7" w:rsidRDefault="00F633A7" w:rsidP="00F633A7">
            <w:pPr>
              <w:ind w:left="288" w:hanging="288"/>
              <w:rPr>
                <w:sz w:val="20"/>
                <w:szCs w:val="20"/>
              </w:rPr>
            </w:pPr>
            <w:r w:rsidRPr="00BE2B79">
              <w:rPr>
                <w:bCs/>
                <w:i/>
                <w:sz w:val="20"/>
                <w:szCs w:val="20"/>
              </w:rPr>
              <w:t>Understanding Fossil Fuels</w:t>
            </w:r>
            <w:r w:rsidRPr="00F633A7">
              <w:rPr>
                <w:bCs/>
                <w:sz w:val="20"/>
                <w:szCs w:val="20"/>
              </w:rPr>
              <w:t xml:space="preserve"> - </w:t>
            </w:r>
            <w:r w:rsidRPr="00F633A7">
              <w:rPr>
                <w:sz w:val="20"/>
                <w:szCs w:val="20"/>
              </w:rPr>
              <w:t xml:space="preserve"> Pol</w:t>
            </w:r>
            <w:r w:rsidR="007256DD">
              <w:rPr>
                <w:sz w:val="20"/>
                <w:szCs w:val="20"/>
              </w:rPr>
              <w:t>ly Goodman Polly (Lexile level 730+)</w:t>
            </w:r>
          </w:p>
          <w:p w:rsidR="00F633A7" w:rsidRPr="00F633A7" w:rsidRDefault="00F633A7" w:rsidP="00F633A7">
            <w:pPr>
              <w:ind w:left="288" w:hanging="288"/>
              <w:rPr>
                <w:sz w:val="20"/>
                <w:szCs w:val="20"/>
              </w:rPr>
            </w:pPr>
            <w:r w:rsidRPr="00BE2B79">
              <w:rPr>
                <w:bCs/>
                <w:i/>
                <w:sz w:val="20"/>
                <w:szCs w:val="20"/>
              </w:rPr>
              <w:t>Can Renewable Energy Replace Fossil Fuels?</w:t>
            </w:r>
            <w:r w:rsidR="007256DD">
              <w:rPr>
                <w:sz w:val="20"/>
                <w:szCs w:val="20"/>
              </w:rPr>
              <w:t xml:space="preserve"> - Hal </w:t>
            </w:r>
            <w:proofErr w:type="spellStart"/>
            <w:r w:rsidR="007256DD">
              <w:rPr>
                <w:sz w:val="20"/>
                <w:szCs w:val="20"/>
              </w:rPr>
              <w:t>Marcovitz</w:t>
            </w:r>
            <w:proofErr w:type="spellEnd"/>
            <w:r w:rsidR="007256DD">
              <w:rPr>
                <w:sz w:val="20"/>
                <w:szCs w:val="20"/>
              </w:rPr>
              <w:t xml:space="preserve"> </w:t>
            </w:r>
            <w:r w:rsidRPr="00F633A7">
              <w:rPr>
                <w:sz w:val="20"/>
                <w:szCs w:val="20"/>
              </w:rPr>
              <w:t xml:space="preserve"> </w:t>
            </w:r>
            <w:r w:rsidR="007256DD">
              <w:rPr>
                <w:sz w:val="20"/>
                <w:szCs w:val="20"/>
              </w:rPr>
              <w:t xml:space="preserve">(Lexile level  </w:t>
            </w:r>
            <w:r w:rsidRPr="00F633A7">
              <w:rPr>
                <w:sz w:val="20"/>
                <w:szCs w:val="20"/>
              </w:rPr>
              <w:t>1370</w:t>
            </w:r>
            <w:r w:rsidR="007256DD">
              <w:rPr>
                <w:sz w:val="20"/>
                <w:szCs w:val="20"/>
              </w:rPr>
              <w:t>)</w:t>
            </w:r>
          </w:p>
          <w:p w:rsidR="00F633A7" w:rsidRPr="00F633A7" w:rsidRDefault="00F633A7" w:rsidP="00F633A7">
            <w:pPr>
              <w:ind w:left="288" w:hanging="288"/>
              <w:rPr>
                <w:sz w:val="20"/>
                <w:szCs w:val="20"/>
              </w:rPr>
            </w:pPr>
            <w:r w:rsidRPr="00BE2B79">
              <w:rPr>
                <w:bCs/>
                <w:i/>
                <w:sz w:val="20"/>
                <w:szCs w:val="20"/>
              </w:rPr>
              <w:t>Fuel and the Environment (Core Chemistry)</w:t>
            </w:r>
            <w:r w:rsidRPr="00F633A7">
              <w:rPr>
                <w:sz w:val="20"/>
                <w:szCs w:val="20"/>
              </w:rPr>
              <w:t xml:space="preserve"> - Denise Walker </w:t>
            </w:r>
            <w:r w:rsidR="007256DD">
              <w:rPr>
                <w:sz w:val="20"/>
                <w:szCs w:val="20"/>
              </w:rPr>
              <w:t>(Lexile level 800+)</w:t>
            </w:r>
          </w:p>
          <w:p w:rsidR="00F633A7" w:rsidRPr="00F633A7" w:rsidRDefault="00F633A7" w:rsidP="00F633A7">
            <w:pPr>
              <w:ind w:left="288" w:hanging="288"/>
              <w:rPr>
                <w:sz w:val="20"/>
                <w:szCs w:val="20"/>
              </w:rPr>
            </w:pPr>
            <w:r w:rsidRPr="00BE2B79">
              <w:rPr>
                <w:bCs/>
                <w:i/>
                <w:sz w:val="20"/>
                <w:szCs w:val="20"/>
              </w:rPr>
              <w:t>Understanding Fossil Fuels</w:t>
            </w:r>
            <w:r w:rsidR="007256DD">
              <w:rPr>
                <w:sz w:val="20"/>
                <w:szCs w:val="20"/>
              </w:rPr>
              <w:t xml:space="preserve"> - Polly Goodman (Lexile level 730+)</w:t>
            </w:r>
          </w:p>
          <w:p w:rsidR="00F633A7" w:rsidRPr="00F633A7" w:rsidRDefault="00F633A7" w:rsidP="00F633A7">
            <w:pPr>
              <w:ind w:left="288" w:hanging="288"/>
              <w:rPr>
                <w:sz w:val="20"/>
                <w:szCs w:val="20"/>
              </w:rPr>
            </w:pPr>
            <w:r w:rsidRPr="00BE2B79">
              <w:rPr>
                <w:bCs/>
                <w:i/>
                <w:sz w:val="20"/>
                <w:szCs w:val="20"/>
              </w:rPr>
              <w:t>Fossil Fuels</w:t>
            </w:r>
            <w:r w:rsidRPr="00F633A7">
              <w:rPr>
                <w:sz w:val="20"/>
                <w:szCs w:val="20"/>
              </w:rPr>
              <w:t xml:space="preserve"> - Wendy </w:t>
            </w:r>
            <w:proofErr w:type="spellStart"/>
            <w:r w:rsidRPr="00F633A7">
              <w:rPr>
                <w:sz w:val="20"/>
                <w:szCs w:val="20"/>
              </w:rPr>
              <w:t>Meshbesher</w:t>
            </w:r>
            <w:proofErr w:type="spellEnd"/>
            <w:r w:rsidRPr="00F633A7">
              <w:rPr>
                <w:sz w:val="20"/>
                <w:szCs w:val="20"/>
              </w:rPr>
              <w:t xml:space="preserve"> </w:t>
            </w:r>
            <w:r w:rsidR="007256DD">
              <w:rPr>
                <w:sz w:val="20"/>
                <w:szCs w:val="20"/>
              </w:rPr>
              <w:t xml:space="preserve"> (Lexile level </w:t>
            </w:r>
            <w:r w:rsidRPr="00F633A7">
              <w:rPr>
                <w:sz w:val="20"/>
                <w:szCs w:val="20"/>
              </w:rPr>
              <w:t xml:space="preserve"> 900</w:t>
            </w:r>
            <w:r w:rsidR="007256DD">
              <w:rPr>
                <w:sz w:val="20"/>
                <w:szCs w:val="20"/>
              </w:rPr>
              <w:t>)</w:t>
            </w:r>
          </w:p>
          <w:p w:rsidR="00D80D6F" w:rsidRDefault="00F633A7" w:rsidP="00F633A7">
            <w:pPr>
              <w:ind w:left="288" w:hanging="288"/>
              <w:rPr>
                <w:sz w:val="20"/>
                <w:szCs w:val="20"/>
              </w:rPr>
            </w:pPr>
            <w:r w:rsidRPr="00BE2B79">
              <w:rPr>
                <w:bCs/>
                <w:i/>
                <w:sz w:val="20"/>
                <w:szCs w:val="20"/>
              </w:rPr>
              <w:t>Alternative Energy:  Beyond Fossil Fuels</w:t>
            </w:r>
            <w:r w:rsidRPr="00F633A7">
              <w:rPr>
                <w:sz w:val="20"/>
                <w:szCs w:val="20"/>
              </w:rPr>
              <w:t xml:space="preserve"> - Dana </w:t>
            </w:r>
            <w:proofErr w:type="spellStart"/>
            <w:r w:rsidRPr="00F633A7">
              <w:rPr>
                <w:sz w:val="20"/>
                <w:szCs w:val="20"/>
              </w:rPr>
              <w:t>Meachen</w:t>
            </w:r>
            <w:proofErr w:type="spellEnd"/>
            <w:r w:rsidRPr="00F633A7">
              <w:rPr>
                <w:sz w:val="20"/>
                <w:szCs w:val="20"/>
              </w:rPr>
              <w:t xml:space="preserve"> Rau </w:t>
            </w:r>
            <w:r w:rsidR="007256DD">
              <w:rPr>
                <w:sz w:val="20"/>
                <w:szCs w:val="20"/>
              </w:rPr>
              <w:t>(Lexile level</w:t>
            </w:r>
            <w:r w:rsidRPr="00F633A7">
              <w:rPr>
                <w:sz w:val="20"/>
                <w:szCs w:val="20"/>
              </w:rPr>
              <w:t xml:space="preserve">  930</w:t>
            </w:r>
            <w:r w:rsidR="007256DD">
              <w:rPr>
                <w:sz w:val="20"/>
                <w:szCs w:val="20"/>
              </w:rPr>
              <w:t>)</w:t>
            </w:r>
          </w:p>
          <w:p w:rsidR="0056275F" w:rsidRPr="00B00FEC" w:rsidRDefault="0056275F" w:rsidP="0056275F">
            <w:pPr>
              <w:ind w:left="288" w:hanging="288"/>
              <w:rPr>
                <w:bCs/>
                <w:sz w:val="20"/>
                <w:szCs w:val="20"/>
              </w:rPr>
            </w:pPr>
            <w:r w:rsidRPr="00BE2B79">
              <w:rPr>
                <w:bCs/>
                <w:i/>
                <w:sz w:val="20"/>
                <w:szCs w:val="20"/>
              </w:rPr>
              <w:t>You Can Save the Planet: 50 Ways You Can Make a Difference</w:t>
            </w:r>
            <w:r w:rsidR="007256DD">
              <w:rPr>
                <w:bCs/>
                <w:sz w:val="20"/>
                <w:szCs w:val="20"/>
              </w:rPr>
              <w:t xml:space="preserve"> - Jacquie Wines (Lexile level 1020)</w:t>
            </w:r>
          </w:p>
          <w:p w:rsidR="0056275F" w:rsidRPr="00B00FEC" w:rsidRDefault="0056275F" w:rsidP="0056275F">
            <w:pPr>
              <w:ind w:left="288" w:hanging="288"/>
              <w:rPr>
                <w:sz w:val="20"/>
                <w:szCs w:val="20"/>
              </w:rPr>
            </w:pPr>
            <w:r w:rsidRPr="00BE2B79">
              <w:rPr>
                <w:bCs/>
                <w:i/>
                <w:sz w:val="20"/>
                <w:szCs w:val="20"/>
              </w:rPr>
              <w:t>Energy Island:  How one community harnessed the wind and changed their</w:t>
            </w:r>
            <w:r w:rsidRPr="00B00FEC">
              <w:rPr>
                <w:sz w:val="20"/>
                <w:szCs w:val="20"/>
              </w:rPr>
              <w:t xml:space="preserve"> </w:t>
            </w:r>
            <w:r w:rsidRPr="00BE2B79">
              <w:rPr>
                <w:bCs/>
                <w:i/>
                <w:sz w:val="20"/>
                <w:szCs w:val="20"/>
              </w:rPr>
              <w:t>world</w:t>
            </w:r>
            <w:r w:rsidRPr="00B00FEC">
              <w:rPr>
                <w:sz w:val="20"/>
                <w:szCs w:val="20"/>
              </w:rPr>
              <w:t xml:space="preserve"> - Allan Drummond</w:t>
            </w:r>
            <w:r w:rsidR="007256DD">
              <w:rPr>
                <w:sz w:val="20"/>
                <w:szCs w:val="20"/>
              </w:rPr>
              <w:t xml:space="preserve"> (Lexile level </w:t>
            </w:r>
            <w:r w:rsidRPr="00B00FEC">
              <w:rPr>
                <w:sz w:val="20"/>
                <w:szCs w:val="20"/>
              </w:rPr>
              <w:t>920</w:t>
            </w:r>
            <w:r w:rsidR="007256DD">
              <w:rPr>
                <w:sz w:val="20"/>
                <w:szCs w:val="20"/>
              </w:rPr>
              <w:t>)</w:t>
            </w:r>
          </w:p>
          <w:p w:rsidR="0056275F" w:rsidRPr="00D80D6F" w:rsidRDefault="0056275F" w:rsidP="007256DD">
            <w:pPr>
              <w:ind w:left="288" w:hanging="288"/>
              <w:rPr>
                <w:sz w:val="20"/>
                <w:szCs w:val="20"/>
              </w:rPr>
            </w:pPr>
            <w:r w:rsidRPr="00BE2B79">
              <w:rPr>
                <w:bCs/>
                <w:i/>
                <w:sz w:val="20"/>
                <w:szCs w:val="20"/>
              </w:rPr>
              <w:t>Onion Juice, Poop, and Other Surprising Sources of Alternative Energy (Fact Finders: Nasty (But Useful!)</w:t>
            </w:r>
            <w:r w:rsidRPr="00B00FEC">
              <w:rPr>
                <w:sz w:val="20"/>
                <w:szCs w:val="20"/>
              </w:rPr>
              <w:t xml:space="preserve"> - Mark </w:t>
            </w:r>
            <w:proofErr w:type="spellStart"/>
            <w:r w:rsidRPr="00B00FEC">
              <w:rPr>
                <w:sz w:val="20"/>
                <w:szCs w:val="20"/>
              </w:rPr>
              <w:t>Weakland</w:t>
            </w:r>
            <w:proofErr w:type="spellEnd"/>
            <w:r w:rsidRPr="00B00FEC">
              <w:rPr>
                <w:sz w:val="20"/>
                <w:szCs w:val="20"/>
              </w:rPr>
              <w:t xml:space="preserve">  </w:t>
            </w:r>
            <w:r w:rsidR="007256DD">
              <w:rPr>
                <w:sz w:val="20"/>
                <w:szCs w:val="20"/>
              </w:rPr>
              <w:t>(Lexile level 600+)</w:t>
            </w:r>
          </w:p>
        </w:tc>
        <w:tc>
          <w:tcPr>
            <w:tcW w:w="7200" w:type="dxa"/>
            <w:shd w:val="clear" w:color="auto" w:fill="auto"/>
            <w:noWrap/>
          </w:tcPr>
          <w:p w:rsidR="00D80D6F" w:rsidRDefault="00EC2316" w:rsidP="0056275F">
            <w:pPr>
              <w:ind w:left="288" w:hanging="288"/>
              <w:rPr>
                <w:sz w:val="20"/>
                <w:szCs w:val="20"/>
              </w:rPr>
            </w:pPr>
            <w:r w:rsidRPr="001244E8">
              <w:rPr>
                <w:i/>
                <w:sz w:val="20"/>
                <w:szCs w:val="20"/>
              </w:rPr>
              <w:t>Empty</w:t>
            </w:r>
            <w:r>
              <w:rPr>
                <w:sz w:val="20"/>
                <w:szCs w:val="20"/>
              </w:rPr>
              <w:t xml:space="preserve">- Suzanne </w:t>
            </w:r>
            <w:proofErr w:type="spellStart"/>
            <w:r>
              <w:rPr>
                <w:sz w:val="20"/>
                <w:szCs w:val="20"/>
              </w:rPr>
              <w:t>Weyn</w:t>
            </w:r>
            <w:proofErr w:type="spellEnd"/>
            <w:r>
              <w:rPr>
                <w:sz w:val="20"/>
                <w:szCs w:val="20"/>
              </w:rPr>
              <w:t xml:space="preserve"> (Lexile level 450+)</w:t>
            </w:r>
          </w:p>
          <w:p w:rsidR="00EC2316" w:rsidRPr="00D80D6F" w:rsidRDefault="00EC2316" w:rsidP="0056275F">
            <w:pPr>
              <w:ind w:left="288" w:hanging="288"/>
              <w:rPr>
                <w:sz w:val="20"/>
                <w:szCs w:val="20"/>
              </w:rPr>
            </w:pPr>
            <w:r w:rsidRPr="001244E8">
              <w:rPr>
                <w:i/>
                <w:sz w:val="20"/>
                <w:szCs w:val="20"/>
              </w:rPr>
              <w:t>Saving the Planet and Stuff</w:t>
            </w:r>
            <w:r>
              <w:rPr>
                <w:sz w:val="20"/>
                <w:szCs w:val="20"/>
              </w:rPr>
              <w:t>- Gail Gauthier (Lexile level 600+)</w:t>
            </w:r>
          </w:p>
        </w:tc>
      </w:tr>
    </w:tbl>
    <w:p w:rsidR="00567256" w:rsidRDefault="00567256" w:rsidP="00D80D6F">
      <w:pPr>
        <w:ind w:left="0" w:firstLine="0"/>
        <w:rPr>
          <w:sz w:val="20"/>
          <w:szCs w:val="20"/>
        </w:rPr>
      </w:pPr>
    </w:p>
    <w:p w:rsidR="004A75DC" w:rsidRPr="00D80D6F" w:rsidRDefault="00567256" w:rsidP="00D80D6F">
      <w:pPr>
        <w:ind w:left="0" w:firstLine="0"/>
        <w:rPr>
          <w:sz w:val="20"/>
          <w:szCs w:val="20"/>
        </w:rPr>
      </w:pPr>
      <w:r>
        <w:rPr>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D80D6F" w:rsidRPr="00D80D6F" w:rsidTr="00D80D6F">
        <w:tc>
          <w:tcPr>
            <w:tcW w:w="14400" w:type="dxa"/>
            <w:gridSpan w:val="5"/>
            <w:shd w:val="clear" w:color="auto" w:fill="BFBFBF"/>
            <w:noWrap/>
          </w:tcPr>
          <w:p w:rsidR="00D80D6F" w:rsidRPr="00D80D6F" w:rsidRDefault="00D80D6F" w:rsidP="00D80D6F">
            <w:pPr>
              <w:ind w:left="0" w:firstLine="0"/>
              <w:rPr>
                <w:b/>
                <w:sz w:val="24"/>
                <w:szCs w:val="24"/>
              </w:rPr>
            </w:pPr>
            <w:r w:rsidRPr="00D80D6F">
              <w:rPr>
                <w:b/>
                <w:sz w:val="24"/>
                <w:szCs w:val="24"/>
              </w:rPr>
              <w:lastRenderedPageBreak/>
              <w:t>Ongoing Discipline-Specific Learning Experiences</w:t>
            </w:r>
          </w:p>
        </w:tc>
      </w:tr>
      <w:tr w:rsidR="00D80D6F" w:rsidRPr="00D80D6F" w:rsidTr="00D80D6F">
        <w:tc>
          <w:tcPr>
            <w:tcW w:w="488" w:type="dxa"/>
            <w:vMerge w:val="restart"/>
            <w:shd w:val="clear" w:color="auto" w:fill="D9D9D9"/>
            <w:noWrap/>
          </w:tcPr>
          <w:p w:rsidR="00D80D6F" w:rsidRPr="00D80D6F" w:rsidRDefault="00D80D6F" w:rsidP="00D80D6F">
            <w:pPr>
              <w:ind w:left="0" w:firstLine="0"/>
              <w:jc w:val="right"/>
              <w:rPr>
                <w:sz w:val="20"/>
                <w:szCs w:val="20"/>
              </w:rPr>
            </w:pPr>
            <w:r w:rsidRPr="00D80D6F">
              <w:rPr>
                <w:sz w:val="20"/>
                <w:szCs w:val="20"/>
              </w:rPr>
              <w:t>1.</w:t>
            </w:r>
          </w:p>
        </w:tc>
        <w:tc>
          <w:tcPr>
            <w:tcW w:w="1321" w:type="dxa"/>
            <w:vMerge w:val="restart"/>
            <w:shd w:val="clear" w:color="auto" w:fill="D9D9D9"/>
          </w:tcPr>
          <w:p w:rsidR="00D80D6F" w:rsidRPr="00D80D6F" w:rsidRDefault="00D80D6F" w:rsidP="00D80D6F">
            <w:pPr>
              <w:ind w:left="0" w:firstLine="0"/>
              <w:rPr>
                <w:sz w:val="20"/>
                <w:szCs w:val="20"/>
              </w:rPr>
            </w:pPr>
            <w:r w:rsidRPr="00D80D6F">
              <w:rPr>
                <w:sz w:val="20"/>
                <w:szCs w:val="20"/>
              </w:rPr>
              <w:t>Description:</w:t>
            </w:r>
          </w:p>
        </w:tc>
        <w:tc>
          <w:tcPr>
            <w:tcW w:w="3337" w:type="dxa"/>
            <w:vMerge w:val="restart"/>
            <w:shd w:val="clear" w:color="auto" w:fill="auto"/>
            <w:noWrap/>
          </w:tcPr>
          <w:p w:rsidR="00F633A7" w:rsidRPr="00F633A7" w:rsidRDefault="00F633A7" w:rsidP="004A75DC">
            <w:pPr>
              <w:ind w:left="288" w:hanging="288"/>
              <w:rPr>
                <w:sz w:val="20"/>
                <w:szCs w:val="20"/>
              </w:rPr>
            </w:pPr>
            <w:r w:rsidRPr="00F633A7">
              <w:rPr>
                <w:sz w:val="20"/>
                <w:szCs w:val="20"/>
              </w:rPr>
              <w:t>Think/work like a geographer</w:t>
            </w:r>
            <w:r w:rsidR="00C05548">
              <w:rPr>
                <w:sz w:val="20"/>
                <w:szCs w:val="20"/>
              </w:rPr>
              <w:t>:</w:t>
            </w:r>
          </w:p>
          <w:p w:rsidR="00D80D6F" w:rsidRPr="00D80D6F" w:rsidRDefault="00F633A7" w:rsidP="004A75DC">
            <w:pPr>
              <w:ind w:left="288" w:hanging="288"/>
              <w:rPr>
                <w:sz w:val="20"/>
                <w:szCs w:val="20"/>
              </w:rPr>
            </w:pPr>
            <w:r w:rsidRPr="00F633A7">
              <w:rPr>
                <w:sz w:val="20"/>
                <w:szCs w:val="20"/>
              </w:rPr>
              <w:t>Mapping physical resources</w:t>
            </w:r>
          </w:p>
        </w:tc>
        <w:tc>
          <w:tcPr>
            <w:tcW w:w="1260" w:type="dxa"/>
            <w:shd w:val="clear" w:color="auto" w:fill="D9D9D9"/>
          </w:tcPr>
          <w:p w:rsidR="00D80D6F" w:rsidRPr="00D80D6F" w:rsidRDefault="00D80D6F" w:rsidP="00D80D6F">
            <w:pPr>
              <w:ind w:left="0" w:firstLine="0"/>
              <w:rPr>
                <w:sz w:val="20"/>
                <w:szCs w:val="20"/>
              </w:rPr>
            </w:pPr>
            <w:r w:rsidRPr="00D80D6F">
              <w:rPr>
                <w:sz w:val="20"/>
                <w:szCs w:val="20"/>
              </w:rPr>
              <w:t>Teacher Resources:</w:t>
            </w:r>
          </w:p>
        </w:tc>
        <w:tc>
          <w:tcPr>
            <w:tcW w:w="7994" w:type="dxa"/>
            <w:shd w:val="clear" w:color="auto" w:fill="auto"/>
          </w:tcPr>
          <w:p w:rsidR="00F633A7" w:rsidRDefault="009D5CFA" w:rsidP="00F633A7">
            <w:pPr>
              <w:ind w:left="288" w:hanging="288"/>
              <w:rPr>
                <w:sz w:val="20"/>
                <w:szCs w:val="20"/>
              </w:rPr>
            </w:pPr>
            <w:hyperlink r:id="rId15" w:history="1">
              <w:r w:rsidR="00F633A7" w:rsidRPr="00943291">
                <w:rPr>
                  <w:rStyle w:val="Hyperlink"/>
                  <w:sz w:val="20"/>
                  <w:szCs w:val="20"/>
                </w:rPr>
                <w:t>http://upload.wikimedia.org/wikipedia/commons/thumb/c/cf/A_large_blank_world_map_with_oceans_marked_in_blue.PNG/800px-A_large_blank_world_map_with_oceans_marked_in_blue.PNG</w:t>
              </w:r>
            </w:hyperlink>
            <w:r w:rsidR="008F1F43">
              <w:rPr>
                <w:sz w:val="20"/>
                <w:szCs w:val="20"/>
              </w:rPr>
              <w:t xml:space="preserve">  (B</w:t>
            </w:r>
            <w:r w:rsidR="00F633A7">
              <w:rPr>
                <w:sz w:val="20"/>
                <w:szCs w:val="20"/>
              </w:rPr>
              <w:t>lank world map)</w:t>
            </w:r>
          </w:p>
          <w:p w:rsidR="00F633A7" w:rsidRDefault="009D5CFA" w:rsidP="00F633A7">
            <w:pPr>
              <w:ind w:left="288" w:hanging="288"/>
              <w:rPr>
                <w:sz w:val="20"/>
                <w:szCs w:val="20"/>
              </w:rPr>
            </w:pPr>
            <w:hyperlink r:id="rId16" w:history="1">
              <w:r w:rsidR="00F633A7" w:rsidRPr="00943291">
                <w:rPr>
                  <w:rStyle w:val="Hyperlink"/>
                  <w:sz w:val="20"/>
                  <w:szCs w:val="20"/>
                </w:rPr>
                <w:t>http://www.docstoc.com/docs/2386312/Blank-US-Map</w:t>
              </w:r>
            </w:hyperlink>
            <w:r w:rsidR="008F1F43">
              <w:rPr>
                <w:sz w:val="20"/>
                <w:szCs w:val="20"/>
              </w:rPr>
              <w:t xml:space="preserve"> (B</w:t>
            </w:r>
            <w:r w:rsidR="00F633A7">
              <w:rPr>
                <w:sz w:val="20"/>
                <w:szCs w:val="20"/>
              </w:rPr>
              <w:t>lank US map)</w:t>
            </w:r>
          </w:p>
          <w:p w:rsidR="00D80D6F" w:rsidRPr="00D80D6F" w:rsidRDefault="009D5CFA" w:rsidP="00F633A7">
            <w:pPr>
              <w:ind w:left="288" w:hanging="288"/>
              <w:rPr>
                <w:sz w:val="20"/>
                <w:szCs w:val="20"/>
              </w:rPr>
            </w:pPr>
            <w:hyperlink r:id="rId17" w:history="1">
              <w:r w:rsidR="00F633A7" w:rsidRPr="00943291">
                <w:rPr>
                  <w:rStyle w:val="Hyperlink"/>
                  <w:sz w:val="20"/>
                  <w:szCs w:val="20"/>
                </w:rPr>
                <w:t>http://thumbs.dreamstime.com/z/energy-development-sources-icons-7688734.jpg</w:t>
              </w:r>
            </w:hyperlink>
            <w:r w:rsidR="008F1F43">
              <w:rPr>
                <w:sz w:val="20"/>
                <w:szCs w:val="20"/>
              </w:rPr>
              <w:t xml:space="preserve"> (N</w:t>
            </w:r>
            <w:r w:rsidR="00F633A7">
              <w:rPr>
                <w:sz w:val="20"/>
                <w:szCs w:val="20"/>
              </w:rPr>
              <w:t>atural resource icons)</w:t>
            </w:r>
          </w:p>
        </w:tc>
      </w:tr>
      <w:tr w:rsidR="00D80D6F" w:rsidRPr="00D80D6F" w:rsidTr="00D80D6F">
        <w:tc>
          <w:tcPr>
            <w:tcW w:w="488" w:type="dxa"/>
            <w:vMerge/>
            <w:shd w:val="clear" w:color="auto" w:fill="D9D9D9"/>
            <w:noWrap/>
          </w:tcPr>
          <w:p w:rsidR="00D80D6F" w:rsidRPr="00D80D6F" w:rsidRDefault="00D80D6F" w:rsidP="00D80D6F">
            <w:pPr>
              <w:ind w:left="0" w:firstLine="0"/>
              <w:jc w:val="right"/>
              <w:rPr>
                <w:sz w:val="20"/>
                <w:szCs w:val="20"/>
              </w:rPr>
            </w:pPr>
          </w:p>
        </w:tc>
        <w:tc>
          <w:tcPr>
            <w:tcW w:w="1321" w:type="dxa"/>
            <w:vMerge/>
            <w:shd w:val="clear" w:color="auto" w:fill="D9D9D9"/>
          </w:tcPr>
          <w:p w:rsidR="00D80D6F" w:rsidRPr="00D80D6F" w:rsidRDefault="00D80D6F" w:rsidP="00D80D6F">
            <w:pPr>
              <w:ind w:left="0" w:firstLine="0"/>
              <w:rPr>
                <w:sz w:val="20"/>
                <w:szCs w:val="20"/>
              </w:rPr>
            </w:pPr>
          </w:p>
        </w:tc>
        <w:tc>
          <w:tcPr>
            <w:tcW w:w="3337" w:type="dxa"/>
            <w:vMerge/>
            <w:shd w:val="clear" w:color="auto" w:fill="auto"/>
            <w:noWrap/>
          </w:tcPr>
          <w:p w:rsidR="00D80D6F" w:rsidRPr="00D80D6F" w:rsidRDefault="00D80D6F" w:rsidP="004A75DC">
            <w:pPr>
              <w:ind w:left="288" w:hanging="288"/>
              <w:rPr>
                <w:sz w:val="20"/>
                <w:szCs w:val="20"/>
              </w:rPr>
            </w:pPr>
          </w:p>
        </w:tc>
        <w:tc>
          <w:tcPr>
            <w:tcW w:w="1260" w:type="dxa"/>
            <w:shd w:val="clear" w:color="auto" w:fill="D9D9D9"/>
          </w:tcPr>
          <w:p w:rsidR="00D80D6F" w:rsidRPr="00D80D6F" w:rsidRDefault="00D80D6F" w:rsidP="00D80D6F">
            <w:pPr>
              <w:ind w:left="0" w:firstLine="0"/>
              <w:rPr>
                <w:sz w:val="20"/>
                <w:szCs w:val="20"/>
              </w:rPr>
            </w:pPr>
            <w:r w:rsidRPr="00D80D6F">
              <w:rPr>
                <w:sz w:val="20"/>
                <w:szCs w:val="20"/>
              </w:rPr>
              <w:t>Student Resources:</w:t>
            </w:r>
          </w:p>
        </w:tc>
        <w:tc>
          <w:tcPr>
            <w:tcW w:w="7994" w:type="dxa"/>
            <w:shd w:val="clear" w:color="auto" w:fill="auto"/>
          </w:tcPr>
          <w:p w:rsidR="00D80D6F" w:rsidRPr="00D80D6F" w:rsidRDefault="009D5CFA" w:rsidP="00F633A7">
            <w:pPr>
              <w:ind w:left="288" w:hanging="288"/>
              <w:rPr>
                <w:sz w:val="20"/>
                <w:szCs w:val="20"/>
              </w:rPr>
            </w:pPr>
            <w:hyperlink r:id="rId18" w:history="1">
              <w:r w:rsidR="00F633A7" w:rsidRPr="00943291">
                <w:rPr>
                  <w:rStyle w:val="Hyperlink"/>
                  <w:sz w:val="20"/>
                  <w:szCs w:val="20"/>
                </w:rPr>
                <w:t>http://thumbs.dreamstime.com/z/energy-development-sources-icons-7688734.jpg</w:t>
              </w:r>
            </w:hyperlink>
            <w:r w:rsidR="008F1F43">
              <w:rPr>
                <w:sz w:val="20"/>
                <w:szCs w:val="20"/>
              </w:rPr>
              <w:t xml:space="preserve"> (N</w:t>
            </w:r>
            <w:r w:rsidR="00F633A7">
              <w:rPr>
                <w:sz w:val="20"/>
                <w:szCs w:val="20"/>
              </w:rPr>
              <w:t>atural resource icons)</w:t>
            </w:r>
          </w:p>
        </w:tc>
      </w:tr>
      <w:tr w:rsidR="00D80D6F" w:rsidRPr="00D80D6F" w:rsidTr="00D80D6F">
        <w:tc>
          <w:tcPr>
            <w:tcW w:w="488" w:type="dxa"/>
            <w:vMerge/>
            <w:tcBorders>
              <w:bottom w:val="single" w:sz="4" w:space="0" w:color="auto"/>
            </w:tcBorders>
            <w:shd w:val="clear" w:color="auto" w:fill="D9D9D9"/>
            <w:noWrap/>
          </w:tcPr>
          <w:p w:rsidR="00D80D6F" w:rsidRPr="00D80D6F" w:rsidRDefault="00D80D6F" w:rsidP="00D80D6F">
            <w:pPr>
              <w:ind w:left="0" w:firstLine="0"/>
              <w:jc w:val="right"/>
              <w:rPr>
                <w:sz w:val="20"/>
                <w:szCs w:val="20"/>
              </w:rPr>
            </w:pPr>
          </w:p>
        </w:tc>
        <w:tc>
          <w:tcPr>
            <w:tcW w:w="1321" w:type="dxa"/>
            <w:tcBorders>
              <w:bottom w:val="single" w:sz="4" w:space="0" w:color="auto"/>
            </w:tcBorders>
            <w:shd w:val="clear" w:color="auto" w:fill="D9D9D9"/>
          </w:tcPr>
          <w:p w:rsidR="00D80D6F" w:rsidRPr="00D80D6F" w:rsidRDefault="00D80D6F" w:rsidP="00D80D6F">
            <w:pPr>
              <w:ind w:left="0" w:firstLine="0"/>
              <w:rPr>
                <w:sz w:val="20"/>
                <w:szCs w:val="20"/>
              </w:rPr>
            </w:pPr>
            <w:r w:rsidRPr="00D80D6F">
              <w:rPr>
                <w:sz w:val="20"/>
                <w:szCs w:val="20"/>
              </w:rPr>
              <w:t>Skills:</w:t>
            </w:r>
          </w:p>
        </w:tc>
        <w:tc>
          <w:tcPr>
            <w:tcW w:w="3337" w:type="dxa"/>
            <w:tcBorders>
              <w:bottom w:val="single" w:sz="4" w:space="0" w:color="auto"/>
            </w:tcBorders>
            <w:shd w:val="clear" w:color="auto" w:fill="auto"/>
            <w:noWrap/>
          </w:tcPr>
          <w:p w:rsidR="00D80D6F" w:rsidRPr="00D80D6F" w:rsidRDefault="00F633A7" w:rsidP="004A75DC">
            <w:pPr>
              <w:ind w:left="288" w:hanging="288"/>
              <w:rPr>
                <w:sz w:val="20"/>
                <w:szCs w:val="20"/>
              </w:rPr>
            </w:pPr>
            <w:r w:rsidRPr="00F633A7">
              <w:rPr>
                <w:sz w:val="20"/>
                <w:szCs w:val="20"/>
              </w:rPr>
              <w:t xml:space="preserve">Visually denote physical and human resources (globally and locally) to denote current resource distribution and planning for </w:t>
            </w:r>
            <w:r w:rsidR="004A75DC">
              <w:rPr>
                <w:sz w:val="20"/>
                <w:szCs w:val="20"/>
              </w:rPr>
              <w:t>future usage and sustainability</w:t>
            </w:r>
          </w:p>
        </w:tc>
        <w:tc>
          <w:tcPr>
            <w:tcW w:w="1260" w:type="dxa"/>
            <w:tcBorders>
              <w:bottom w:val="single" w:sz="4" w:space="0" w:color="auto"/>
            </w:tcBorders>
            <w:shd w:val="clear" w:color="auto" w:fill="D9D9D9"/>
          </w:tcPr>
          <w:p w:rsidR="00D80D6F" w:rsidRPr="00D80D6F" w:rsidRDefault="00D80D6F" w:rsidP="00D80D6F">
            <w:pPr>
              <w:ind w:left="0" w:firstLine="0"/>
              <w:rPr>
                <w:sz w:val="20"/>
                <w:szCs w:val="20"/>
              </w:rPr>
            </w:pPr>
            <w:r w:rsidRPr="00D80D6F">
              <w:rPr>
                <w:sz w:val="20"/>
                <w:szCs w:val="20"/>
              </w:rPr>
              <w:t>Assessment:</w:t>
            </w:r>
          </w:p>
        </w:tc>
        <w:tc>
          <w:tcPr>
            <w:tcW w:w="7994" w:type="dxa"/>
            <w:tcBorders>
              <w:bottom w:val="single" w:sz="4" w:space="0" w:color="auto"/>
            </w:tcBorders>
            <w:shd w:val="clear" w:color="auto" w:fill="auto"/>
          </w:tcPr>
          <w:p w:rsidR="00F633A7" w:rsidRDefault="00F633A7" w:rsidP="00F633A7">
            <w:pPr>
              <w:ind w:left="288" w:hanging="288"/>
              <w:rPr>
                <w:sz w:val="20"/>
                <w:szCs w:val="20"/>
              </w:rPr>
            </w:pPr>
            <w:r>
              <w:rPr>
                <w:sz w:val="20"/>
                <w:szCs w:val="20"/>
              </w:rPr>
              <w:t>Classroom U.S. and World resource map</w:t>
            </w:r>
          </w:p>
          <w:p w:rsidR="00D80D6F" w:rsidRPr="00D80D6F" w:rsidRDefault="00F633A7" w:rsidP="00F633A7">
            <w:pPr>
              <w:ind w:left="288" w:hanging="288"/>
              <w:rPr>
                <w:sz w:val="20"/>
                <w:szCs w:val="20"/>
              </w:rPr>
            </w:pPr>
            <w:r>
              <w:rPr>
                <w:sz w:val="20"/>
                <w:szCs w:val="20"/>
              </w:rPr>
              <w:t xml:space="preserve">      Students will add natural and renewable resources (using icons) onto a world and U.S. map (e.g.</w:t>
            </w:r>
            <w:r w:rsidR="00C05548">
              <w:rPr>
                <w:sz w:val="20"/>
                <w:szCs w:val="20"/>
              </w:rPr>
              <w:t>,</w:t>
            </w:r>
            <w:r>
              <w:rPr>
                <w:sz w:val="20"/>
                <w:szCs w:val="20"/>
              </w:rPr>
              <w:t xml:space="preserve"> week one, add coal; week two, add hydraulic fracturing/ fracking sites, </w:t>
            </w:r>
            <w:proofErr w:type="spellStart"/>
            <w:r>
              <w:rPr>
                <w:sz w:val="20"/>
                <w:szCs w:val="20"/>
              </w:rPr>
              <w:t>etc</w:t>
            </w:r>
            <w:proofErr w:type="spellEnd"/>
            <w:r>
              <w:rPr>
                <w:sz w:val="20"/>
                <w:szCs w:val="20"/>
              </w:rPr>
              <w:t>).</w:t>
            </w:r>
          </w:p>
        </w:tc>
      </w:tr>
      <w:tr w:rsidR="00D80D6F" w:rsidRPr="00D80D6F" w:rsidTr="00D80D6F">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D80D6F" w:rsidRPr="00D80D6F" w:rsidRDefault="00D80D6F" w:rsidP="004A75DC">
            <w:pPr>
              <w:ind w:left="288" w:hanging="288"/>
              <w:rPr>
                <w:sz w:val="2"/>
                <w:szCs w:val="2"/>
              </w:rPr>
            </w:pPr>
          </w:p>
        </w:tc>
      </w:tr>
      <w:tr w:rsidR="00D80D6F" w:rsidRPr="00D80D6F" w:rsidTr="00D80D6F">
        <w:tc>
          <w:tcPr>
            <w:tcW w:w="488" w:type="dxa"/>
            <w:vMerge w:val="restart"/>
            <w:tcBorders>
              <w:top w:val="single" w:sz="4" w:space="0" w:color="auto"/>
            </w:tcBorders>
            <w:shd w:val="clear" w:color="auto" w:fill="D9D9D9"/>
            <w:noWrap/>
          </w:tcPr>
          <w:p w:rsidR="00D80D6F" w:rsidRPr="00D80D6F" w:rsidRDefault="00D80D6F" w:rsidP="00D80D6F">
            <w:pPr>
              <w:ind w:left="0" w:firstLine="0"/>
              <w:jc w:val="right"/>
              <w:rPr>
                <w:color w:val="FFFFFF"/>
                <w:sz w:val="20"/>
                <w:szCs w:val="20"/>
              </w:rPr>
            </w:pPr>
            <w:r w:rsidRPr="00D80D6F">
              <w:rPr>
                <w:sz w:val="20"/>
                <w:szCs w:val="20"/>
              </w:rPr>
              <w:t>2.</w:t>
            </w:r>
          </w:p>
        </w:tc>
        <w:tc>
          <w:tcPr>
            <w:tcW w:w="1321" w:type="dxa"/>
            <w:vMerge w:val="restart"/>
            <w:tcBorders>
              <w:top w:val="single" w:sz="4" w:space="0" w:color="auto"/>
            </w:tcBorders>
            <w:shd w:val="clear" w:color="auto" w:fill="D9D9D9"/>
          </w:tcPr>
          <w:p w:rsidR="00D80D6F" w:rsidRPr="00D80D6F" w:rsidRDefault="00D80D6F" w:rsidP="00D80D6F">
            <w:pPr>
              <w:ind w:left="0" w:firstLine="0"/>
              <w:rPr>
                <w:sz w:val="20"/>
                <w:szCs w:val="20"/>
              </w:rPr>
            </w:pPr>
            <w:r w:rsidRPr="00D80D6F">
              <w:rPr>
                <w:sz w:val="20"/>
                <w:szCs w:val="20"/>
              </w:rPr>
              <w:t>Description:</w:t>
            </w:r>
          </w:p>
        </w:tc>
        <w:tc>
          <w:tcPr>
            <w:tcW w:w="3337" w:type="dxa"/>
            <w:vMerge w:val="restart"/>
            <w:tcBorders>
              <w:top w:val="single" w:sz="4" w:space="0" w:color="auto"/>
            </w:tcBorders>
            <w:shd w:val="clear" w:color="auto" w:fill="auto"/>
            <w:noWrap/>
          </w:tcPr>
          <w:p w:rsidR="00F633A7" w:rsidRPr="00F633A7" w:rsidRDefault="00F633A7" w:rsidP="004A75DC">
            <w:pPr>
              <w:ind w:left="288" w:hanging="288"/>
              <w:rPr>
                <w:sz w:val="20"/>
                <w:szCs w:val="20"/>
              </w:rPr>
            </w:pPr>
            <w:r w:rsidRPr="00F633A7">
              <w:rPr>
                <w:sz w:val="20"/>
                <w:szCs w:val="20"/>
              </w:rPr>
              <w:t>Think/work like a</w:t>
            </w:r>
            <w:r>
              <w:rPr>
                <w:sz w:val="20"/>
                <w:szCs w:val="20"/>
              </w:rPr>
              <w:t xml:space="preserve"> </w:t>
            </w:r>
            <w:r w:rsidR="00C05548">
              <w:rPr>
                <w:sz w:val="20"/>
                <w:szCs w:val="20"/>
              </w:rPr>
              <w:t>geographer:</w:t>
            </w:r>
          </w:p>
          <w:p w:rsidR="00D80D6F" w:rsidRPr="00D80D6F" w:rsidRDefault="00F633A7" w:rsidP="004A75DC">
            <w:pPr>
              <w:ind w:left="288" w:hanging="288"/>
              <w:rPr>
                <w:sz w:val="20"/>
                <w:szCs w:val="20"/>
              </w:rPr>
            </w:pPr>
            <w:r w:rsidRPr="00F633A7">
              <w:rPr>
                <w:sz w:val="20"/>
                <w:szCs w:val="20"/>
              </w:rPr>
              <w:t>Mapping human interactions (cooperation and conflict) related to the physical environment</w:t>
            </w:r>
          </w:p>
        </w:tc>
        <w:tc>
          <w:tcPr>
            <w:tcW w:w="1260" w:type="dxa"/>
            <w:tcBorders>
              <w:top w:val="single" w:sz="4" w:space="0" w:color="auto"/>
            </w:tcBorders>
            <w:shd w:val="clear" w:color="auto" w:fill="D9D9D9"/>
          </w:tcPr>
          <w:p w:rsidR="00D80D6F" w:rsidRPr="00D80D6F" w:rsidRDefault="00D80D6F" w:rsidP="00D80D6F">
            <w:pPr>
              <w:ind w:left="0" w:firstLine="0"/>
              <w:rPr>
                <w:sz w:val="20"/>
                <w:szCs w:val="20"/>
              </w:rPr>
            </w:pPr>
            <w:r w:rsidRPr="00D80D6F">
              <w:rPr>
                <w:sz w:val="20"/>
                <w:szCs w:val="20"/>
              </w:rPr>
              <w:t>Teacher Resources:</w:t>
            </w:r>
          </w:p>
        </w:tc>
        <w:tc>
          <w:tcPr>
            <w:tcW w:w="7994" w:type="dxa"/>
            <w:tcBorders>
              <w:top w:val="single" w:sz="4" w:space="0" w:color="auto"/>
            </w:tcBorders>
            <w:shd w:val="clear" w:color="auto" w:fill="auto"/>
          </w:tcPr>
          <w:p w:rsidR="00D80D6F" w:rsidRPr="00D80D6F" w:rsidRDefault="00F633A7" w:rsidP="00D80D6F">
            <w:pPr>
              <w:ind w:left="288" w:hanging="288"/>
              <w:rPr>
                <w:sz w:val="20"/>
                <w:szCs w:val="20"/>
              </w:rPr>
            </w:pPr>
            <w:r w:rsidRPr="00F633A7">
              <w:rPr>
                <w:sz w:val="20"/>
                <w:szCs w:val="20"/>
              </w:rPr>
              <w:t>See above for maps</w:t>
            </w:r>
          </w:p>
        </w:tc>
      </w:tr>
      <w:tr w:rsidR="00D80D6F" w:rsidRPr="00D80D6F" w:rsidTr="00D80D6F">
        <w:tc>
          <w:tcPr>
            <w:tcW w:w="488" w:type="dxa"/>
            <w:vMerge/>
            <w:shd w:val="clear" w:color="auto" w:fill="D9D9D9"/>
            <w:noWrap/>
          </w:tcPr>
          <w:p w:rsidR="00D80D6F" w:rsidRPr="00D80D6F" w:rsidRDefault="00D80D6F" w:rsidP="00D80D6F">
            <w:pPr>
              <w:ind w:left="0" w:firstLine="0"/>
              <w:jc w:val="right"/>
              <w:rPr>
                <w:sz w:val="20"/>
                <w:szCs w:val="20"/>
              </w:rPr>
            </w:pPr>
          </w:p>
        </w:tc>
        <w:tc>
          <w:tcPr>
            <w:tcW w:w="1321" w:type="dxa"/>
            <w:vMerge/>
            <w:shd w:val="clear" w:color="auto" w:fill="D9D9D9"/>
          </w:tcPr>
          <w:p w:rsidR="00D80D6F" w:rsidRPr="00D80D6F" w:rsidRDefault="00D80D6F" w:rsidP="00D80D6F">
            <w:pPr>
              <w:ind w:left="0" w:firstLine="0"/>
              <w:rPr>
                <w:sz w:val="20"/>
                <w:szCs w:val="20"/>
              </w:rPr>
            </w:pPr>
          </w:p>
        </w:tc>
        <w:tc>
          <w:tcPr>
            <w:tcW w:w="3337" w:type="dxa"/>
            <w:vMerge/>
            <w:shd w:val="clear" w:color="auto" w:fill="auto"/>
            <w:noWrap/>
          </w:tcPr>
          <w:p w:rsidR="00D80D6F" w:rsidRPr="00D80D6F" w:rsidRDefault="00D80D6F" w:rsidP="004A75DC">
            <w:pPr>
              <w:ind w:left="288" w:hanging="288"/>
              <w:rPr>
                <w:sz w:val="20"/>
                <w:szCs w:val="20"/>
              </w:rPr>
            </w:pPr>
          </w:p>
        </w:tc>
        <w:tc>
          <w:tcPr>
            <w:tcW w:w="1260" w:type="dxa"/>
            <w:shd w:val="clear" w:color="auto" w:fill="D9D9D9"/>
          </w:tcPr>
          <w:p w:rsidR="00D80D6F" w:rsidRPr="00D80D6F" w:rsidRDefault="00D80D6F" w:rsidP="00D80D6F">
            <w:pPr>
              <w:ind w:left="0" w:firstLine="0"/>
              <w:rPr>
                <w:sz w:val="20"/>
                <w:szCs w:val="20"/>
              </w:rPr>
            </w:pPr>
            <w:r w:rsidRPr="00D80D6F">
              <w:rPr>
                <w:sz w:val="20"/>
                <w:szCs w:val="20"/>
              </w:rPr>
              <w:t>Student Resources:</w:t>
            </w:r>
          </w:p>
        </w:tc>
        <w:tc>
          <w:tcPr>
            <w:tcW w:w="7994" w:type="dxa"/>
            <w:shd w:val="clear" w:color="auto" w:fill="auto"/>
          </w:tcPr>
          <w:p w:rsidR="00D80D6F" w:rsidRPr="00D80D6F" w:rsidRDefault="004A75DC" w:rsidP="00D80D6F">
            <w:pPr>
              <w:ind w:left="288" w:hanging="288"/>
              <w:rPr>
                <w:sz w:val="20"/>
                <w:szCs w:val="20"/>
              </w:rPr>
            </w:pPr>
            <w:r>
              <w:rPr>
                <w:sz w:val="20"/>
                <w:szCs w:val="20"/>
              </w:rPr>
              <w:t>N/A</w:t>
            </w:r>
          </w:p>
        </w:tc>
      </w:tr>
      <w:tr w:rsidR="00D80D6F" w:rsidRPr="00D80D6F" w:rsidTr="00D80D6F">
        <w:tc>
          <w:tcPr>
            <w:tcW w:w="488" w:type="dxa"/>
            <w:vMerge/>
            <w:shd w:val="clear" w:color="auto" w:fill="D9D9D9"/>
            <w:noWrap/>
          </w:tcPr>
          <w:p w:rsidR="00D80D6F" w:rsidRPr="00D80D6F" w:rsidRDefault="00D80D6F" w:rsidP="00D80D6F">
            <w:pPr>
              <w:ind w:left="0" w:firstLine="0"/>
              <w:jc w:val="right"/>
              <w:rPr>
                <w:sz w:val="20"/>
                <w:szCs w:val="20"/>
              </w:rPr>
            </w:pPr>
          </w:p>
        </w:tc>
        <w:tc>
          <w:tcPr>
            <w:tcW w:w="1321" w:type="dxa"/>
            <w:shd w:val="clear" w:color="auto" w:fill="D9D9D9"/>
          </w:tcPr>
          <w:p w:rsidR="00D80D6F" w:rsidRPr="00D80D6F" w:rsidRDefault="00D80D6F" w:rsidP="00D80D6F">
            <w:pPr>
              <w:ind w:left="0" w:firstLine="0"/>
              <w:rPr>
                <w:sz w:val="20"/>
                <w:szCs w:val="20"/>
              </w:rPr>
            </w:pPr>
            <w:r w:rsidRPr="00D80D6F">
              <w:rPr>
                <w:sz w:val="20"/>
                <w:szCs w:val="20"/>
              </w:rPr>
              <w:t>Skills:</w:t>
            </w:r>
          </w:p>
        </w:tc>
        <w:tc>
          <w:tcPr>
            <w:tcW w:w="3337" w:type="dxa"/>
            <w:shd w:val="clear" w:color="auto" w:fill="auto"/>
            <w:noWrap/>
          </w:tcPr>
          <w:p w:rsidR="00D80D6F" w:rsidRPr="00D80D6F" w:rsidRDefault="00F633A7" w:rsidP="004A75DC">
            <w:pPr>
              <w:ind w:left="288" w:hanging="288"/>
              <w:rPr>
                <w:sz w:val="20"/>
                <w:szCs w:val="20"/>
              </w:rPr>
            </w:pPr>
            <w:r w:rsidRPr="00F633A7">
              <w:rPr>
                <w:sz w:val="20"/>
                <w:szCs w:val="20"/>
              </w:rPr>
              <w:t>Locate  social, political, and cultural spaces/boundaries that illuminate national and international cooperation/conflict and the results of shifting priorities, values and beliefs</w:t>
            </w:r>
          </w:p>
        </w:tc>
        <w:tc>
          <w:tcPr>
            <w:tcW w:w="1260" w:type="dxa"/>
            <w:shd w:val="clear" w:color="auto" w:fill="D9D9D9"/>
          </w:tcPr>
          <w:p w:rsidR="00D80D6F" w:rsidRPr="00D80D6F" w:rsidRDefault="00D80D6F" w:rsidP="00D80D6F">
            <w:pPr>
              <w:ind w:left="0" w:firstLine="0"/>
              <w:rPr>
                <w:sz w:val="20"/>
                <w:szCs w:val="20"/>
              </w:rPr>
            </w:pPr>
            <w:r w:rsidRPr="00D80D6F">
              <w:rPr>
                <w:sz w:val="20"/>
                <w:szCs w:val="20"/>
              </w:rPr>
              <w:t>Assessment:</w:t>
            </w:r>
          </w:p>
        </w:tc>
        <w:tc>
          <w:tcPr>
            <w:tcW w:w="7994" w:type="dxa"/>
            <w:shd w:val="clear" w:color="auto" w:fill="auto"/>
          </w:tcPr>
          <w:p w:rsidR="00F633A7" w:rsidRDefault="00F633A7" w:rsidP="00F633A7">
            <w:pPr>
              <w:ind w:left="288" w:hanging="288"/>
              <w:rPr>
                <w:sz w:val="20"/>
                <w:szCs w:val="20"/>
              </w:rPr>
            </w:pPr>
            <w:r>
              <w:rPr>
                <w:sz w:val="20"/>
                <w:szCs w:val="20"/>
              </w:rPr>
              <w:t>Add to classroom US and World resource map</w:t>
            </w:r>
          </w:p>
          <w:p w:rsidR="00D80D6F" w:rsidRPr="00D80D6F" w:rsidRDefault="00F633A7" w:rsidP="00BF2FAF">
            <w:pPr>
              <w:ind w:left="288" w:hanging="288"/>
              <w:rPr>
                <w:sz w:val="20"/>
                <w:szCs w:val="20"/>
              </w:rPr>
            </w:pPr>
            <w:r>
              <w:rPr>
                <w:sz w:val="20"/>
                <w:szCs w:val="20"/>
              </w:rPr>
              <w:t xml:space="preserve">     Students will add to the resource maps they are creating in class by identifying areas of conflict and cooperation regarding resources. Students may </w:t>
            </w:r>
            <w:r w:rsidR="00BF2FAF">
              <w:rPr>
                <w:sz w:val="20"/>
                <w:szCs w:val="20"/>
              </w:rPr>
              <w:t>use</w:t>
            </w:r>
            <w:r>
              <w:rPr>
                <w:sz w:val="20"/>
                <w:szCs w:val="20"/>
              </w:rPr>
              <w:t xml:space="preserve"> icon</w:t>
            </w:r>
            <w:r w:rsidR="00BF2FAF">
              <w:rPr>
                <w:sz w:val="20"/>
                <w:szCs w:val="20"/>
              </w:rPr>
              <w:t xml:space="preserve">s (smiley and sad faces) to designate </w:t>
            </w:r>
            <w:r>
              <w:rPr>
                <w:sz w:val="20"/>
                <w:szCs w:val="20"/>
              </w:rPr>
              <w:t xml:space="preserve">areas of cooperation </w:t>
            </w:r>
            <w:r w:rsidR="00BF2FAF">
              <w:rPr>
                <w:sz w:val="20"/>
                <w:szCs w:val="20"/>
              </w:rPr>
              <w:t xml:space="preserve">and </w:t>
            </w:r>
            <w:r>
              <w:rPr>
                <w:sz w:val="20"/>
                <w:szCs w:val="20"/>
              </w:rPr>
              <w:t>conflict.</w:t>
            </w:r>
          </w:p>
        </w:tc>
      </w:tr>
      <w:tr w:rsidR="00D80D6F" w:rsidRPr="00D80D6F" w:rsidTr="00D80D6F">
        <w:tc>
          <w:tcPr>
            <w:tcW w:w="14400" w:type="dxa"/>
            <w:gridSpan w:val="5"/>
            <w:shd w:val="clear" w:color="auto" w:fill="BFBFBF"/>
            <w:noWrap/>
          </w:tcPr>
          <w:p w:rsidR="00D80D6F" w:rsidRPr="00D80D6F" w:rsidRDefault="00D80D6F" w:rsidP="004A75DC">
            <w:pPr>
              <w:ind w:left="288" w:hanging="288"/>
              <w:rPr>
                <w:sz w:val="2"/>
                <w:szCs w:val="2"/>
              </w:rPr>
            </w:pPr>
          </w:p>
        </w:tc>
      </w:tr>
      <w:tr w:rsidR="00D80D6F" w:rsidRPr="00D80D6F" w:rsidTr="00D80D6F">
        <w:tc>
          <w:tcPr>
            <w:tcW w:w="488" w:type="dxa"/>
            <w:vMerge w:val="restart"/>
            <w:shd w:val="clear" w:color="auto" w:fill="D9D9D9"/>
            <w:noWrap/>
          </w:tcPr>
          <w:p w:rsidR="00D80D6F" w:rsidRPr="00D80D6F" w:rsidRDefault="00D80D6F" w:rsidP="00D80D6F">
            <w:pPr>
              <w:ind w:left="0" w:firstLine="0"/>
              <w:jc w:val="right"/>
              <w:rPr>
                <w:sz w:val="20"/>
                <w:szCs w:val="20"/>
              </w:rPr>
            </w:pPr>
            <w:r w:rsidRPr="00D80D6F">
              <w:rPr>
                <w:sz w:val="20"/>
                <w:szCs w:val="20"/>
              </w:rPr>
              <w:t>3.</w:t>
            </w:r>
          </w:p>
        </w:tc>
        <w:tc>
          <w:tcPr>
            <w:tcW w:w="1321" w:type="dxa"/>
            <w:vMerge w:val="restart"/>
            <w:shd w:val="clear" w:color="auto" w:fill="D9D9D9"/>
          </w:tcPr>
          <w:p w:rsidR="00D80D6F" w:rsidRPr="00D80D6F" w:rsidRDefault="00D80D6F" w:rsidP="00D80D6F">
            <w:pPr>
              <w:ind w:left="0" w:firstLine="0"/>
              <w:rPr>
                <w:sz w:val="20"/>
                <w:szCs w:val="20"/>
              </w:rPr>
            </w:pPr>
            <w:r w:rsidRPr="00D80D6F">
              <w:rPr>
                <w:sz w:val="20"/>
                <w:szCs w:val="20"/>
              </w:rPr>
              <w:t>Description:</w:t>
            </w:r>
          </w:p>
        </w:tc>
        <w:tc>
          <w:tcPr>
            <w:tcW w:w="3337" w:type="dxa"/>
            <w:vMerge w:val="restart"/>
            <w:shd w:val="clear" w:color="auto" w:fill="auto"/>
            <w:noWrap/>
          </w:tcPr>
          <w:p w:rsidR="00F633A7" w:rsidRPr="00F633A7" w:rsidRDefault="00F633A7" w:rsidP="004A75DC">
            <w:pPr>
              <w:ind w:left="288" w:hanging="288"/>
              <w:rPr>
                <w:sz w:val="20"/>
                <w:szCs w:val="20"/>
              </w:rPr>
            </w:pPr>
            <w:r w:rsidRPr="00F633A7">
              <w:rPr>
                <w:sz w:val="20"/>
                <w:szCs w:val="20"/>
              </w:rPr>
              <w:t>Think/work like a social scientist:</w:t>
            </w:r>
          </w:p>
          <w:p w:rsidR="00D80D6F" w:rsidRPr="00D80D6F" w:rsidRDefault="00F633A7" w:rsidP="004A75DC">
            <w:pPr>
              <w:ind w:left="288" w:hanging="288"/>
              <w:rPr>
                <w:sz w:val="20"/>
                <w:szCs w:val="20"/>
              </w:rPr>
            </w:pPr>
            <w:r w:rsidRPr="00F633A7">
              <w:rPr>
                <w:sz w:val="20"/>
                <w:szCs w:val="20"/>
              </w:rPr>
              <w:t>Examining claims, counter claims, evidence, and sources</w:t>
            </w:r>
          </w:p>
        </w:tc>
        <w:tc>
          <w:tcPr>
            <w:tcW w:w="1260" w:type="dxa"/>
            <w:shd w:val="clear" w:color="auto" w:fill="D9D9D9"/>
          </w:tcPr>
          <w:p w:rsidR="00D80D6F" w:rsidRPr="00D80D6F" w:rsidRDefault="00D80D6F" w:rsidP="00D80D6F">
            <w:pPr>
              <w:ind w:left="0" w:firstLine="0"/>
              <w:rPr>
                <w:sz w:val="20"/>
                <w:szCs w:val="20"/>
              </w:rPr>
            </w:pPr>
            <w:r w:rsidRPr="00D80D6F">
              <w:rPr>
                <w:sz w:val="20"/>
                <w:szCs w:val="20"/>
              </w:rPr>
              <w:t>Teacher Resources:</w:t>
            </w:r>
          </w:p>
        </w:tc>
        <w:tc>
          <w:tcPr>
            <w:tcW w:w="7994" w:type="dxa"/>
            <w:shd w:val="clear" w:color="auto" w:fill="auto"/>
          </w:tcPr>
          <w:p w:rsidR="00F633A7" w:rsidRPr="004D2E32" w:rsidRDefault="009D5CFA" w:rsidP="00F633A7">
            <w:pPr>
              <w:ind w:left="288" w:hanging="288"/>
              <w:rPr>
                <w:sz w:val="20"/>
                <w:szCs w:val="20"/>
              </w:rPr>
            </w:pPr>
            <w:hyperlink r:id="rId19" w:history="1">
              <w:r w:rsidR="00F633A7" w:rsidRPr="004D2E32">
                <w:rPr>
                  <w:rStyle w:val="Hyperlink"/>
                  <w:sz w:val="20"/>
                  <w:szCs w:val="20"/>
                </w:rPr>
                <w:t>https://www.teachingchannel.org/videos/analyzing-text-lesson</w:t>
              </w:r>
            </w:hyperlink>
            <w:r w:rsidR="00F633A7" w:rsidRPr="004D2E32">
              <w:rPr>
                <w:sz w:val="20"/>
                <w:szCs w:val="20"/>
              </w:rPr>
              <w:t xml:space="preserve">  (A short video on the Teaching Channel showing how to analyze texts) </w:t>
            </w:r>
          </w:p>
          <w:p w:rsidR="00F633A7" w:rsidRPr="004D2E32" w:rsidRDefault="009D5CFA" w:rsidP="00F633A7">
            <w:pPr>
              <w:ind w:left="288" w:hanging="288"/>
              <w:rPr>
                <w:sz w:val="20"/>
                <w:szCs w:val="20"/>
              </w:rPr>
            </w:pPr>
            <w:hyperlink r:id="rId20" w:history="1">
              <w:r w:rsidR="00F633A7" w:rsidRPr="004D2E32">
                <w:rPr>
                  <w:rStyle w:val="Hyperlink"/>
                  <w:sz w:val="20"/>
                  <w:szCs w:val="20"/>
                </w:rPr>
                <w:t>http://www.edu.gov.on.ca/eng/studentsuccess/thinkliteracy/files/reading.pdf</w:t>
              </w:r>
            </w:hyperlink>
            <w:r w:rsidR="00F633A7" w:rsidRPr="004D2E32">
              <w:rPr>
                <w:sz w:val="20"/>
                <w:szCs w:val="20"/>
              </w:rPr>
              <w:t xml:space="preserve">  (Reading Strategies) </w:t>
            </w:r>
          </w:p>
          <w:p w:rsidR="00D80D6F" w:rsidRDefault="009D5CFA" w:rsidP="00F633A7">
            <w:pPr>
              <w:ind w:left="288" w:hanging="288"/>
              <w:rPr>
                <w:sz w:val="20"/>
                <w:szCs w:val="20"/>
              </w:rPr>
            </w:pPr>
            <w:hyperlink r:id="rId21" w:anchor="read" w:history="1">
              <w:r w:rsidR="00F633A7" w:rsidRPr="004D2E32">
                <w:rPr>
                  <w:rStyle w:val="Hyperlink"/>
                  <w:sz w:val="20"/>
                  <w:szCs w:val="20"/>
                </w:rPr>
                <w:t>http://www.wisconsinhistory.org/turningpoints/primarysources.asp#read</w:t>
              </w:r>
            </w:hyperlink>
            <w:r w:rsidR="00F633A7" w:rsidRPr="004D2E32">
              <w:rPr>
                <w:sz w:val="20"/>
                <w:szCs w:val="20"/>
              </w:rPr>
              <w:t xml:space="preserve">  (Using Primary Sources in the Classrooms)</w:t>
            </w:r>
          </w:p>
          <w:p w:rsidR="004A75DC" w:rsidRPr="00D80D6F" w:rsidRDefault="004A75DC" w:rsidP="00F633A7">
            <w:pPr>
              <w:ind w:left="288" w:hanging="288"/>
              <w:rPr>
                <w:sz w:val="20"/>
                <w:szCs w:val="20"/>
              </w:rPr>
            </w:pPr>
          </w:p>
        </w:tc>
      </w:tr>
      <w:tr w:rsidR="00D80D6F" w:rsidRPr="00D80D6F" w:rsidTr="00D80D6F">
        <w:tc>
          <w:tcPr>
            <w:tcW w:w="488" w:type="dxa"/>
            <w:vMerge/>
            <w:shd w:val="clear" w:color="auto" w:fill="D9D9D9"/>
            <w:noWrap/>
          </w:tcPr>
          <w:p w:rsidR="00D80D6F" w:rsidRPr="00D80D6F" w:rsidRDefault="00D80D6F" w:rsidP="00D80D6F">
            <w:pPr>
              <w:ind w:left="0" w:firstLine="0"/>
              <w:jc w:val="right"/>
              <w:rPr>
                <w:sz w:val="20"/>
                <w:szCs w:val="20"/>
              </w:rPr>
            </w:pPr>
          </w:p>
        </w:tc>
        <w:tc>
          <w:tcPr>
            <w:tcW w:w="1321" w:type="dxa"/>
            <w:vMerge/>
            <w:shd w:val="clear" w:color="auto" w:fill="D9D9D9"/>
          </w:tcPr>
          <w:p w:rsidR="00D80D6F" w:rsidRPr="00D80D6F" w:rsidRDefault="00D80D6F" w:rsidP="00D80D6F">
            <w:pPr>
              <w:ind w:left="0" w:firstLine="0"/>
              <w:rPr>
                <w:sz w:val="20"/>
                <w:szCs w:val="20"/>
              </w:rPr>
            </w:pPr>
          </w:p>
        </w:tc>
        <w:tc>
          <w:tcPr>
            <w:tcW w:w="3337" w:type="dxa"/>
            <w:vMerge/>
            <w:shd w:val="clear" w:color="auto" w:fill="auto"/>
            <w:noWrap/>
          </w:tcPr>
          <w:p w:rsidR="00D80D6F" w:rsidRPr="00D80D6F" w:rsidRDefault="00D80D6F" w:rsidP="004A75DC">
            <w:pPr>
              <w:ind w:left="288" w:hanging="288"/>
              <w:rPr>
                <w:sz w:val="20"/>
                <w:szCs w:val="20"/>
              </w:rPr>
            </w:pPr>
          </w:p>
        </w:tc>
        <w:tc>
          <w:tcPr>
            <w:tcW w:w="1260" w:type="dxa"/>
            <w:shd w:val="clear" w:color="auto" w:fill="D9D9D9"/>
          </w:tcPr>
          <w:p w:rsidR="00D80D6F" w:rsidRPr="00D80D6F" w:rsidRDefault="00D80D6F" w:rsidP="00D80D6F">
            <w:pPr>
              <w:ind w:left="0" w:firstLine="0"/>
              <w:rPr>
                <w:sz w:val="20"/>
                <w:szCs w:val="20"/>
              </w:rPr>
            </w:pPr>
            <w:r w:rsidRPr="00D80D6F">
              <w:rPr>
                <w:sz w:val="20"/>
                <w:szCs w:val="20"/>
              </w:rPr>
              <w:t>Student Resources:</w:t>
            </w:r>
          </w:p>
        </w:tc>
        <w:tc>
          <w:tcPr>
            <w:tcW w:w="7994" w:type="dxa"/>
            <w:shd w:val="clear" w:color="auto" w:fill="auto"/>
          </w:tcPr>
          <w:p w:rsidR="00F633A7" w:rsidRPr="004D2E32" w:rsidRDefault="009D5CFA" w:rsidP="00F633A7">
            <w:pPr>
              <w:ind w:left="288" w:hanging="288"/>
              <w:rPr>
                <w:sz w:val="20"/>
                <w:szCs w:val="20"/>
              </w:rPr>
            </w:pPr>
            <w:hyperlink r:id="rId22" w:history="1">
              <w:r w:rsidR="00F633A7" w:rsidRPr="004D2E32">
                <w:rPr>
                  <w:rStyle w:val="Hyperlink"/>
                  <w:sz w:val="20"/>
                  <w:szCs w:val="20"/>
                </w:rPr>
                <w:t>http://www.loc.gov/teachers/usingprimarysources/resources/Analyzing_Books_and_Other_Printed_Texts.pdf</w:t>
              </w:r>
            </w:hyperlink>
            <w:r w:rsidR="00F633A7" w:rsidRPr="004D2E32">
              <w:rPr>
                <w:sz w:val="20"/>
                <w:szCs w:val="20"/>
              </w:rPr>
              <w:t xml:space="preserve">  (Library of Congress: Analyzing Books and Other Printed Texts Worksheet)</w:t>
            </w:r>
          </w:p>
          <w:p w:rsidR="00D80D6F" w:rsidRDefault="009D5CFA" w:rsidP="00F633A7">
            <w:pPr>
              <w:ind w:left="288" w:hanging="288"/>
              <w:rPr>
                <w:sz w:val="20"/>
                <w:szCs w:val="20"/>
              </w:rPr>
            </w:pPr>
            <w:hyperlink r:id="rId23" w:history="1">
              <w:r w:rsidR="00F633A7" w:rsidRPr="004D2E32">
                <w:rPr>
                  <w:rStyle w:val="Hyperlink"/>
                  <w:sz w:val="20"/>
                  <w:szCs w:val="20"/>
                </w:rPr>
                <w:t>http://www.wisconsinhistory.org/turningpoints/pdfs/documentanalysisworksheet.pdf</w:t>
              </w:r>
            </w:hyperlink>
            <w:r w:rsidR="00F633A7" w:rsidRPr="004D2E32">
              <w:rPr>
                <w:sz w:val="20"/>
                <w:szCs w:val="20"/>
                <w:u w:val="single"/>
              </w:rPr>
              <w:t xml:space="preserve"> (</w:t>
            </w:r>
            <w:r w:rsidR="00F633A7" w:rsidRPr="004D2E32">
              <w:rPr>
                <w:sz w:val="20"/>
                <w:szCs w:val="20"/>
              </w:rPr>
              <w:t>Document Analysis Worksheet)</w:t>
            </w:r>
          </w:p>
          <w:p w:rsidR="004A75DC" w:rsidRPr="00D80D6F" w:rsidRDefault="004A75DC" w:rsidP="00F633A7">
            <w:pPr>
              <w:ind w:left="288" w:hanging="288"/>
              <w:rPr>
                <w:sz w:val="20"/>
                <w:szCs w:val="20"/>
              </w:rPr>
            </w:pPr>
          </w:p>
        </w:tc>
      </w:tr>
      <w:tr w:rsidR="00D80D6F" w:rsidRPr="00D80D6F" w:rsidTr="00D80D6F">
        <w:tc>
          <w:tcPr>
            <w:tcW w:w="488" w:type="dxa"/>
            <w:vMerge/>
            <w:shd w:val="clear" w:color="auto" w:fill="D9D9D9"/>
            <w:noWrap/>
          </w:tcPr>
          <w:p w:rsidR="00D80D6F" w:rsidRPr="00D80D6F" w:rsidRDefault="00D80D6F" w:rsidP="00D80D6F">
            <w:pPr>
              <w:ind w:left="0" w:firstLine="0"/>
              <w:jc w:val="right"/>
              <w:rPr>
                <w:sz w:val="20"/>
                <w:szCs w:val="20"/>
              </w:rPr>
            </w:pPr>
          </w:p>
        </w:tc>
        <w:tc>
          <w:tcPr>
            <w:tcW w:w="1321" w:type="dxa"/>
            <w:shd w:val="clear" w:color="auto" w:fill="D9D9D9"/>
          </w:tcPr>
          <w:p w:rsidR="00D80D6F" w:rsidRPr="00D80D6F" w:rsidRDefault="00D80D6F" w:rsidP="00D80D6F">
            <w:pPr>
              <w:ind w:left="0" w:firstLine="0"/>
              <w:rPr>
                <w:sz w:val="20"/>
                <w:szCs w:val="20"/>
              </w:rPr>
            </w:pPr>
            <w:r w:rsidRPr="00D80D6F">
              <w:rPr>
                <w:sz w:val="20"/>
                <w:szCs w:val="20"/>
              </w:rPr>
              <w:t>Skills:</w:t>
            </w:r>
          </w:p>
        </w:tc>
        <w:tc>
          <w:tcPr>
            <w:tcW w:w="3337" w:type="dxa"/>
            <w:shd w:val="clear" w:color="auto" w:fill="auto"/>
            <w:noWrap/>
          </w:tcPr>
          <w:p w:rsidR="00D80D6F" w:rsidRPr="00D80D6F" w:rsidRDefault="00F633A7" w:rsidP="004A75DC">
            <w:pPr>
              <w:ind w:left="288" w:hanging="288"/>
              <w:rPr>
                <w:sz w:val="20"/>
                <w:szCs w:val="20"/>
              </w:rPr>
            </w:pPr>
            <w:r w:rsidRPr="00F633A7">
              <w:rPr>
                <w:sz w:val="20"/>
                <w:szCs w:val="20"/>
              </w:rPr>
              <w:t xml:space="preserve">Reading in the discipline </w:t>
            </w:r>
            <w:hyperlink r:id="rId24" w:history="1">
              <w:r w:rsidRPr="00F84BF2">
                <w:rPr>
                  <w:rStyle w:val="Hyperlink"/>
                  <w:sz w:val="20"/>
                  <w:szCs w:val="20"/>
                </w:rPr>
                <w:t>(CCSS.RH.9-10.7 CCSS.RH.9-10.9)</w:t>
              </w:r>
            </w:hyperlink>
          </w:p>
        </w:tc>
        <w:tc>
          <w:tcPr>
            <w:tcW w:w="1260" w:type="dxa"/>
            <w:shd w:val="clear" w:color="auto" w:fill="D9D9D9"/>
          </w:tcPr>
          <w:p w:rsidR="00D80D6F" w:rsidRPr="00D80D6F" w:rsidRDefault="00D80D6F" w:rsidP="00D80D6F">
            <w:pPr>
              <w:ind w:left="0" w:firstLine="0"/>
              <w:rPr>
                <w:sz w:val="20"/>
                <w:szCs w:val="20"/>
              </w:rPr>
            </w:pPr>
            <w:r w:rsidRPr="00D80D6F">
              <w:rPr>
                <w:sz w:val="20"/>
                <w:szCs w:val="20"/>
              </w:rPr>
              <w:t>Assessment:</w:t>
            </w:r>
          </w:p>
        </w:tc>
        <w:tc>
          <w:tcPr>
            <w:tcW w:w="7994" w:type="dxa"/>
            <w:shd w:val="clear" w:color="auto" w:fill="auto"/>
          </w:tcPr>
          <w:p w:rsidR="00F633A7" w:rsidRDefault="00F633A7" w:rsidP="00F633A7">
            <w:pPr>
              <w:ind w:left="288" w:hanging="288"/>
              <w:rPr>
                <w:sz w:val="20"/>
                <w:szCs w:val="20"/>
              </w:rPr>
            </w:pPr>
            <w:r>
              <w:rPr>
                <w:sz w:val="20"/>
                <w:szCs w:val="20"/>
              </w:rPr>
              <w:t>Across the unit, wherever students work with argumentative/persuasive and research  texts, students will:</w:t>
            </w:r>
          </w:p>
          <w:p w:rsidR="00F633A7" w:rsidRDefault="00F633A7" w:rsidP="00EB1741">
            <w:pPr>
              <w:numPr>
                <w:ilvl w:val="0"/>
                <w:numId w:val="14"/>
              </w:numPr>
              <w:rPr>
                <w:sz w:val="20"/>
                <w:szCs w:val="20"/>
              </w:rPr>
            </w:pPr>
            <w:r>
              <w:rPr>
                <w:sz w:val="20"/>
                <w:szCs w:val="20"/>
              </w:rPr>
              <w:t>analyze claims/counterclaims  and evidence</w:t>
            </w:r>
          </w:p>
          <w:p w:rsidR="00F633A7" w:rsidRDefault="00F633A7" w:rsidP="00EB1741">
            <w:pPr>
              <w:numPr>
                <w:ilvl w:val="0"/>
                <w:numId w:val="14"/>
              </w:numPr>
              <w:rPr>
                <w:sz w:val="20"/>
                <w:szCs w:val="20"/>
              </w:rPr>
            </w:pPr>
            <w:r>
              <w:rPr>
                <w:sz w:val="20"/>
                <w:szCs w:val="20"/>
              </w:rPr>
              <w:t>consider how authors use (quantitative) charts and data</w:t>
            </w:r>
          </w:p>
          <w:p w:rsidR="00F633A7" w:rsidRDefault="00F633A7" w:rsidP="00EB1741">
            <w:pPr>
              <w:numPr>
                <w:ilvl w:val="0"/>
                <w:numId w:val="14"/>
              </w:numPr>
              <w:rPr>
                <w:sz w:val="20"/>
                <w:szCs w:val="20"/>
              </w:rPr>
            </w:pPr>
            <w:r>
              <w:rPr>
                <w:sz w:val="20"/>
                <w:szCs w:val="20"/>
              </w:rPr>
              <w:t>highlight persuasive forms of speech</w:t>
            </w:r>
          </w:p>
          <w:p w:rsidR="00F633A7" w:rsidRPr="00C72EF7" w:rsidRDefault="00F633A7" w:rsidP="00EB1741">
            <w:pPr>
              <w:numPr>
                <w:ilvl w:val="0"/>
                <w:numId w:val="14"/>
              </w:numPr>
              <w:rPr>
                <w:sz w:val="20"/>
                <w:szCs w:val="20"/>
              </w:rPr>
            </w:pPr>
            <w:r>
              <w:rPr>
                <w:sz w:val="20"/>
                <w:szCs w:val="20"/>
              </w:rPr>
              <w:t>compare authors’ use of primary and secondary sources</w:t>
            </w:r>
          </w:p>
          <w:p w:rsidR="00F633A7" w:rsidRDefault="00F633A7" w:rsidP="00EB1741">
            <w:pPr>
              <w:numPr>
                <w:ilvl w:val="0"/>
                <w:numId w:val="14"/>
              </w:numPr>
              <w:rPr>
                <w:sz w:val="20"/>
                <w:szCs w:val="20"/>
              </w:rPr>
            </w:pPr>
            <w:r>
              <w:rPr>
                <w:sz w:val="20"/>
                <w:szCs w:val="20"/>
              </w:rPr>
              <w:t>identify author perspective/bias (objective/subjective tone)</w:t>
            </w:r>
          </w:p>
          <w:p w:rsidR="00D80D6F" w:rsidRPr="00D80D6F" w:rsidRDefault="00F633A7" w:rsidP="00EB1741">
            <w:pPr>
              <w:numPr>
                <w:ilvl w:val="0"/>
                <w:numId w:val="14"/>
              </w:numPr>
              <w:rPr>
                <w:sz w:val="20"/>
                <w:szCs w:val="20"/>
              </w:rPr>
            </w:pPr>
            <w:r>
              <w:rPr>
                <w:sz w:val="20"/>
                <w:szCs w:val="20"/>
              </w:rPr>
              <w:t>determine  thesis statement(s)</w:t>
            </w:r>
          </w:p>
        </w:tc>
      </w:tr>
      <w:tr w:rsidR="00D80D6F" w:rsidRPr="00D80D6F" w:rsidTr="00D80D6F">
        <w:tc>
          <w:tcPr>
            <w:tcW w:w="14400" w:type="dxa"/>
            <w:gridSpan w:val="5"/>
            <w:shd w:val="clear" w:color="auto" w:fill="BFBFBF"/>
            <w:noWrap/>
          </w:tcPr>
          <w:p w:rsidR="00D80D6F" w:rsidRPr="00D80D6F" w:rsidRDefault="00D80D6F" w:rsidP="00D80D6F">
            <w:pPr>
              <w:ind w:left="288" w:hanging="288"/>
              <w:rPr>
                <w:sz w:val="2"/>
                <w:szCs w:val="2"/>
              </w:rPr>
            </w:pPr>
          </w:p>
        </w:tc>
      </w:tr>
    </w:tbl>
    <w:p w:rsidR="00D80D6F" w:rsidRPr="00D80D6F" w:rsidRDefault="00D80D6F" w:rsidP="00D80D6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D80D6F" w:rsidRPr="00D80D6F" w:rsidTr="00D80D6F">
        <w:tc>
          <w:tcPr>
            <w:tcW w:w="14400" w:type="dxa"/>
            <w:shd w:val="clear" w:color="auto" w:fill="BFBFBF"/>
            <w:noWrap/>
          </w:tcPr>
          <w:p w:rsidR="00D80D6F" w:rsidRPr="00D80D6F" w:rsidRDefault="00D80D6F" w:rsidP="00D80D6F">
            <w:pPr>
              <w:ind w:left="0" w:firstLine="0"/>
              <w:rPr>
                <w:b/>
                <w:sz w:val="24"/>
                <w:szCs w:val="24"/>
              </w:rPr>
            </w:pPr>
            <w:r w:rsidRPr="00D80D6F">
              <w:rPr>
                <w:b/>
                <w:sz w:val="24"/>
                <w:szCs w:val="24"/>
              </w:rPr>
              <w:t>Prior Knowledge and Experiences</w:t>
            </w:r>
          </w:p>
        </w:tc>
      </w:tr>
      <w:tr w:rsidR="00D80D6F" w:rsidRPr="00D80D6F" w:rsidTr="00D80D6F">
        <w:tc>
          <w:tcPr>
            <w:tcW w:w="14400" w:type="dxa"/>
            <w:shd w:val="clear" w:color="auto" w:fill="auto"/>
            <w:noWrap/>
          </w:tcPr>
          <w:p w:rsidR="00D80D6F" w:rsidRPr="00D80D6F" w:rsidRDefault="00F633A7" w:rsidP="003A1543">
            <w:pPr>
              <w:ind w:left="0" w:firstLine="0"/>
              <w:rPr>
                <w:sz w:val="20"/>
                <w:szCs w:val="20"/>
              </w:rPr>
            </w:pPr>
            <w:r w:rsidRPr="00F633A7">
              <w:rPr>
                <w:sz w:val="20"/>
                <w:szCs w:val="20"/>
              </w:rPr>
              <w:t>The performance assessment presumes students have a basic understanding of the purpose of Senate committee hearings (e.g., who participates, statement and question format, etc.</w:t>
            </w:r>
            <w:r w:rsidR="00C05548">
              <w:rPr>
                <w:sz w:val="20"/>
                <w:szCs w:val="20"/>
              </w:rPr>
              <w:t xml:space="preserve">). </w:t>
            </w:r>
            <w:r w:rsidRPr="00F633A7">
              <w:rPr>
                <w:sz w:val="20"/>
                <w:szCs w:val="20"/>
              </w:rPr>
              <w:t xml:space="preserve"> Additionally, students should have basic understandings of the elements </w:t>
            </w:r>
            <w:r w:rsidR="003A1543">
              <w:rPr>
                <w:sz w:val="20"/>
                <w:szCs w:val="20"/>
              </w:rPr>
              <w:t>o</w:t>
            </w:r>
            <w:r w:rsidRPr="00F633A7">
              <w:rPr>
                <w:sz w:val="20"/>
                <w:szCs w:val="20"/>
              </w:rPr>
              <w:t>f a successful persuasive speech. Teachers may, however, wish to revisit some or all of these understandings prior to (or during) the teaching of the unit.</w:t>
            </w:r>
          </w:p>
        </w:tc>
      </w:tr>
    </w:tbl>
    <w:p w:rsidR="00D80D6F" w:rsidRPr="00D80D6F" w:rsidRDefault="00D80D6F" w:rsidP="00D80D6F">
      <w:pPr>
        <w:ind w:left="0" w:firstLine="0"/>
        <w:rPr>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616"/>
      </w:tblGrid>
      <w:tr w:rsidR="00D80D6F" w:rsidRPr="00D80D6F" w:rsidTr="00D80D6F">
        <w:tc>
          <w:tcPr>
            <w:tcW w:w="14616" w:type="dxa"/>
            <w:shd w:val="clear" w:color="auto" w:fill="BFBFBF"/>
          </w:tcPr>
          <w:p w:rsidR="00D80D6F" w:rsidRPr="00D80D6F" w:rsidRDefault="00D80D6F" w:rsidP="00D80D6F">
            <w:pPr>
              <w:ind w:left="0" w:firstLine="0"/>
              <w:jc w:val="center"/>
              <w:rPr>
                <w:b/>
                <w:sz w:val="24"/>
                <w:szCs w:val="24"/>
              </w:rPr>
            </w:pPr>
            <w:r w:rsidRPr="00D80D6F">
              <w:rPr>
                <w:b/>
                <w:sz w:val="24"/>
                <w:szCs w:val="24"/>
              </w:rPr>
              <w:t xml:space="preserve">Learning Experiences # 1 – </w:t>
            </w:r>
            <w:r w:rsidR="00137799">
              <w:rPr>
                <w:b/>
                <w:sz w:val="24"/>
                <w:szCs w:val="24"/>
              </w:rPr>
              <w:t>1</w:t>
            </w:r>
            <w:r w:rsidRPr="00D80D6F">
              <w:rPr>
                <w:b/>
                <w:sz w:val="24"/>
                <w:szCs w:val="24"/>
              </w:rPr>
              <w:t>4</w:t>
            </w:r>
          </w:p>
          <w:p w:rsidR="00D80D6F" w:rsidRPr="00D80D6F" w:rsidRDefault="00D80D6F" w:rsidP="00D80D6F">
            <w:pPr>
              <w:ind w:left="0" w:firstLine="0"/>
              <w:jc w:val="center"/>
              <w:rPr>
                <w:b/>
                <w:sz w:val="20"/>
                <w:szCs w:val="20"/>
              </w:rPr>
            </w:pPr>
            <w:r w:rsidRPr="00D80D6F">
              <w:rPr>
                <w:b/>
                <w:sz w:val="24"/>
                <w:szCs w:val="24"/>
              </w:rPr>
              <w:t>In</w:t>
            </w:r>
            <w:r w:rsidR="00F633A7">
              <w:rPr>
                <w:b/>
                <w:sz w:val="24"/>
                <w:szCs w:val="24"/>
              </w:rPr>
              <w:t>structional Timeframe: Teacher Determined</w:t>
            </w: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3706"/>
        <w:gridCol w:w="5320"/>
        <w:gridCol w:w="5755"/>
      </w:tblGrid>
      <w:tr w:rsidR="00D80D6F" w:rsidRPr="00D80D6F" w:rsidTr="00567256">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Learning Experience # 1</w:t>
            </w:r>
          </w:p>
        </w:tc>
      </w:tr>
      <w:tr w:rsidR="004A75DC" w:rsidRPr="00D80D6F" w:rsidTr="00567256">
        <w:tc>
          <w:tcPr>
            <w:tcW w:w="14781" w:type="dxa"/>
            <w:gridSpan w:val="3"/>
            <w:shd w:val="clear" w:color="auto" w:fill="D9D9D9"/>
            <w:noWrap/>
          </w:tcPr>
          <w:p w:rsidR="004A75DC" w:rsidRPr="004A75DC" w:rsidRDefault="007F7639" w:rsidP="00D80D6F">
            <w:pPr>
              <w:ind w:left="0" w:firstLine="0"/>
              <w:rPr>
                <w:sz w:val="28"/>
                <w:szCs w:val="28"/>
              </w:rPr>
            </w:pPr>
            <w:r w:rsidRPr="007F7639">
              <w:rPr>
                <w:sz w:val="28"/>
                <w:szCs w:val="28"/>
              </w:rPr>
              <w:t>The teacher may engage students in a discussion of Colorado’s (dominant) energy sources and usage (possibly utilizing personal energy use examples) so that students can examine and document how they use energy in their lives.</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D80D6F" w:rsidRPr="00D80D6F" w:rsidRDefault="00F633A7" w:rsidP="004A75DC">
            <w:pPr>
              <w:ind w:left="288" w:hanging="288"/>
              <w:rPr>
                <w:sz w:val="20"/>
                <w:szCs w:val="20"/>
              </w:rPr>
            </w:pPr>
            <w:r w:rsidRPr="00F633A7">
              <w:rPr>
                <w:sz w:val="20"/>
                <w:szCs w:val="20"/>
              </w:rPr>
              <w:t>Information and changing perceptions and values of places and environment influence personal actions and sustainability</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F633A7" w:rsidRPr="00F633A7" w:rsidRDefault="009D5CFA" w:rsidP="004A75DC">
            <w:pPr>
              <w:ind w:left="288" w:hanging="288"/>
              <w:rPr>
                <w:sz w:val="20"/>
                <w:szCs w:val="20"/>
              </w:rPr>
            </w:pPr>
            <w:hyperlink r:id="rId25" w:history="1">
              <w:r w:rsidR="00F633A7" w:rsidRPr="00F633A7">
                <w:rPr>
                  <w:rStyle w:val="Hyperlink"/>
                  <w:sz w:val="20"/>
                  <w:szCs w:val="20"/>
                </w:rPr>
                <w:t>http://www.instituteforenergyresearch.org/2013/09/10/colorado-an-energy-and-economic-analysis/</w:t>
              </w:r>
            </w:hyperlink>
            <w:r w:rsidR="00F633A7" w:rsidRPr="00F633A7">
              <w:rPr>
                <w:sz w:val="20"/>
                <w:szCs w:val="20"/>
              </w:rPr>
              <w:t xml:space="preserve">   (Colorado rank for specific resources)</w:t>
            </w:r>
          </w:p>
          <w:p w:rsidR="00F633A7" w:rsidRPr="00F633A7" w:rsidRDefault="009D5CFA" w:rsidP="004A75DC">
            <w:pPr>
              <w:ind w:left="288" w:hanging="288"/>
              <w:rPr>
                <w:iCs/>
                <w:sz w:val="20"/>
                <w:szCs w:val="20"/>
                <w:lang w:val="en"/>
              </w:rPr>
            </w:pPr>
            <w:hyperlink r:id="rId26" w:history="1">
              <w:r w:rsidR="00F633A7" w:rsidRPr="00F633A7">
                <w:rPr>
                  <w:rStyle w:val="Hyperlink"/>
                  <w:sz w:val="20"/>
                  <w:szCs w:val="20"/>
                </w:rPr>
                <w:t>http://www.eia.gov/state/?sid=CO</w:t>
              </w:r>
            </w:hyperlink>
            <w:r w:rsidR="00F633A7" w:rsidRPr="00F633A7">
              <w:rPr>
                <w:sz w:val="20"/>
                <w:szCs w:val="20"/>
              </w:rPr>
              <w:t xml:space="preserve">  (Colorado </w:t>
            </w:r>
            <w:r w:rsidR="00F633A7" w:rsidRPr="00F633A7">
              <w:rPr>
                <w:iCs/>
                <w:sz w:val="20"/>
                <w:szCs w:val="20"/>
                <w:lang w:val="en"/>
              </w:rPr>
              <w:t>State Profile and Energy Estimates)</w:t>
            </w:r>
          </w:p>
          <w:p w:rsidR="00F633A7" w:rsidRPr="00F633A7" w:rsidRDefault="009D5CFA" w:rsidP="004A75DC">
            <w:pPr>
              <w:ind w:left="288" w:hanging="288"/>
              <w:rPr>
                <w:sz w:val="20"/>
                <w:szCs w:val="20"/>
              </w:rPr>
            </w:pPr>
            <w:hyperlink r:id="rId27" w:anchor="tabs-1" w:history="1">
              <w:r w:rsidR="00F633A7" w:rsidRPr="00F633A7">
                <w:rPr>
                  <w:rStyle w:val="Hyperlink"/>
                  <w:sz w:val="20"/>
                  <w:szCs w:val="20"/>
                </w:rPr>
                <w:t>http://www.eia.gov/state/?sid=CO#tabs-1</w:t>
              </w:r>
            </w:hyperlink>
            <w:r w:rsidR="00F633A7" w:rsidRPr="00F633A7">
              <w:rPr>
                <w:sz w:val="20"/>
                <w:szCs w:val="20"/>
              </w:rPr>
              <w:t xml:space="preserve">  (Colorado Energy Consumption)</w:t>
            </w:r>
          </w:p>
          <w:p w:rsidR="00D80D6F" w:rsidRPr="00D80D6F" w:rsidRDefault="009D5CFA" w:rsidP="004A75DC">
            <w:pPr>
              <w:ind w:left="288" w:hanging="288"/>
              <w:rPr>
                <w:sz w:val="20"/>
                <w:szCs w:val="20"/>
              </w:rPr>
            </w:pPr>
            <w:hyperlink r:id="rId28" w:history="1">
              <w:r w:rsidR="00F633A7" w:rsidRPr="00F633A7">
                <w:rPr>
                  <w:rStyle w:val="Hyperlink"/>
                  <w:sz w:val="20"/>
                  <w:szCs w:val="20"/>
                </w:rPr>
                <w:t>http://www.ehow.com/about_5374489_fuels-used-daily-life.html</w:t>
              </w:r>
            </w:hyperlink>
            <w:r w:rsidR="00F633A7" w:rsidRPr="00F633A7">
              <w:rPr>
                <w:sz w:val="20"/>
                <w:szCs w:val="20"/>
              </w:rPr>
              <w:t xml:space="preserve"> (Background on different fuel sources and their usage)</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F633A7" w:rsidRPr="00F633A7" w:rsidRDefault="009D5CFA" w:rsidP="004A75DC">
            <w:pPr>
              <w:ind w:left="288" w:hanging="288"/>
              <w:rPr>
                <w:sz w:val="20"/>
                <w:szCs w:val="20"/>
              </w:rPr>
            </w:pPr>
            <w:hyperlink r:id="rId29" w:history="1">
              <w:r w:rsidR="00F633A7" w:rsidRPr="00F633A7">
                <w:rPr>
                  <w:rStyle w:val="Hyperlink"/>
                  <w:sz w:val="20"/>
                  <w:szCs w:val="20"/>
                </w:rPr>
                <w:t>http://www.ehow.com/about_5374489_fuels-used-daily-life.html</w:t>
              </w:r>
            </w:hyperlink>
            <w:r w:rsidR="00F633A7" w:rsidRPr="00F633A7">
              <w:rPr>
                <w:sz w:val="20"/>
                <w:szCs w:val="20"/>
              </w:rPr>
              <w:t xml:space="preserve">  (Background on different fuel sources and their usage)</w:t>
            </w:r>
          </w:p>
          <w:p w:rsidR="00F633A7" w:rsidRPr="00F633A7" w:rsidRDefault="009D5CFA" w:rsidP="004A75DC">
            <w:pPr>
              <w:ind w:left="288" w:hanging="288"/>
              <w:rPr>
                <w:sz w:val="20"/>
                <w:szCs w:val="20"/>
              </w:rPr>
            </w:pPr>
            <w:hyperlink r:id="rId30" w:history="1">
              <w:r w:rsidR="00F633A7" w:rsidRPr="00F633A7">
                <w:rPr>
                  <w:rStyle w:val="Hyperlink"/>
                  <w:sz w:val="20"/>
                  <w:szCs w:val="20"/>
                </w:rPr>
                <w:t>http://www.presentationmagazine.com/weekly-calendar-template-605.htm</w:t>
              </w:r>
            </w:hyperlink>
            <w:r w:rsidR="00F633A7" w:rsidRPr="00F633A7">
              <w:rPr>
                <w:sz w:val="20"/>
                <w:szCs w:val="20"/>
              </w:rPr>
              <w:t xml:space="preserve"> (Blank journal page for student energy log)</w:t>
            </w:r>
          </w:p>
          <w:p w:rsidR="00D80D6F" w:rsidRDefault="009D5CFA" w:rsidP="004A75DC">
            <w:pPr>
              <w:ind w:left="288" w:hanging="288"/>
              <w:rPr>
                <w:sz w:val="20"/>
                <w:szCs w:val="20"/>
              </w:rPr>
            </w:pPr>
            <w:hyperlink r:id="rId31" w:history="1">
              <w:r w:rsidR="00F633A7" w:rsidRPr="00F633A7">
                <w:rPr>
                  <w:rStyle w:val="Hyperlink"/>
                  <w:sz w:val="20"/>
                  <w:szCs w:val="20"/>
                </w:rPr>
                <w:t>http://www.cpi.coop/my-account/online-usage-calculator/</w:t>
              </w:r>
            </w:hyperlink>
            <w:r w:rsidR="00F633A7" w:rsidRPr="00F633A7">
              <w:rPr>
                <w:sz w:val="20"/>
                <w:szCs w:val="20"/>
              </w:rPr>
              <w:t xml:space="preserve">    (Online energy usage calculator)</w:t>
            </w:r>
          </w:p>
          <w:p w:rsidR="00567256" w:rsidRPr="00D80D6F" w:rsidRDefault="00567256" w:rsidP="004A75DC">
            <w:pPr>
              <w:ind w:left="288" w:hanging="288"/>
              <w:rPr>
                <w:sz w:val="20"/>
                <w:szCs w:val="20"/>
              </w:rPr>
            </w:pP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F633A7" w:rsidRPr="008F5D26" w:rsidRDefault="00F633A7" w:rsidP="004A75DC">
            <w:pPr>
              <w:ind w:left="288" w:hanging="288"/>
              <w:rPr>
                <w:sz w:val="20"/>
                <w:szCs w:val="20"/>
              </w:rPr>
            </w:pPr>
            <w:r w:rsidRPr="008F5D26">
              <w:rPr>
                <w:sz w:val="20"/>
                <w:szCs w:val="20"/>
              </w:rPr>
              <w:t xml:space="preserve">Students will complete a week-long “energy use” journal. Students will document everything they use in one week that requires some type of power or energy. </w:t>
            </w:r>
          </w:p>
          <w:p w:rsidR="00F633A7" w:rsidRPr="00842FC5" w:rsidRDefault="00F633A7" w:rsidP="004A75DC">
            <w:pPr>
              <w:ind w:left="288" w:hanging="288"/>
              <w:rPr>
                <w:b/>
                <w:sz w:val="20"/>
                <w:szCs w:val="20"/>
                <w:u w:val="single"/>
              </w:rPr>
            </w:pPr>
            <w:r w:rsidRPr="00842FC5">
              <w:rPr>
                <w:b/>
                <w:sz w:val="20"/>
                <w:szCs w:val="20"/>
                <w:u w:val="single"/>
              </w:rPr>
              <w:t>OR</w:t>
            </w:r>
          </w:p>
          <w:p w:rsidR="00D80D6F" w:rsidRPr="00D80D6F" w:rsidRDefault="00F633A7" w:rsidP="004A75DC">
            <w:pPr>
              <w:ind w:left="288" w:hanging="288"/>
              <w:rPr>
                <w:sz w:val="20"/>
                <w:szCs w:val="20"/>
              </w:rPr>
            </w:pPr>
            <w:r w:rsidRPr="008F5D26">
              <w:rPr>
                <w:sz w:val="20"/>
                <w:szCs w:val="20"/>
              </w:rPr>
              <w:t>Students will estimate and document the number of appliances/pieces of equipment in their home, in the online usage calculator, to determine the amount of energy used and cost associated with that energy usage for one month.</w:t>
            </w:r>
          </w:p>
        </w:tc>
      </w:tr>
      <w:tr w:rsidR="00D80D6F" w:rsidRPr="00D80D6F" w:rsidTr="00567256">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lastRenderedPageBreak/>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567256">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F633A7" w:rsidRDefault="009D5CFA" w:rsidP="004A75DC">
            <w:pPr>
              <w:ind w:left="288" w:hanging="288"/>
              <w:rPr>
                <w:rFonts w:cs="Consolas"/>
                <w:sz w:val="20"/>
                <w:szCs w:val="20"/>
              </w:rPr>
            </w:pPr>
            <w:hyperlink r:id="rId32" w:history="1">
              <w:r w:rsidR="00F633A7" w:rsidRPr="008F5D26">
                <w:rPr>
                  <w:rFonts w:cs="Consolas"/>
                  <w:color w:val="0000FF"/>
                  <w:sz w:val="20"/>
                  <w:szCs w:val="20"/>
                  <w:u w:val="single"/>
                </w:rPr>
                <w:t>http://www.presentationmagazine.com/weekly-calendar-template-605.htm</w:t>
              </w:r>
            </w:hyperlink>
            <w:r w:rsidR="00F633A7" w:rsidRPr="008F5D26">
              <w:rPr>
                <w:rFonts w:cs="Consolas"/>
                <w:sz w:val="20"/>
                <w:szCs w:val="20"/>
              </w:rPr>
              <w:t xml:space="preserve"> (Blank journal page for student energy log-wit</w:t>
            </w:r>
            <w:r w:rsidR="00F633A7">
              <w:rPr>
                <w:rFonts w:cs="Consolas"/>
                <w:sz w:val="20"/>
                <w:szCs w:val="20"/>
              </w:rPr>
              <w:t>h teacher-added sentence stems)</w:t>
            </w:r>
          </w:p>
        </w:tc>
        <w:tc>
          <w:tcPr>
            <w:tcW w:w="5755" w:type="dxa"/>
            <w:tcBorders>
              <w:top w:val="nil"/>
            </w:tcBorders>
            <w:shd w:val="clear" w:color="auto" w:fill="auto"/>
          </w:tcPr>
          <w:p w:rsidR="00F633A7" w:rsidRPr="008F5D26" w:rsidRDefault="00F633A7" w:rsidP="004A75DC">
            <w:pPr>
              <w:ind w:left="288" w:hanging="288"/>
              <w:rPr>
                <w:sz w:val="20"/>
                <w:szCs w:val="20"/>
              </w:rPr>
            </w:pPr>
            <w:r w:rsidRPr="008F5D26">
              <w:rPr>
                <w:sz w:val="20"/>
                <w:szCs w:val="20"/>
              </w:rPr>
              <w:t xml:space="preserve">Students may create a list of ways in </w:t>
            </w:r>
            <w:r w:rsidR="004A75DC">
              <w:rPr>
                <w:sz w:val="20"/>
                <w:szCs w:val="20"/>
              </w:rPr>
              <w:t>which they used energy each day</w:t>
            </w:r>
          </w:p>
          <w:p w:rsidR="00D80D6F" w:rsidRPr="00D80D6F" w:rsidRDefault="00F633A7" w:rsidP="004A75DC">
            <w:pPr>
              <w:ind w:left="288" w:hanging="288"/>
              <w:rPr>
                <w:sz w:val="20"/>
                <w:szCs w:val="20"/>
              </w:rPr>
            </w:pPr>
            <w:r w:rsidRPr="008F5D26">
              <w:rPr>
                <w:sz w:val="20"/>
                <w:szCs w:val="20"/>
              </w:rPr>
              <w:t>Students may complete journal</w:t>
            </w:r>
            <w:r>
              <w:rPr>
                <w:sz w:val="20"/>
                <w:szCs w:val="20"/>
              </w:rPr>
              <w:t xml:space="preserve"> entries (using sentence stems)</w:t>
            </w:r>
          </w:p>
        </w:tc>
      </w:tr>
      <w:tr w:rsidR="00D80D6F" w:rsidRPr="00D80D6F" w:rsidTr="00567256">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567256">
        <w:trPr>
          <w:cantSplit/>
          <w:trHeight w:val="337"/>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9D5CFA" w:rsidP="004A75DC">
            <w:pPr>
              <w:ind w:left="288" w:hanging="288"/>
              <w:rPr>
                <w:sz w:val="20"/>
                <w:szCs w:val="20"/>
              </w:rPr>
            </w:pPr>
            <w:hyperlink r:id="rId33" w:history="1">
              <w:r w:rsidR="00F633A7" w:rsidRPr="00F633A7">
                <w:rPr>
                  <w:rStyle w:val="Hyperlink"/>
                  <w:sz w:val="20"/>
                  <w:szCs w:val="20"/>
                </w:rPr>
                <w:t>http://www.ei.lehigh.edu/learners/energy/</w:t>
              </w:r>
            </w:hyperlink>
            <w:r w:rsidR="00F633A7" w:rsidRPr="00F633A7">
              <w:rPr>
                <w:sz w:val="20"/>
                <w:szCs w:val="20"/>
              </w:rPr>
              <w:t xml:space="preserve"> (Personal energy use templates)</w:t>
            </w:r>
          </w:p>
        </w:tc>
        <w:tc>
          <w:tcPr>
            <w:tcW w:w="5755" w:type="dxa"/>
            <w:tcBorders>
              <w:top w:val="nil"/>
            </w:tcBorders>
            <w:shd w:val="clear" w:color="auto" w:fill="auto"/>
          </w:tcPr>
          <w:p w:rsidR="00D80D6F" w:rsidRPr="00D80D6F" w:rsidRDefault="00F633A7" w:rsidP="004A75DC">
            <w:pPr>
              <w:ind w:left="288" w:hanging="288"/>
              <w:rPr>
                <w:sz w:val="20"/>
                <w:szCs w:val="20"/>
              </w:rPr>
            </w:pPr>
            <w:r w:rsidRPr="00F633A7">
              <w:rPr>
                <w:sz w:val="20"/>
                <w:szCs w:val="20"/>
              </w:rPr>
              <w:t>Students may create a personal plan for decreasing their energy consumption by (___%) over a 30 day period</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Critical Content:</w:t>
            </w:r>
          </w:p>
        </w:tc>
        <w:tc>
          <w:tcPr>
            <w:tcW w:w="11075" w:type="dxa"/>
            <w:gridSpan w:val="2"/>
            <w:shd w:val="clear" w:color="auto" w:fill="auto"/>
          </w:tcPr>
          <w:p w:rsidR="00D80D6F" w:rsidRPr="00D80D6F" w:rsidRDefault="00F633A7" w:rsidP="004A75DC">
            <w:pPr>
              <w:numPr>
                <w:ilvl w:val="0"/>
                <w:numId w:val="11"/>
              </w:numPr>
              <w:ind w:left="288" w:hanging="288"/>
              <w:rPr>
                <w:sz w:val="20"/>
                <w:szCs w:val="20"/>
              </w:rPr>
            </w:pPr>
            <w:r>
              <w:rPr>
                <w:sz w:val="20"/>
                <w:szCs w:val="20"/>
              </w:rPr>
              <w:t>Fossil fuels, hydro-electric power, propane, natural gas, solar energy, electricity, personal energy use</w:t>
            </w:r>
          </w:p>
        </w:tc>
      </w:tr>
      <w:tr w:rsidR="00F633A7" w:rsidRPr="00D80D6F" w:rsidTr="00567256">
        <w:tc>
          <w:tcPr>
            <w:tcW w:w="3706" w:type="dxa"/>
            <w:shd w:val="clear" w:color="auto" w:fill="D9D9D9"/>
            <w:noWrap/>
          </w:tcPr>
          <w:p w:rsidR="00F633A7" w:rsidRPr="00D80D6F" w:rsidRDefault="00F633A7" w:rsidP="00D80D6F">
            <w:pPr>
              <w:ind w:left="0" w:firstLine="0"/>
              <w:rPr>
                <w:b/>
                <w:sz w:val="20"/>
                <w:szCs w:val="20"/>
              </w:rPr>
            </w:pPr>
            <w:r w:rsidRPr="00D80D6F">
              <w:rPr>
                <w:b/>
                <w:sz w:val="20"/>
                <w:szCs w:val="20"/>
              </w:rPr>
              <w:t>Key Skills:</w:t>
            </w:r>
          </w:p>
        </w:tc>
        <w:tc>
          <w:tcPr>
            <w:tcW w:w="11075" w:type="dxa"/>
            <w:gridSpan w:val="2"/>
            <w:shd w:val="clear" w:color="auto" w:fill="auto"/>
          </w:tcPr>
          <w:p w:rsidR="00F633A7" w:rsidRPr="008F5D26" w:rsidRDefault="00F633A7" w:rsidP="004A75DC">
            <w:pPr>
              <w:numPr>
                <w:ilvl w:val="0"/>
                <w:numId w:val="11"/>
              </w:numPr>
              <w:ind w:left="288" w:hanging="288"/>
              <w:rPr>
                <w:sz w:val="20"/>
                <w:szCs w:val="20"/>
              </w:rPr>
            </w:pPr>
            <w:r w:rsidRPr="008F5D26">
              <w:rPr>
                <w:sz w:val="20"/>
                <w:szCs w:val="20"/>
              </w:rPr>
              <w:t>Research and interpret multiple viewpoints on issues that shaped the current policies and programs for resources use</w:t>
            </w:r>
          </w:p>
          <w:p w:rsidR="00F633A7" w:rsidRPr="008F5D26" w:rsidRDefault="00F633A7" w:rsidP="004A75DC">
            <w:pPr>
              <w:numPr>
                <w:ilvl w:val="0"/>
                <w:numId w:val="11"/>
              </w:numPr>
              <w:ind w:left="288" w:hanging="288"/>
              <w:rPr>
                <w:sz w:val="20"/>
                <w:szCs w:val="20"/>
              </w:rPr>
            </w:pPr>
            <w:r w:rsidRPr="008F5D26">
              <w:rPr>
                <w:bCs/>
                <w:sz w:val="20"/>
                <w:szCs w:val="20"/>
              </w:rPr>
              <w:t>Gather data, interpret, and draw conclusions maps, graphs, tables, and charts</w:t>
            </w:r>
          </w:p>
          <w:p w:rsidR="00F633A7" w:rsidRPr="008F5D26" w:rsidRDefault="00F633A7" w:rsidP="004A75DC">
            <w:pPr>
              <w:numPr>
                <w:ilvl w:val="0"/>
                <w:numId w:val="11"/>
              </w:numPr>
              <w:ind w:left="288" w:hanging="288"/>
              <w:rPr>
                <w:sz w:val="20"/>
                <w:szCs w:val="20"/>
              </w:rPr>
            </w:pPr>
            <w:r w:rsidRPr="008F5D26">
              <w:rPr>
                <w:sz w:val="20"/>
                <w:szCs w:val="20"/>
              </w:rPr>
              <w:t>Research and interpret multiple viewpoints on issues that shaped the current policies and programs for resources use</w:t>
            </w:r>
          </w:p>
        </w:tc>
      </w:tr>
      <w:tr w:rsidR="00F633A7" w:rsidRPr="00D80D6F" w:rsidTr="00567256">
        <w:tc>
          <w:tcPr>
            <w:tcW w:w="3706" w:type="dxa"/>
            <w:shd w:val="clear" w:color="auto" w:fill="D9D9D9"/>
            <w:noWrap/>
          </w:tcPr>
          <w:p w:rsidR="00F633A7" w:rsidRPr="00D80D6F" w:rsidRDefault="00F633A7" w:rsidP="00D80D6F">
            <w:pPr>
              <w:ind w:left="0" w:firstLine="0"/>
              <w:rPr>
                <w:b/>
                <w:sz w:val="20"/>
                <w:szCs w:val="20"/>
              </w:rPr>
            </w:pPr>
            <w:r w:rsidRPr="00D80D6F">
              <w:rPr>
                <w:b/>
                <w:sz w:val="20"/>
                <w:szCs w:val="20"/>
              </w:rPr>
              <w:t>Critical Language:</w:t>
            </w:r>
          </w:p>
        </w:tc>
        <w:tc>
          <w:tcPr>
            <w:tcW w:w="11075" w:type="dxa"/>
            <w:gridSpan w:val="2"/>
            <w:shd w:val="clear" w:color="auto" w:fill="auto"/>
          </w:tcPr>
          <w:p w:rsidR="00F633A7" w:rsidRPr="008F5D26" w:rsidRDefault="00F633A7" w:rsidP="004A75DC">
            <w:pPr>
              <w:ind w:left="288" w:hanging="288"/>
              <w:rPr>
                <w:sz w:val="20"/>
                <w:szCs w:val="20"/>
              </w:rPr>
            </w:pPr>
            <w:r>
              <w:rPr>
                <w:bCs/>
                <w:sz w:val="20"/>
                <w:szCs w:val="20"/>
              </w:rPr>
              <w:t>R</w:t>
            </w:r>
            <w:r w:rsidRPr="008F5D26">
              <w:rPr>
                <w:bCs/>
                <w:sz w:val="20"/>
                <w:szCs w:val="20"/>
              </w:rPr>
              <w:t>esources, location, place,</w:t>
            </w:r>
            <w:r w:rsidRPr="008F5D26">
              <w:rPr>
                <w:sz w:val="20"/>
                <w:szCs w:val="20"/>
              </w:rPr>
              <w:t xml:space="preserve"> society, environment, physical resources, consumption, energy source/fuel source, dominant, energy use calculator, natural resources, community</w:t>
            </w:r>
          </w:p>
        </w:tc>
      </w:tr>
    </w:tbl>
    <w:p w:rsidR="00D80D6F" w:rsidRPr="00F43386" w:rsidRDefault="00D80D6F" w:rsidP="00D80D6F">
      <w:pPr>
        <w:ind w:left="0" w:firstLine="0"/>
        <w:rPr>
          <w:sz w:val="12"/>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3706"/>
        <w:gridCol w:w="5320"/>
        <w:gridCol w:w="5755"/>
      </w:tblGrid>
      <w:tr w:rsidR="00D80D6F" w:rsidRPr="00D80D6F" w:rsidTr="00567256">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Learning Experience # 2</w:t>
            </w:r>
          </w:p>
        </w:tc>
      </w:tr>
      <w:tr w:rsidR="004A75DC" w:rsidRPr="00D80D6F" w:rsidTr="00567256">
        <w:tc>
          <w:tcPr>
            <w:tcW w:w="14781" w:type="dxa"/>
            <w:gridSpan w:val="3"/>
            <w:shd w:val="clear" w:color="auto" w:fill="D9D9D9"/>
            <w:noWrap/>
          </w:tcPr>
          <w:p w:rsidR="004A75DC" w:rsidRPr="004A75DC" w:rsidRDefault="007F7639" w:rsidP="007F7639">
            <w:pPr>
              <w:ind w:left="0" w:firstLine="0"/>
              <w:rPr>
                <w:sz w:val="28"/>
                <w:szCs w:val="28"/>
              </w:rPr>
            </w:pPr>
            <w:r w:rsidRPr="007F7639">
              <w:rPr>
                <w:sz w:val="28"/>
                <w:szCs w:val="28"/>
              </w:rPr>
              <w:t>The teacher may bring in guest speakers (principal) and/or documents (school policies) around school energy use-lights, heat/AC so that students can analyze the need for these policies and for corresponding/similar energy “policies” in their personal/home lives.</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95636B" w:rsidRPr="00D80D6F" w:rsidRDefault="0095636B" w:rsidP="004A75DC">
            <w:pPr>
              <w:ind w:left="288" w:hanging="288"/>
              <w:rPr>
                <w:sz w:val="20"/>
                <w:szCs w:val="20"/>
              </w:rPr>
            </w:pPr>
            <w:r w:rsidRPr="0095636B">
              <w:rPr>
                <w:sz w:val="20"/>
                <w:szCs w:val="20"/>
              </w:rPr>
              <w:t>Information and changing perceptions and values of places and environment influence personal actions and sustainability</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95636B" w:rsidRPr="00D80D6F" w:rsidRDefault="009D5CFA" w:rsidP="004A75DC">
            <w:pPr>
              <w:ind w:left="288" w:hanging="288"/>
              <w:rPr>
                <w:sz w:val="20"/>
                <w:szCs w:val="20"/>
              </w:rPr>
            </w:pPr>
            <w:hyperlink r:id="rId34" w:history="1">
              <w:r w:rsidR="0095636B" w:rsidRPr="005000DC">
                <w:rPr>
                  <w:rStyle w:val="Hyperlink"/>
                  <w:sz w:val="20"/>
                  <w:szCs w:val="20"/>
                </w:rPr>
                <w:t>https://louisville.edu/kppc/files/keeps/keeps-toolkit-documents/TK4-Fayette%20Co.%20Public%20Schools%20Sustainability%20Plan-FINAL.pdf</w:t>
              </w:r>
            </w:hyperlink>
            <w:r w:rsidR="0095636B">
              <w:rPr>
                <w:sz w:val="20"/>
                <w:szCs w:val="20"/>
              </w:rPr>
              <w:t xml:space="preserve"> </w:t>
            </w:r>
            <w:r w:rsidR="0095636B" w:rsidRPr="0095636B">
              <w:rPr>
                <w:sz w:val="20"/>
                <w:szCs w:val="20"/>
              </w:rPr>
              <w:t xml:space="preserve"> (Sample school district energy plan)</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95636B" w:rsidRPr="00D80D6F" w:rsidRDefault="009D5CFA" w:rsidP="004A75DC">
            <w:pPr>
              <w:ind w:left="288" w:hanging="288"/>
              <w:rPr>
                <w:sz w:val="20"/>
                <w:szCs w:val="20"/>
              </w:rPr>
            </w:pPr>
            <w:hyperlink r:id="rId35" w:history="1">
              <w:r w:rsidR="0095636B" w:rsidRPr="005000DC">
                <w:rPr>
                  <w:rStyle w:val="Hyperlink"/>
                  <w:sz w:val="20"/>
                  <w:szCs w:val="20"/>
                </w:rPr>
                <w:t>http://www.eduplace.com/graphicorganizer/pdf/tchart_eng.pdf</w:t>
              </w:r>
            </w:hyperlink>
            <w:r w:rsidR="0095636B">
              <w:rPr>
                <w:sz w:val="20"/>
                <w:szCs w:val="20"/>
              </w:rPr>
              <w:t xml:space="preserve"> </w:t>
            </w:r>
            <w:r w:rsidR="0095636B" w:rsidRPr="0095636B">
              <w:rPr>
                <w:sz w:val="20"/>
                <w:szCs w:val="20"/>
              </w:rPr>
              <w:t xml:space="preserve"> (T-chart: « Subject » in left column to be named « energy waste », « Subject » in right column to be named « behavior change to conserve »)</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95636B" w:rsidRPr="00D80D6F" w:rsidRDefault="0095636B" w:rsidP="004A75DC">
            <w:pPr>
              <w:ind w:left="288" w:hanging="288"/>
              <w:rPr>
                <w:sz w:val="20"/>
                <w:szCs w:val="20"/>
              </w:rPr>
            </w:pPr>
            <w:r w:rsidRPr="0095636B">
              <w:rPr>
                <w:sz w:val="20"/>
                <w:szCs w:val="20"/>
              </w:rPr>
              <w:t>Students will create an “energy policy” for their personal/home usage that documents the need for the policy and the ways in which the policy could help them monitor/conserve fuel and energy usage.</w:t>
            </w:r>
          </w:p>
        </w:tc>
      </w:tr>
      <w:tr w:rsidR="00D80D6F" w:rsidRPr="00D80D6F" w:rsidTr="00567256">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567256">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95636B" w:rsidRPr="008F5D26" w:rsidRDefault="009D5CFA" w:rsidP="004A75DC">
            <w:pPr>
              <w:ind w:left="288" w:hanging="288"/>
              <w:rPr>
                <w:sz w:val="20"/>
                <w:szCs w:val="20"/>
                <w:lang w:val="fr-FR"/>
              </w:rPr>
            </w:pPr>
            <w:hyperlink r:id="rId36" w:history="1">
              <w:r w:rsidR="0095636B" w:rsidRPr="008F5D26">
                <w:rPr>
                  <w:color w:val="0000FF"/>
                  <w:sz w:val="20"/>
                  <w:szCs w:val="20"/>
                  <w:u w:val="single"/>
                  <w:lang w:val="fr-FR"/>
                </w:rPr>
                <w:t>http://www.eduplace.com/graphicorganizer/pdf/tchart_eng.pdf</w:t>
              </w:r>
            </w:hyperlink>
            <w:r w:rsidR="0095636B" w:rsidRPr="008F5D26">
              <w:rPr>
                <w:sz w:val="20"/>
                <w:szCs w:val="20"/>
                <w:lang w:val="fr-FR"/>
              </w:rPr>
              <w:t xml:space="preserve">    (T-chart)</w:t>
            </w:r>
          </w:p>
          <w:p w:rsidR="004A75DC" w:rsidRPr="00D80D6F" w:rsidRDefault="0095636B" w:rsidP="00567256">
            <w:pPr>
              <w:ind w:left="288" w:hanging="288"/>
              <w:rPr>
                <w:sz w:val="20"/>
                <w:szCs w:val="20"/>
              </w:rPr>
            </w:pPr>
            <w:r w:rsidRPr="008F5D26">
              <w:rPr>
                <w:sz w:val="20"/>
                <w:szCs w:val="20"/>
              </w:rPr>
              <w:t>Students may have some sort of technology to capture (in picture or video)</w:t>
            </w:r>
            <w:r w:rsidR="004A75DC">
              <w:rPr>
                <w:sz w:val="20"/>
                <w:szCs w:val="20"/>
              </w:rPr>
              <w:t xml:space="preserve"> energy waste at home</w:t>
            </w:r>
          </w:p>
        </w:tc>
        <w:tc>
          <w:tcPr>
            <w:tcW w:w="5755" w:type="dxa"/>
            <w:tcBorders>
              <w:top w:val="nil"/>
            </w:tcBorders>
            <w:shd w:val="clear" w:color="auto" w:fill="auto"/>
          </w:tcPr>
          <w:p w:rsidR="0095636B" w:rsidRPr="008F5D26" w:rsidRDefault="0095636B" w:rsidP="004A75DC">
            <w:pPr>
              <w:ind w:left="288" w:hanging="288"/>
              <w:rPr>
                <w:sz w:val="20"/>
                <w:szCs w:val="20"/>
              </w:rPr>
            </w:pPr>
            <w:r w:rsidRPr="008F5D26">
              <w:rPr>
                <w:sz w:val="20"/>
                <w:szCs w:val="20"/>
              </w:rPr>
              <w:t>Students may complete a T-chart documenting actual energy use and possible beha</w:t>
            </w:r>
            <w:r w:rsidR="004A75DC">
              <w:rPr>
                <w:sz w:val="20"/>
                <w:szCs w:val="20"/>
              </w:rPr>
              <w:t>vior changes to conserve energy</w:t>
            </w:r>
          </w:p>
          <w:p w:rsidR="00D80D6F" w:rsidRPr="00D80D6F" w:rsidRDefault="0095636B" w:rsidP="004A75DC">
            <w:pPr>
              <w:ind w:left="288" w:hanging="288"/>
              <w:rPr>
                <w:sz w:val="20"/>
                <w:szCs w:val="20"/>
              </w:rPr>
            </w:pPr>
            <w:r w:rsidRPr="008F5D26">
              <w:rPr>
                <w:sz w:val="20"/>
                <w:szCs w:val="20"/>
              </w:rPr>
              <w:t>Student may create a h</w:t>
            </w:r>
            <w:r w:rsidR="004A75DC">
              <w:rPr>
                <w:sz w:val="20"/>
                <w:szCs w:val="20"/>
              </w:rPr>
              <w:t>ome video/photo of energy waste</w:t>
            </w:r>
          </w:p>
        </w:tc>
      </w:tr>
      <w:tr w:rsidR="00D80D6F" w:rsidRPr="00D80D6F" w:rsidTr="00567256">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567256">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95636B" w:rsidRPr="008F5D26" w:rsidRDefault="009D5CFA" w:rsidP="004A75DC">
            <w:pPr>
              <w:ind w:left="288" w:hanging="288"/>
              <w:rPr>
                <w:sz w:val="20"/>
                <w:szCs w:val="20"/>
              </w:rPr>
            </w:pPr>
            <w:hyperlink r:id="rId37" w:history="1">
              <w:r w:rsidR="0095636B" w:rsidRPr="008F5D26">
                <w:rPr>
                  <w:color w:val="0000FF"/>
                  <w:sz w:val="20"/>
                  <w:szCs w:val="20"/>
                  <w:u w:val="single"/>
                </w:rPr>
                <w:t>http://www.cpi.coop/my-account/online-usage-calculator/</w:t>
              </w:r>
            </w:hyperlink>
            <w:r w:rsidR="008F1F43">
              <w:rPr>
                <w:sz w:val="20"/>
                <w:szCs w:val="20"/>
              </w:rPr>
              <w:t xml:space="preserve">   (O</w:t>
            </w:r>
            <w:r w:rsidR="0095636B" w:rsidRPr="008F5D26">
              <w:rPr>
                <w:sz w:val="20"/>
                <w:szCs w:val="20"/>
              </w:rPr>
              <w:t xml:space="preserve">nline energy use calculator)     </w:t>
            </w:r>
          </w:p>
          <w:p w:rsidR="00D80D6F" w:rsidRPr="00D80D6F" w:rsidRDefault="0095636B" w:rsidP="004A75DC">
            <w:pPr>
              <w:ind w:left="288" w:hanging="288"/>
              <w:rPr>
                <w:sz w:val="20"/>
                <w:szCs w:val="20"/>
              </w:rPr>
            </w:pPr>
            <w:r w:rsidRPr="008F5D26">
              <w:rPr>
                <w:sz w:val="20"/>
                <w:szCs w:val="20"/>
              </w:rPr>
              <w:t>Students may revisit online energy calcula</w:t>
            </w:r>
            <w:r>
              <w:rPr>
                <w:sz w:val="20"/>
                <w:szCs w:val="20"/>
              </w:rPr>
              <w:t>tor from learning experience #1</w:t>
            </w:r>
          </w:p>
        </w:tc>
        <w:tc>
          <w:tcPr>
            <w:tcW w:w="5755" w:type="dxa"/>
            <w:tcBorders>
              <w:top w:val="nil"/>
            </w:tcBorders>
            <w:shd w:val="clear" w:color="auto" w:fill="auto"/>
          </w:tcPr>
          <w:p w:rsidR="00D80D6F" w:rsidRPr="00D80D6F" w:rsidRDefault="0095636B" w:rsidP="004A75DC">
            <w:pPr>
              <w:ind w:left="288" w:hanging="288"/>
              <w:rPr>
                <w:sz w:val="20"/>
                <w:szCs w:val="20"/>
              </w:rPr>
            </w:pPr>
            <w:r w:rsidRPr="0095636B">
              <w:rPr>
                <w:sz w:val="20"/>
                <w:szCs w:val="20"/>
              </w:rPr>
              <w:t>Students may evaluate the personal energy plan created after learning experience #1.</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lastRenderedPageBreak/>
              <w:t>Critical Content:</w:t>
            </w:r>
          </w:p>
        </w:tc>
        <w:tc>
          <w:tcPr>
            <w:tcW w:w="11075" w:type="dxa"/>
            <w:gridSpan w:val="2"/>
            <w:shd w:val="clear" w:color="auto" w:fill="auto"/>
          </w:tcPr>
          <w:p w:rsidR="00D80D6F" w:rsidRPr="00D80D6F" w:rsidRDefault="0095636B" w:rsidP="004A75DC">
            <w:pPr>
              <w:numPr>
                <w:ilvl w:val="0"/>
                <w:numId w:val="11"/>
              </w:numPr>
              <w:ind w:left="288" w:hanging="288"/>
              <w:rPr>
                <w:sz w:val="20"/>
                <w:szCs w:val="20"/>
              </w:rPr>
            </w:pPr>
            <w:r w:rsidRPr="0095636B">
              <w:rPr>
                <w:sz w:val="20"/>
                <w:szCs w:val="20"/>
              </w:rPr>
              <w:t xml:space="preserve">Policy, </w:t>
            </w:r>
            <w:r>
              <w:rPr>
                <w:sz w:val="20"/>
                <w:szCs w:val="20"/>
              </w:rPr>
              <w:t>f</w:t>
            </w:r>
            <w:r w:rsidRPr="0095636B">
              <w:rPr>
                <w:sz w:val="20"/>
                <w:szCs w:val="20"/>
              </w:rPr>
              <w:t>ossil fuels, hydro-electric power, propane, natural gas, solar energy, electricity, personal energy use/school energy use, energy waste, energy conservation</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Key Skills:</w:t>
            </w:r>
          </w:p>
        </w:tc>
        <w:tc>
          <w:tcPr>
            <w:tcW w:w="11075" w:type="dxa"/>
            <w:gridSpan w:val="2"/>
            <w:shd w:val="clear" w:color="auto" w:fill="auto"/>
          </w:tcPr>
          <w:p w:rsidR="0095636B" w:rsidRPr="008F5D26" w:rsidRDefault="0095636B" w:rsidP="004A75DC">
            <w:pPr>
              <w:numPr>
                <w:ilvl w:val="0"/>
                <w:numId w:val="11"/>
              </w:numPr>
              <w:ind w:left="288" w:hanging="288"/>
              <w:rPr>
                <w:sz w:val="20"/>
                <w:szCs w:val="20"/>
              </w:rPr>
            </w:pPr>
            <w:r w:rsidRPr="008F5D26">
              <w:rPr>
                <w:sz w:val="20"/>
                <w:szCs w:val="20"/>
              </w:rPr>
              <w:t>Research and interpret multiple viewpoints on issues that shaped the current policies and programs for resources use</w:t>
            </w:r>
          </w:p>
          <w:p w:rsidR="0095636B" w:rsidRPr="008F5D26" w:rsidRDefault="0095636B" w:rsidP="004A75DC">
            <w:pPr>
              <w:numPr>
                <w:ilvl w:val="0"/>
                <w:numId w:val="11"/>
              </w:numPr>
              <w:ind w:left="288" w:hanging="288"/>
              <w:rPr>
                <w:sz w:val="20"/>
                <w:szCs w:val="20"/>
              </w:rPr>
            </w:pPr>
            <w:r w:rsidRPr="008F5D26">
              <w:rPr>
                <w:bCs/>
                <w:sz w:val="20"/>
                <w:szCs w:val="20"/>
              </w:rPr>
              <w:t>Gather data, interpret, and draw conclusions maps, graphs, tables, and charts</w:t>
            </w:r>
          </w:p>
          <w:p w:rsidR="00D80D6F" w:rsidRPr="00D80D6F" w:rsidRDefault="0095636B" w:rsidP="004A75DC">
            <w:pPr>
              <w:numPr>
                <w:ilvl w:val="0"/>
                <w:numId w:val="11"/>
              </w:numPr>
              <w:ind w:left="288" w:hanging="288"/>
              <w:rPr>
                <w:sz w:val="20"/>
                <w:szCs w:val="20"/>
              </w:rPr>
            </w:pPr>
            <w:r w:rsidRPr="008F5D26">
              <w:rPr>
                <w:sz w:val="20"/>
                <w:szCs w:val="20"/>
              </w:rPr>
              <w:t>Research and interpret multiple viewpoints on issues that shaped the current policies and programs for resources use</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Critical Language:</w:t>
            </w:r>
          </w:p>
        </w:tc>
        <w:tc>
          <w:tcPr>
            <w:tcW w:w="11075" w:type="dxa"/>
            <w:gridSpan w:val="2"/>
            <w:shd w:val="clear" w:color="auto" w:fill="auto"/>
          </w:tcPr>
          <w:p w:rsidR="00D80D6F" w:rsidRPr="00D80D6F" w:rsidRDefault="0095636B" w:rsidP="004A75DC">
            <w:pPr>
              <w:ind w:left="288" w:hanging="288"/>
              <w:rPr>
                <w:sz w:val="20"/>
                <w:szCs w:val="20"/>
              </w:rPr>
            </w:pPr>
            <w:r w:rsidRPr="008F5D26">
              <w:rPr>
                <w:bCs/>
                <w:sz w:val="20"/>
                <w:szCs w:val="20"/>
              </w:rPr>
              <w:t xml:space="preserve">Resources, </w:t>
            </w:r>
            <w:r w:rsidRPr="008F5D26">
              <w:rPr>
                <w:sz w:val="20"/>
                <w:szCs w:val="20"/>
              </w:rPr>
              <w:t>environment, natural resources, energy/sustainability plan/policy, conserve, consumption, energy source/fuel source, energy use calculator</w:t>
            </w: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567256">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Learning Experience # 3</w:t>
            </w:r>
          </w:p>
        </w:tc>
      </w:tr>
      <w:tr w:rsidR="004A75DC" w:rsidRPr="00D80D6F" w:rsidTr="00567256">
        <w:tc>
          <w:tcPr>
            <w:tcW w:w="14781" w:type="dxa"/>
            <w:gridSpan w:val="3"/>
            <w:shd w:val="clear" w:color="auto" w:fill="D9D9D9"/>
            <w:noWrap/>
          </w:tcPr>
          <w:p w:rsidR="004A75DC" w:rsidRPr="004A75DC" w:rsidRDefault="007F7639" w:rsidP="007F7639">
            <w:pPr>
              <w:ind w:left="0" w:firstLine="0"/>
              <w:rPr>
                <w:sz w:val="28"/>
                <w:szCs w:val="28"/>
              </w:rPr>
            </w:pPr>
            <w:r w:rsidRPr="007F7639">
              <w:rPr>
                <w:sz w:val="28"/>
                <w:szCs w:val="28"/>
              </w:rPr>
              <w:t>The teacher may utilize energy efficiency policies (e.g., Colorado’s SB13-279, Energy Star policies, auto efficiency standards) so that students can examine the steps the state and the nation are taking toward conserving existing resources.</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D80D6F" w:rsidRPr="00D80D6F" w:rsidRDefault="001B0B9B" w:rsidP="004A75DC">
            <w:pPr>
              <w:ind w:left="288" w:hanging="288"/>
              <w:rPr>
                <w:sz w:val="20"/>
                <w:szCs w:val="20"/>
              </w:rPr>
            </w:pPr>
            <w:r w:rsidRPr="001B0B9B">
              <w:rPr>
                <w:sz w:val="20"/>
                <w:szCs w:val="20"/>
              </w:rPr>
              <w:t>Information and changing perceptions and values of places and environment influence pers</w:t>
            </w:r>
            <w:r w:rsidR="004A75DC">
              <w:rPr>
                <w:sz w:val="20"/>
                <w:szCs w:val="20"/>
              </w:rPr>
              <w:t>onal actions and sustainability</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1B0B9B" w:rsidRPr="00B10346" w:rsidRDefault="009D5CFA" w:rsidP="004A75DC">
            <w:pPr>
              <w:ind w:left="288" w:hanging="288"/>
              <w:rPr>
                <w:sz w:val="20"/>
                <w:szCs w:val="20"/>
              </w:rPr>
            </w:pPr>
            <w:hyperlink r:id="rId38" w:history="1">
              <w:r w:rsidR="001B0B9B" w:rsidRPr="00B10346">
                <w:rPr>
                  <w:color w:val="0000FF"/>
                  <w:sz w:val="20"/>
                  <w:szCs w:val="20"/>
                  <w:u w:val="single"/>
                </w:rPr>
                <w:t>http://www.leg.state.co.us/clics/clics2013a/csl.nsf/billcontainers/119A8136123F7F8187257AEE0057C13C/$FILE/279_01.pdf</w:t>
              </w:r>
            </w:hyperlink>
            <w:r w:rsidR="001B0B9B" w:rsidRPr="00B10346">
              <w:rPr>
                <w:sz w:val="20"/>
                <w:szCs w:val="20"/>
              </w:rPr>
              <w:t xml:space="preserve"> (PDF Description of SB13-279)</w:t>
            </w:r>
          </w:p>
          <w:p w:rsidR="001B0B9B" w:rsidRPr="00B10346" w:rsidRDefault="009D5CFA" w:rsidP="004A75DC">
            <w:pPr>
              <w:ind w:left="288" w:hanging="288"/>
              <w:rPr>
                <w:sz w:val="20"/>
                <w:szCs w:val="20"/>
              </w:rPr>
            </w:pPr>
            <w:hyperlink r:id="rId39" w:history="1">
              <w:r w:rsidR="001B0B9B" w:rsidRPr="00B10346">
                <w:rPr>
                  <w:color w:val="0000FF"/>
                  <w:sz w:val="20"/>
                  <w:szCs w:val="20"/>
                  <w:u w:val="single"/>
                </w:rPr>
                <w:t>http://www.energystar.gov/buildings/about-us/how-can-we-help-you/energy-star-action/programs-and-policies-using-energy-star</w:t>
              </w:r>
            </w:hyperlink>
            <w:r w:rsidR="001B0B9B">
              <w:rPr>
                <w:sz w:val="20"/>
                <w:szCs w:val="20"/>
              </w:rPr>
              <w:t xml:space="preserve"> (O</w:t>
            </w:r>
            <w:r w:rsidR="001B0B9B" w:rsidRPr="00B10346">
              <w:rPr>
                <w:sz w:val="20"/>
                <w:szCs w:val="20"/>
              </w:rPr>
              <w:t>pen ended program for energy star policies )</w:t>
            </w:r>
          </w:p>
          <w:p w:rsidR="001B0B9B" w:rsidRPr="00B10346" w:rsidRDefault="009D5CFA" w:rsidP="004A75DC">
            <w:pPr>
              <w:ind w:left="288" w:hanging="288"/>
              <w:rPr>
                <w:sz w:val="20"/>
                <w:szCs w:val="20"/>
              </w:rPr>
            </w:pPr>
            <w:hyperlink r:id="rId40" w:history="1">
              <w:r w:rsidR="001B0B9B" w:rsidRPr="00B10346">
                <w:rPr>
                  <w:color w:val="0000FF"/>
                  <w:sz w:val="20"/>
                  <w:szCs w:val="20"/>
                  <w:u w:val="single"/>
                </w:rPr>
                <w:t>http://www.foxnews.com/tech/2013/12/31/end-road-for-incandescent-light-bulb/</w:t>
              </w:r>
            </w:hyperlink>
            <w:r w:rsidR="001B0B9B" w:rsidRPr="00B10346">
              <w:rPr>
                <w:sz w:val="20"/>
                <w:szCs w:val="20"/>
              </w:rPr>
              <w:t xml:space="preserve"> (Light bulb policy)</w:t>
            </w:r>
          </w:p>
          <w:p w:rsidR="00D80D6F" w:rsidRPr="00D80D6F" w:rsidRDefault="009D5CFA" w:rsidP="004A75DC">
            <w:pPr>
              <w:ind w:left="288" w:hanging="288"/>
              <w:rPr>
                <w:sz w:val="20"/>
                <w:szCs w:val="20"/>
              </w:rPr>
            </w:pPr>
            <w:hyperlink r:id="rId41" w:history="1">
              <w:r w:rsidR="001B0B9B" w:rsidRPr="00B10346">
                <w:rPr>
                  <w:color w:val="0000FF"/>
                  <w:sz w:val="20"/>
                  <w:szCs w:val="20"/>
                  <w:u w:val="single"/>
                </w:rPr>
                <w:t>http://auto.howstuffworks.com/fuel-efficiency</w:t>
              </w:r>
            </w:hyperlink>
            <w:r w:rsidR="001B0B9B">
              <w:rPr>
                <w:sz w:val="20"/>
                <w:szCs w:val="20"/>
              </w:rPr>
              <w:t xml:space="preserve"> (O</w:t>
            </w:r>
            <w:r w:rsidR="001B0B9B" w:rsidRPr="00B10346">
              <w:rPr>
                <w:sz w:val="20"/>
                <w:szCs w:val="20"/>
              </w:rPr>
              <w:t>pen end</w:t>
            </w:r>
            <w:r w:rsidR="001B0B9B">
              <w:rPr>
                <w:sz w:val="20"/>
                <w:szCs w:val="20"/>
              </w:rPr>
              <w:t>ed program for auto efficiency)</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D80D6F" w:rsidRPr="00D80D6F" w:rsidRDefault="009D5CFA" w:rsidP="004A75DC">
            <w:pPr>
              <w:ind w:left="288" w:hanging="288"/>
              <w:rPr>
                <w:sz w:val="20"/>
                <w:szCs w:val="20"/>
              </w:rPr>
            </w:pPr>
            <w:hyperlink r:id="rId42" w:history="1">
              <w:r w:rsidR="001B0B9B" w:rsidRPr="005000DC">
                <w:rPr>
                  <w:rStyle w:val="Hyperlink"/>
                  <w:sz w:val="20"/>
                  <w:szCs w:val="20"/>
                </w:rPr>
                <w:t>http://www.readwritethink.org/files/resources/lesson_images/lesson275/compcon_chart.pdf</w:t>
              </w:r>
            </w:hyperlink>
            <w:r w:rsidR="001B0B9B">
              <w:rPr>
                <w:sz w:val="20"/>
                <w:szCs w:val="20"/>
              </w:rPr>
              <w:t xml:space="preserve"> </w:t>
            </w:r>
            <w:r w:rsidR="001B0B9B" w:rsidRPr="001B0B9B">
              <w:rPr>
                <w:sz w:val="20"/>
                <w:szCs w:val="20"/>
              </w:rPr>
              <w:t xml:space="preserve"> (Graphic organizer for compare and contrast)</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Default="001B0B9B" w:rsidP="004A75DC">
            <w:pPr>
              <w:ind w:left="288" w:hanging="288"/>
              <w:rPr>
                <w:sz w:val="20"/>
                <w:szCs w:val="20"/>
              </w:rPr>
            </w:pPr>
            <w:r w:rsidRPr="001B0B9B">
              <w:rPr>
                <w:sz w:val="20"/>
                <w:szCs w:val="20"/>
              </w:rPr>
              <w:t>The students will compare and contrast energy efficiency practices/features of new and old buildings (in district or locally).</w:t>
            </w:r>
          </w:p>
          <w:p w:rsidR="001B0B9B" w:rsidRPr="00D80D6F" w:rsidRDefault="001B0B9B" w:rsidP="004A75DC">
            <w:pPr>
              <w:ind w:left="288" w:hanging="288"/>
              <w:rPr>
                <w:sz w:val="20"/>
                <w:szCs w:val="20"/>
              </w:rPr>
            </w:pPr>
          </w:p>
        </w:tc>
      </w:tr>
      <w:tr w:rsidR="00D80D6F" w:rsidRPr="00D80D6F" w:rsidTr="00567256">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1B0B9B" w:rsidRPr="00D80D6F" w:rsidTr="00567256">
        <w:tc>
          <w:tcPr>
            <w:tcW w:w="3706" w:type="dxa"/>
            <w:vMerge/>
            <w:shd w:val="clear" w:color="auto" w:fill="D9D9D9"/>
            <w:noWrap/>
          </w:tcPr>
          <w:p w:rsidR="001B0B9B" w:rsidRPr="00D80D6F" w:rsidRDefault="001B0B9B" w:rsidP="00D80D6F">
            <w:pPr>
              <w:ind w:left="0" w:firstLine="0"/>
              <w:rPr>
                <w:b/>
                <w:sz w:val="20"/>
                <w:szCs w:val="20"/>
              </w:rPr>
            </w:pPr>
          </w:p>
        </w:tc>
        <w:tc>
          <w:tcPr>
            <w:tcW w:w="5320" w:type="dxa"/>
            <w:tcBorders>
              <w:top w:val="nil"/>
            </w:tcBorders>
            <w:shd w:val="clear" w:color="auto" w:fill="auto"/>
          </w:tcPr>
          <w:p w:rsidR="001B0B9B" w:rsidRPr="00B10346" w:rsidRDefault="001B0B9B" w:rsidP="004A75DC">
            <w:pPr>
              <w:ind w:left="288" w:hanging="288"/>
              <w:contextualSpacing/>
              <w:rPr>
                <w:sz w:val="20"/>
                <w:szCs w:val="20"/>
              </w:rPr>
            </w:pPr>
            <w:r w:rsidRPr="00B10346">
              <w:rPr>
                <w:sz w:val="20"/>
                <w:szCs w:val="20"/>
              </w:rPr>
              <w:t>Student may work in pairs with one writer</w:t>
            </w:r>
          </w:p>
          <w:p w:rsidR="001B0B9B" w:rsidRPr="00B10346" w:rsidRDefault="001B0B9B" w:rsidP="004A75DC">
            <w:pPr>
              <w:ind w:left="288" w:hanging="288"/>
              <w:contextualSpacing/>
              <w:rPr>
                <w:sz w:val="20"/>
                <w:szCs w:val="20"/>
              </w:rPr>
            </w:pPr>
            <w:r w:rsidRPr="00B10346">
              <w:rPr>
                <w:sz w:val="20"/>
                <w:szCs w:val="20"/>
              </w:rPr>
              <w:t>Students may work in pairs and focus on new OR old buildings and share information with another group working on the opposing new or old building.</w:t>
            </w:r>
          </w:p>
          <w:p w:rsidR="001B0B9B" w:rsidRPr="00B10346" w:rsidRDefault="009D5CFA" w:rsidP="004A75DC">
            <w:pPr>
              <w:ind w:left="288" w:hanging="288"/>
              <w:contextualSpacing/>
              <w:rPr>
                <w:sz w:val="20"/>
                <w:szCs w:val="20"/>
              </w:rPr>
            </w:pPr>
            <w:hyperlink r:id="rId43" w:history="1">
              <w:r w:rsidR="001B0B9B" w:rsidRPr="00B10346">
                <w:rPr>
                  <w:color w:val="0000FF"/>
                  <w:sz w:val="20"/>
                  <w:szCs w:val="20"/>
                  <w:u w:val="single"/>
                </w:rPr>
                <w:t>http://www.readwritethink.org/files/resources/lesson_images/lesson275/compcon_chart.pdf</w:t>
              </w:r>
            </w:hyperlink>
            <w:r w:rsidR="001B0B9B">
              <w:rPr>
                <w:sz w:val="20"/>
                <w:szCs w:val="20"/>
              </w:rPr>
              <w:t xml:space="preserve"> (G</w:t>
            </w:r>
            <w:r w:rsidR="001B0B9B" w:rsidRPr="00B10346">
              <w:rPr>
                <w:sz w:val="20"/>
                <w:szCs w:val="20"/>
              </w:rPr>
              <w:t>raphic organizer for compare and contrast)</w:t>
            </w:r>
          </w:p>
        </w:tc>
        <w:tc>
          <w:tcPr>
            <w:tcW w:w="5755" w:type="dxa"/>
            <w:tcBorders>
              <w:top w:val="nil"/>
            </w:tcBorders>
            <w:shd w:val="clear" w:color="auto" w:fill="auto"/>
          </w:tcPr>
          <w:p w:rsidR="001B0B9B" w:rsidRPr="00B10346" w:rsidRDefault="001B0B9B" w:rsidP="004A75DC">
            <w:pPr>
              <w:ind w:left="288" w:hanging="288"/>
              <w:contextualSpacing/>
              <w:rPr>
                <w:sz w:val="20"/>
                <w:szCs w:val="20"/>
              </w:rPr>
            </w:pPr>
            <w:r>
              <w:rPr>
                <w:sz w:val="20"/>
                <w:szCs w:val="20"/>
              </w:rPr>
              <w:t>Students may dictate (to partners) their documentation of building comparisons</w:t>
            </w:r>
          </w:p>
        </w:tc>
      </w:tr>
      <w:tr w:rsidR="001B0B9B" w:rsidRPr="00D80D6F" w:rsidTr="00567256">
        <w:tc>
          <w:tcPr>
            <w:tcW w:w="3706" w:type="dxa"/>
            <w:vMerge w:val="restart"/>
            <w:shd w:val="clear" w:color="auto" w:fill="D9D9D9"/>
            <w:noWrap/>
          </w:tcPr>
          <w:p w:rsidR="001B0B9B" w:rsidRPr="00D80D6F" w:rsidRDefault="001B0B9B"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1B0B9B" w:rsidRPr="00B10346" w:rsidRDefault="001B0B9B" w:rsidP="004A75DC">
            <w:pPr>
              <w:ind w:left="288" w:hanging="288"/>
              <w:rPr>
                <w:sz w:val="20"/>
                <w:szCs w:val="20"/>
              </w:rPr>
            </w:pPr>
            <w:r w:rsidRPr="00B10346">
              <w:rPr>
                <w:b/>
                <w:sz w:val="20"/>
                <w:szCs w:val="20"/>
              </w:rPr>
              <w:t>Access</w:t>
            </w:r>
            <w:r w:rsidRPr="00B10346">
              <w:rPr>
                <w:sz w:val="20"/>
                <w:szCs w:val="20"/>
              </w:rPr>
              <w:t xml:space="preserve"> (Resources and/or Process)</w:t>
            </w:r>
          </w:p>
        </w:tc>
        <w:tc>
          <w:tcPr>
            <w:tcW w:w="5755" w:type="dxa"/>
            <w:shd w:val="clear" w:color="auto" w:fill="D9D9D9"/>
          </w:tcPr>
          <w:p w:rsidR="001B0B9B" w:rsidRPr="00B10346" w:rsidRDefault="001B0B9B" w:rsidP="004A75DC">
            <w:pPr>
              <w:ind w:left="288" w:hanging="288"/>
              <w:rPr>
                <w:sz w:val="20"/>
                <w:szCs w:val="20"/>
              </w:rPr>
            </w:pPr>
            <w:r w:rsidRPr="00B10346">
              <w:rPr>
                <w:b/>
                <w:sz w:val="20"/>
                <w:szCs w:val="20"/>
              </w:rPr>
              <w:t>Expression</w:t>
            </w:r>
            <w:r w:rsidRPr="00B10346">
              <w:rPr>
                <w:sz w:val="20"/>
                <w:szCs w:val="20"/>
              </w:rPr>
              <w:t xml:space="preserve"> (Products and/or Performance)</w:t>
            </w:r>
          </w:p>
        </w:tc>
      </w:tr>
      <w:tr w:rsidR="001B0B9B" w:rsidRPr="00D80D6F" w:rsidTr="00567256">
        <w:tc>
          <w:tcPr>
            <w:tcW w:w="3706" w:type="dxa"/>
            <w:vMerge/>
            <w:shd w:val="clear" w:color="auto" w:fill="D9D9D9"/>
            <w:noWrap/>
          </w:tcPr>
          <w:p w:rsidR="001B0B9B" w:rsidRPr="00D80D6F" w:rsidRDefault="001B0B9B" w:rsidP="00D80D6F">
            <w:pPr>
              <w:ind w:left="0" w:firstLine="0"/>
              <w:rPr>
                <w:b/>
                <w:sz w:val="20"/>
                <w:szCs w:val="20"/>
              </w:rPr>
            </w:pPr>
          </w:p>
        </w:tc>
        <w:tc>
          <w:tcPr>
            <w:tcW w:w="5320" w:type="dxa"/>
            <w:tcBorders>
              <w:top w:val="nil"/>
            </w:tcBorders>
            <w:shd w:val="clear" w:color="auto" w:fill="auto"/>
          </w:tcPr>
          <w:p w:rsidR="001B0B9B" w:rsidRDefault="001B0B9B" w:rsidP="004A75DC">
            <w:pPr>
              <w:ind w:left="288" w:hanging="288"/>
              <w:contextualSpacing/>
              <w:rPr>
                <w:sz w:val="20"/>
                <w:szCs w:val="20"/>
              </w:rPr>
            </w:pPr>
            <w:r w:rsidRPr="00B10346">
              <w:rPr>
                <w:sz w:val="20"/>
                <w:szCs w:val="20"/>
              </w:rPr>
              <w:t>Students may compare and contrast utilities usage between their building and older/newer less/more efficient buildings in the district. (Teachers will need to supply usage bills)</w:t>
            </w:r>
          </w:p>
          <w:p w:rsidR="001B0B9B" w:rsidRPr="00B10346" w:rsidRDefault="001B0B9B" w:rsidP="004A75DC">
            <w:pPr>
              <w:ind w:left="288" w:hanging="288"/>
              <w:contextualSpacing/>
              <w:rPr>
                <w:sz w:val="20"/>
                <w:szCs w:val="20"/>
              </w:rPr>
            </w:pPr>
            <w:r w:rsidRPr="00B10346">
              <w:rPr>
                <w:sz w:val="20"/>
                <w:szCs w:val="20"/>
              </w:rPr>
              <w:lastRenderedPageBreak/>
              <w:t xml:space="preserve">Students may observe </w:t>
            </w:r>
            <w:r>
              <w:rPr>
                <w:sz w:val="20"/>
                <w:szCs w:val="20"/>
              </w:rPr>
              <w:t xml:space="preserve">energy uses in their building and </w:t>
            </w:r>
            <w:r w:rsidRPr="00B10346">
              <w:rPr>
                <w:sz w:val="20"/>
                <w:szCs w:val="20"/>
              </w:rPr>
              <w:t>create a policy for the building to reduce energy usage.</w:t>
            </w:r>
          </w:p>
          <w:p w:rsidR="001B0B9B" w:rsidRPr="006A7704" w:rsidRDefault="009D5CFA" w:rsidP="004A75DC">
            <w:pPr>
              <w:ind w:left="288" w:hanging="288"/>
              <w:contextualSpacing/>
              <w:rPr>
                <w:sz w:val="20"/>
                <w:szCs w:val="20"/>
              </w:rPr>
            </w:pPr>
            <w:hyperlink r:id="rId44" w:history="1">
              <w:r w:rsidR="001B0B9B" w:rsidRPr="00B10346">
                <w:rPr>
                  <w:color w:val="0000FF"/>
                  <w:sz w:val="20"/>
                  <w:szCs w:val="20"/>
                  <w:u w:val="single"/>
                </w:rPr>
                <w:t>http://www.eduplace.com/graphicorganizer/pdf/4column.pdf</w:t>
              </w:r>
            </w:hyperlink>
            <w:r w:rsidR="001B0B9B">
              <w:rPr>
                <w:color w:val="0000FF"/>
                <w:sz w:val="20"/>
                <w:szCs w:val="20"/>
                <w:u w:val="single"/>
              </w:rPr>
              <w:t xml:space="preserve">  </w:t>
            </w:r>
            <w:r w:rsidR="001B0B9B">
              <w:rPr>
                <w:sz w:val="20"/>
                <w:szCs w:val="20"/>
              </w:rPr>
              <w:t>(Basic “four column” chart)</w:t>
            </w:r>
          </w:p>
        </w:tc>
        <w:tc>
          <w:tcPr>
            <w:tcW w:w="5755" w:type="dxa"/>
            <w:tcBorders>
              <w:top w:val="nil"/>
            </w:tcBorders>
            <w:shd w:val="clear" w:color="auto" w:fill="auto"/>
          </w:tcPr>
          <w:p w:rsidR="001B0B9B" w:rsidRPr="00B10346" w:rsidRDefault="001B0B9B" w:rsidP="004A75DC">
            <w:pPr>
              <w:ind w:left="288" w:hanging="288"/>
              <w:contextualSpacing/>
              <w:rPr>
                <w:sz w:val="20"/>
                <w:szCs w:val="20"/>
              </w:rPr>
            </w:pPr>
            <w:r>
              <w:rPr>
                <w:sz w:val="20"/>
                <w:szCs w:val="20"/>
              </w:rPr>
              <w:lastRenderedPageBreak/>
              <w:t>Students may present their findings to the school a</w:t>
            </w:r>
            <w:r w:rsidRPr="00B10346">
              <w:rPr>
                <w:sz w:val="20"/>
                <w:szCs w:val="20"/>
              </w:rPr>
              <w:t>dminis</w:t>
            </w:r>
            <w:r>
              <w:rPr>
                <w:sz w:val="20"/>
                <w:szCs w:val="20"/>
              </w:rPr>
              <w:t>tration and/or the school board</w:t>
            </w:r>
          </w:p>
        </w:tc>
      </w:tr>
      <w:tr w:rsidR="001B0B9B" w:rsidRPr="00D80D6F" w:rsidTr="00567256">
        <w:tc>
          <w:tcPr>
            <w:tcW w:w="3706" w:type="dxa"/>
            <w:shd w:val="clear" w:color="auto" w:fill="D9D9D9"/>
            <w:noWrap/>
          </w:tcPr>
          <w:p w:rsidR="001B0B9B" w:rsidRPr="00D80D6F" w:rsidRDefault="001B0B9B" w:rsidP="00D80D6F">
            <w:pPr>
              <w:ind w:left="0" w:firstLine="0"/>
              <w:rPr>
                <w:b/>
                <w:sz w:val="20"/>
                <w:szCs w:val="20"/>
              </w:rPr>
            </w:pPr>
            <w:r w:rsidRPr="00D80D6F">
              <w:rPr>
                <w:b/>
                <w:sz w:val="20"/>
                <w:szCs w:val="20"/>
              </w:rPr>
              <w:lastRenderedPageBreak/>
              <w:t>Critical Content:</w:t>
            </w:r>
          </w:p>
        </w:tc>
        <w:tc>
          <w:tcPr>
            <w:tcW w:w="11075" w:type="dxa"/>
            <w:gridSpan w:val="2"/>
            <w:shd w:val="clear" w:color="auto" w:fill="auto"/>
          </w:tcPr>
          <w:p w:rsidR="001B0B9B" w:rsidRPr="00B10346" w:rsidRDefault="001B0B9B" w:rsidP="004A75DC">
            <w:pPr>
              <w:numPr>
                <w:ilvl w:val="0"/>
                <w:numId w:val="15"/>
              </w:numPr>
              <w:ind w:left="288" w:hanging="288"/>
              <w:contextualSpacing/>
              <w:rPr>
                <w:sz w:val="20"/>
                <w:szCs w:val="20"/>
              </w:rPr>
            </w:pPr>
            <w:r w:rsidRPr="00B10346">
              <w:rPr>
                <w:sz w:val="20"/>
                <w:szCs w:val="20"/>
              </w:rPr>
              <w:t xml:space="preserve">The state policy SB13-279 </w:t>
            </w:r>
          </w:p>
          <w:p w:rsidR="001B0B9B" w:rsidRPr="00B10346" w:rsidRDefault="001B0B9B" w:rsidP="004A75DC">
            <w:pPr>
              <w:numPr>
                <w:ilvl w:val="0"/>
                <w:numId w:val="15"/>
              </w:numPr>
              <w:ind w:left="288" w:hanging="288"/>
              <w:contextualSpacing/>
              <w:rPr>
                <w:sz w:val="20"/>
                <w:szCs w:val="20"/>
              </w:rPr>
            </w:pPr>
            <w:r w:rsidRPr="00B10346">
              <w:rPr>
                <w:sz w:val="20"/>
                <w:szCs w:val="20"/>
              </w:rPr>
              <w:t>Energy Efficiency polic</w:t>
            </w:r>
            <w:r>
              <w:rPr>
                <w:sz w:val="20"/>
                <w:szCs w:val="20"/>
              </w:rPr>
              <w:t>ies (e.g. Energy Star, auto effi</w:t>
            </w:r>
            <w:r w:rsidRPr="00B10346">
              <w:rPr>
                <w:sz w:val="20"/>
                <w:szCs w:val="20"/>
              </w:rPr>
              <w:t>ciency)</w:t>
            </w:r>
          </w:p>
          <w:p w:rsidR="001B0B9B" w:rsidRPr="00B10346" w:rsidRDefault="001B0B9B" w:rsidP="004A75DC">
            <w:pPr>
              <w:numPr>
                <w:ilvl w:val="0"/>
                <w:numId w:val="15"/>
              </w:numPr>
              <w:ind w:left="288" w:hanging="288"/>
              <w:contextualSpacing/>
              <w:rPr>
                <w:sz w:val="20"/>
                <w:szCs w:val="20"/>
              </w:rPr>
            </w:pPr>
            <w:r w:rsidRPr="00B10346">
              <w:rPr>
                <w:sz w:val="20"/>
                <w:szCs w:val="20"/>
              </w:rPr>
              <w:t xml:space="preserve">The definition of sustainability and how an individual’s actions influence sustainability </w:t>
            </w:r>
          </w:p>
          <w:p w:rsidR="001B0B9B" w:rsidRPr="00B10346" w:rsidRDefault="001B0B9B" w:rsidP="004A75DC">
            <w:pPr>
              <w:numPr>
                <w:ilvl w:val="0"/>
                <w:numId w:val="15"/>
              </w:numPr>
              <w:ind w:left="288" w:hanging="288"/>
              <w:contextualSpacing/>
              <w:rPr>
                <w:sz w:val="20"/>
                <w:szCs w:val="20"/>
              </w:rPr>
            </w:pPr>
            <w:r w:rsidRPr="00B10346">
              <w:rPr>
                <w:sz w:val="20"/>
                <w:szCs w:val="20"/>
              </w:rPr>
              <w:t xml:space="preserve">The issues affecting the appropriate balance between sustainability and economic development </w:t>
            </w:r>
          </w:p>
          <w:p w:rsidR="001B0B9B" w:rsidRPr="00B10346" w:rsidRDefault="001B0B9B" w:rsidP="004A75DC">
            <w:pPr>
              <w:numPr>
                <w:ilvl w:val="0"/>
                <w:numId w:val="15"/>
              </w:numPr>
              <w:ind w:left="288" w:hanging="288"/>
              <w:rPr>
                <w:sz w:val="20"/>
                <w:szCs w:val="20"/>
              </w:rPr>
            </w:pPr>
            <w:r w:rsidRPr="00B10346">
              <w:rPr>
                <w:sz w:val="20"/>
                <w:szCs w:val="20"/>
              </w:rPr>
              <w:t xml:space="preserve">The physical environment is modified by human activities, societal values, and natural resource use </w:t>
            </w:r>
          </w:p>
        </w:tc>
      </w:tr>
      <w:tr w:rsidR="001B0B9B" w:rsidRPr="00D80D6F" w:rsidTr="00567256">
        <w:tc>
          <w:tcPr>
            <w:tcW w:w="3706" w:type="dxa"/>
            <w:shd w:val="clear" w:color="auto" w:fill="D9D9D9"/>
            <w:noWrap/>
          </w:tcPr>
          <w:p w:rsidR="001B0B9B" w:rsidRPr="00D80D6F" w:rsidRDefault="001B0B9B" w:rsidP="00D80D6F">
            <w:pPr>
              <w:ind w:left="0" w:firstLine="0"/>
              <w:rPr>
                <w:b/>
                <w:sz w:val="20"/>
                <w:szCs w:val="20"/>
              </w:rPr>
            </w:pPr>
            <w:r w:rsidRPr="00D80D6F">
              <w:rPr>
                <w:b/>
                <w:sz w:val="20"/>
                <w:szCs w:val="20"/>
              </w:rPr>
              <w:t>Key Skills:</w:t>
            </w:r>
          </w:p>
        </w:tc>
        <w:tc>
          <w:tcPr>
            <w:tcW w:w="11075" w:type="dxa"/>
            <w:gridSpan w:val="2"/>
            <w:shd w:val="clear" w:color="auto" w:fill="auto"/>
          </w:tcPr>
          <w:p w:rsidR="001B0B9B" w:rsidRPr="00B10346" w:rsidRDefault="001B0B9B" w:rsidP="004A75DC">
            <w:pPr>
              <w:numPr>
                <w:ilvl w:val="0"/>
                <w:numId w:val="11"/>
              </w:numPr>
              <w:ind w:left="288" w:hanging="288"/>
              <w:contextualSpacing/>
              <w:rPr>
                <w:bCs/>
                <w:sz w:val="20"/>
                <w:szCs w:val="20"/>
              </w:rPr>
            </w:pPr>
            <w:r w:rsidRPr="00B10346">
              <w:rPr>
                <w:bCs/>
                <w:sz w:val="20"/>
                <w:szCs w:val="20"/>
              </w:rPr>
              <w:t>Gather data, interpret, and draw conclusions maps, graphs, tables, and charts</w:t>
            </w:r>
          </w:p>
          <w:p w:rsidR="001B0B9B" w:rsidRPr="00B10346" w:rsidRDefault="001B0B9B" w:rsidP="004A75DC">
            <w:pPr>
              <w:numPr>
                <w:ilvl w:val="0"/>
                <w:numId w:val="11"/>
              </w:numPr>
              <w:ind w:left="288" w:hanging="288"/>
              <w:contextualSpacing/>
              <w:rPr>
                <w:bCs/>
                <w:sz w:val="20"/>
                <w:szCs w:val="20"/>
              </w:rPr>
            </w:pPr>
            <w:r w:rsidRPr="00B10346">
              <w:rPr>
                <w:bCs/>
                <w:sz w:val="20"/>
                <w:szCs w:val="20"/>
              </w:rPr>
              <w:t>Identify, evaluate, and communicate  strategies to respond to constraints places on human systems by the physical environment</w:t>
            </w:r>
          </w:p>
          <w:p w:rsidR="001B0B9B" w:rsidRPr="00B10346" w:rsidRDefault="001B0B9B" w:rsidP="004A75DC">
            <w:pPr>
              <w:numPr>
                <w:ilvl w:val="0"/>
                <w:numId w:val="11"/>
              </w:numPr>
              <w:ind w:left="288" w:hanging="288"/>
              <w:rPr>
                <w:sz w:val="20"/>
                <w:szCs w:val="20"/>
              </w:rPr>
            </w:pPr>
            <w:r w:rsidRPr="00B10346">
              <w:rPr>
                <w:sz w:val="20"/>
                <w:szCs w:val="20"/>
              </w:rPr>
              <w:t xml:space="preserve">Research and interpret multiple viewpoints on issues that shaped the current policies and programs for resources use </w:t>
            </w:r>
          </w:p>
        </w:tc>
      </w:tr>
      <w:tr w:rsidR="001B0B9B" w:rsidRPr="00D80D6F" w:rsidTr="00567256">
        <w:tc>
          <w:tcPr>
            <w:tcW w:w="3706" w:type="dxa"/>
            <w:shd w:val="clear" w:color="auto" w:fill="D9D9D9"/>
            <w:noWrap/>
          </w:tcPr>
          <w:p w:rsidR="001B0B9B" w:rsidRPr="00D80D6F" w:rsidRDefault="001B0B9B" w:rsidP="00D80D6F">
            <w:pPr>
              <w:ind w:left="0" w:firstLine="0"/>
              <w:rPr>
                <w:b/>
                <w:sz w:val="20"/>
                <w:szCs w:val="20"/>
              </w:rPr>
            </w:pPr>
            <w:r w:rsidRPr="00D80D6F">
              <w:rPr>
                <w:b/>
                <w:sz w:val="20"/>
                <w:szCs w:val="20"/>
              </w:rPr>
              <w:t>Critical Language:</w:t>
            </w:r>
          </w:p>
        </w:tc>
        <w:tc>
          <w:tcPr>
            <w:tcW w:w="11075" w:type="dxa"/>
            <w:gridSpan w:val="2"/>
            <w:shd w:val="clear" w:color="auto" w:fill="auto"/>
          </w:tcPr>
          <w:p w:rsidR="001B0B9B" w:rsidRPr="00B10346" w:rsidRDefault="001B0B9B" w:rsidP="004A75DC">
            <w:pPr>
              <w:ind w:left="288" w:hanging="288"/>
              <w:rPr>
                <w:sz w:val="20"/>
                <w:szCs w:val="20"/>
              </w:rPr>
            </w:pPr>
            <w:r w:rsidRPr="00B10346">
              <w:rPr>
                <w:sz w:val="20"/>
                <w:szCs w:val="20"/>
              </w:rPr>
              <w:t xml:space="preserve">Human interactions,  economic development/policy, opportunity cost, human/natural resources, foreign policy, societal values, national, international, community, </w:t>
            </w:r>
            <w:r w:rsidRPr="00B10346">
              <w:rPr>
                <w:bCs/>
                <w:sz w:val="20"/>
                <w:szCs w:val="20"/>
              </w:rPr>
              <w:t>Interdependence, resources, location, place,</w:t>
            </w:r>
            <w:r w:rsidRPr="00B10346">
              <w:rPr>
                <w:sz w:val="20"/>
                <w:szCs w:val="20"/>
              </w:rPr>
              <w:t xml:space="preserve"> society, environment, physical resources/</w:t>
            </w:r>
            <w:r>
              <w:rPr>
                <w:sz w:val="20"/>
                <w:szCs w:val="20"/>
              </w:rPr>
              <w:t xml:space="preserve"> </w:t>
            </w:r>
            <w:r w:rsidRPr="00B10346">
              <w:rPr>
                <w:sz w:val="20"/>
                <w:szCs w:val="20"/>
              </w:rPr>
              <w:t>boundaries/environment, sustainability</w:t>
            </w: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Learning Experience # 4</w:t>
            </w:r>
          </w:p>
        </w:tc>
      </w:tr>
      <w:tr w:rsidR="004A75DC" w:rsidRPr="00D80D6F" w:rsidTr="004A75DC">
        <w:tc>
          <w:tcPr>
            <w:tcW w:w="14781" w:type="dxa"/>
            <w:gridSpan w:val="3"/>
            <w:shd w:val="clear" w:color="auto" w:fill="D9D9D9"/>
            <w:noWrap/>
          </w:tcPr>
          <w:p w:rsidR="004A75DC" w:rsidRPr="004A75DC" w:rsidRDefault="007F7639" w:rsidP="007F7639">
            <w:pPr>
              <w:ind w:left="0" w:firstLine="0"/>
              <w:rPr>
                <w:sz w:val="28"/>
                <w:szCs w:val="28"/>
              </w:rPr>
            </w:pPr>
            <w:r w:rsidRPr="007F7639">
              <w:rPr>
                <w:sz w:val="28"/>
                <w:szCs w:val="28"/>
              </w:rPr>
              <w:t xml:space="preserve">The teacher may utilize video clips, media reports, and articles about hydraulic fracturing (fracking) in Colorado so that students can understand fracking </w:t>
            </w:r>
            <w:proofErr w:type="gramStart"/>
            <w:r w:rsidRPr="007F7639">
              <w:rPr>
                <w:sz w:val="28"/>
                <w:szCs w:val="28"/>
              </w:rPr>
              <w:t>practices  and</w:t>
            </w:r>
            <w:proofErr w:type="gramEnd"/>
            <w:r w:rsidRPr="007F7639">
              <w:rPr>
                <w:sz w:val="28"/>
                <w:szCs w:val="28"/>
              </w:rPr>
              <w:t xml:space="preserve"> processes and explain its necessity (in relation to natural gas/fossil fuel extraction).  </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2E7455" w:rsidRPr="002E7455" w:rsidRDefault="002E7455" w:rsidP="004A75DC">
            <w:pPr>
              <w:ind w:left="288" w:hanging="288"/>
              <w:rPr>
                <w:sz w:val="20"/>
                <w:szCs w:val="20"/>
              </w:rPr>
            </w:pPr>
            <w:r w:rsidRPr="002E7455">
              <w:rPr>
                <w:sz w:val="20"/>
                <w:szCs w:val="20"/>
              </w:rPr>
              <w:t>Availability and access to natural and human resources necessitate economic choices/decision</w:t>
            </w:r>
            <w:r w:rsidR="004A75DC">
              <w:rPr>
                <w:sz w:val="20"/>
                <w:szCs w:val="20"/>
              </w:rPr>
              <w:t>s which incur opportunity costs</w:t>
            </w:r>
          </w:p>
          <w:p w:rsidR="00D80D6F" w:rsidRPr="00D80D6F" w:rsidRDefault="002E7455" w:rsidP="004A75DC">
            <w:pPr>
              <w:ind w:left="288" w:hanging="288"/>
              <w:rPr>
                <w:sz w:val="20"/>
                <w:szCs w:val="20"/>
              </w:rPr>
            </w:pPr>
            <w:r w:rsidRPr="002E7455">
              <w:rPr>
                <w:sz w:val="20"/>
                <w:szCs w:val="20"/>
              </w:rPr>
              <w:t>Humans can adapt to and alter the environment which may bring about prosperity to some places but may also create en</w:t>
            </w:r>
            <w:r w:rsidR="004A75DC">
              <w:rPr>
                <w:sz w:val="20"/>
                <w:szCs w:val="20"/>
              </w:rPr>
              <w:t>vironmental dilemmas for others</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2E7455" w:rsidRPr="002E7455" w:rsidRDefault="009D5CFA" w:rsidP="004A75DC">
            <w:pPr>
              <w:ind w:left="288" w:hanging="288"/>
              <w:rPr>
                <w:sz w:val="20"/>
                <w:szCs w:val="20"/>
              </w:rPr>
            </w:pPr>
            <w:hyperlink r:id="rId45" w:history="1">
              <w:r w:rsidR="002E7455" w:rsidRPr="002E7455">
                <w:rPr>
                  <w:rStyle w:val="Hyperlink"/>
                  <w:sz w:val="20"/>
                  <w:szCs w:val="20"/>
                </w:rPr>
                <w:t>http://www.dangersoffracking.com/</w:t>
              </w:r>
            </w:hyperlink>
            <w:r w:rsidR="002E7455" w:rsidRPr="002E7455">
              <w:rPr>
                <w:sz w:val="20"/>
                <w:szCs w:val="20"/>
              </w:rPr>
              <w:t xml:space="preserve"> (Short interactive video describing the process of fracking as well as the harms)</w:t>
            </w:r>
          </w:p>
          <w:p w:rsidR="002E7455" w:rsidRPr="002E7455" w:rsidRDefault="009D5CFA" w:rsidP="004A75DC">
            <w:pPr>
              <w:ind w:left="288" w:hanging="288"/>
              <w:rPr>
                <w:sz w:val="20"/>
                <w:szCs w:val="20"/>
              </w:rPr>
            </w:pPr>
            <w:hyperlink r:id="rId46" w:history="1">
              <w:r w:rsidR="002E7455" w:rsidRPr="002E7455">
                <w:rPr>
                  <w:rStyle w:val="Hyperlink"/>
                  <w:sz w:val="20"/>
                  <w:szCs w:val="20"/>
                </w:rPr>
                <w:t>http://www.youtube.com/watch?v=Uti2niW2BRA</w:t>
              </w:r>
            </w:hyperlink>
            <w:r w:rsidR="002E7455" w:rsidRPr="002E7455">
              <w:rPr>
                <w:sz w:val="20"/>
                <w:szCs w:val="20"/>
              </w:rPr>
              <w:t xml:space="preserve"> (YouTube video on the fracking process)</w:t>
            </w:r>
          </w:p>
          <w:p w:rsidR="002E7455" w:rsidRPr="002E7455" w:rsidRDefault="009D5CFA" w:rsidP="004A75DC">
            <w:pPr>
              <w:ind w:left="288" w:hanging="288"/>
              <w:rPr>
                <w:sz w:val="20"/>
                <w:szCs w:val="20"/>
              </w:rPr>
            </w:pPr>
            <w:hyperlink r:id="rId47" w:history="1">
              <w:r w:rsidR="002E7455" w:rsidRPr="002E7455">
                <w:rPr>
                  <w:rStyle w:val="Hyperlink"/>
                  <w:sz w:val="20"/>
                  <w:szCs w:val="20"/>
                </w:rPr>
                <w:t>http://www.cnbc.com/id/47278369</w:t>
              </w:r>
            </w:hyperlink>
            <w:r w:rsidR="002E7455" w:rsidRPr="002E7455">
              <w:rPr>
                <w:sz w:val="20"/>
                <w:szCs w:val="20"/>
              </w:rPr>
              <w:t xml:space="preserve"> (Article about the necessity of fossil fuel)</w:t>
            </w:r>
          </w:p>
          <w:p w:rsidR="00D80D6F" w:rsidRPr="00D80D6F" w:rsidRDefault="009D5CFA" w:rsidP="004A75DC">
            <w:pPr>
              <w:ind w:left="288" w:hanging="288"/>
              <w:rPr>
                <w:sz w:val="20"/>
                <w:szCs w:val="20"/>
              </w:rPr>
            </w:pPr>
            <w:hyperlink r:id="rId48" w:history="1">
              <w:r w:rsidR="002E7455" w:rsidRPr="002E7455">
                <w:rPr>
                  <w:rStyle w:val="Hyperlink"/>
                  <w:sz w:val="20"/>
                  <w:szCs w:val="20"/>
                </w:rPr>
                <w:t>http://www.studyfracking.com</w:t>
              </w:r>
            </w:hyperlink>
            <w:r w:rsidR="002E7455" w:rsidRPr="002E7455">
              <w:rPr>
                <w:sz w:val="20"/>
                <w:szCs w:val="20"/>
              </w:rPr>
              <w:t xml:space="preserve">   (FAQ about fracking, potentially useful for the assessment)</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D80D6F" w:rsidRPr="00D80D6F" w:rsidRDefault="009D5CFA" w:rsidP="004A75DC">
            <w:pPr>
              <w:ind w:left="288" w:hanging="288"/>
              <w:rPr>
                <w:sz w:val="20"/>
                <w:szCs w:val="20"/>
              </w:rPr>
            </w:pPr>
            <w:hyperlink r:id="rId49" w:history="1">
              <w:r w:rsidR="002E7455" w:rsidRPr="00BD1F9E">
                <w:rPr>
                  <w:rStyle w:val="Hyperlink"/>
                  <w:sz w:val="20"/>
                  <w:szCs w:val="20"/>
                </w:rPr>
                <w:t>http://www.dangersoffracking.com/</w:t>
              </w:r>
            </w:hyperlink>
            <w:r w:rsidR="002E7455">
              <w:rPr>
                <w:sz w:val="20"/>
                <w:szCs w:val="20"/>
              </w:rPr>
              <w:t xml:space="preserve"> (S</w:t>
            </w:r>
            <w:r w:rsidR="002E7455" w:rsidRPr="00BD1F9E">
              <w:rPr>
                <w:sz w:val="20"/>
                <w:szCs w:val="20"/>
              </w:rPr>
              <w:t>hort interactive video describing the process of fracking as well as the harm)</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Default="002E7455" w:rsidP="004A75DC">
            <w:pPr>
              <w:ind w:left="288" w:hanging="288"/>
              <w:rPr>
                <w:sz w:val="20"/>
                <w:szCs w:val="20"/>
              </w:rPr>
            </w:pPr>
            <w:r w:rsidRPr="002E7455">
              <w:rPr>
                <w:sz w:val="20"/>
                <w:szCs w:val="20"/>
              </w:rPr>
              <w:t>The students will respond to teacher-provided interview questions about the fracking industry from the perspective of a man or woman in the fracking industry. (Students’ response could be in writing or produced orally in an interview format)</w:t>
            </w:r>
          </w:p>
          <w:p w:rsidR="004A75DC" w:rsidRPr="00D80D6F" w:rsidRDefault="004A75DC" w:rsidP="004A75DC">
            <w:pPr>
              <w:ind w:left="0" w:firstLine="0"/>
              <w:rPr>
                <w:sz w:val="20"/>
                <w:szCs w:val="20"/>
              </w:rPr>
            </w:pP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2E7455" w:rsidP="004A75DC">
            <w:pPr>
              <w:ind w:left="288" w:hanging="288"/>
              <w:rPr>
                <w:sz w:val="20"/>
                <w:szCs w:val="20"/>
              </w:rPr>
            </w:pPr>
            <w:r>
              <w:rPr>
                <w:sz w:val="20"/>
                <w:szCs w:val="20"/>
              </w:rPr>
              <w:t>Student</w:t>
            </w:r>
            <w:r w:rsidR="00C05548">
              <w:rPr>
                <w:sz w:val="20"/>
                <w:szCs w:val="20"/>
              </w:rPr>
              <w:t>s</w:t>
            </w:r>
            <w:r>
              <w:rPr>
                <w:sz w:val="20"/>
                <w:szCs w:val="20"/>
              </w:rPr>
              <w:t xml:space="preserve"> </w:t>
            </w:r>
            <w:r w:rsidRPr="00BD1F9E">
              <w:rPr>
                <w:sz w:val="20"/>
                <w:szCs w:val="20"/>
              </w:rPr>
              <w:t>may b</w:t>
            </w:r>
            <w:r w:rsidR="004A75DC">
              <w:rPr>
                <w:sz w:val="20"/>
                <w:szCs w:val="20"/>
              </w:rPr>
              <w:t>e provided with fewer questions</w:t>
            </w:r>
          </w:p>
        </w:tc>
        <w:tc>
          <w:tcPr>
            <w:tcW w:w="5755" w:type="dxa"/>
            <w:tcBorders>
              <w:top w:val="nil"/>
            </w:tcBorders>
            <w:shd w:val="clear" w:color="auto" w:fill="auto"/>
          </w:tcPr>
          <w:p w:rsidR="002E7455" w:rsidRPr="00BD1F9E" w:rsidRDefault="002E7455" w:rsidP="004A75DC">
            <w:pPr>
              <w:ind w:left="288" w:hanging="288"/>
              <w:rPr>
                <w:sz w:val="20"/>
                <w:szCs w:val="20"/>
              </w:rPr>
            </w:pPr>
            <w:r w:rsidRPr="00BD1F9E">
              <w:rPr>
                <w:sz w:val="20"/>
                <w:szCs w:val="20"/>
              </w:rPr>
              <w:t>Student</w:t>
            </w:r>
            <w:r w:rsidR="00C05548">
              <w:rPr>
                <w:sz w:val="20"/>
                <w:szCs w:val="20"/>
              </w:rPr>
              <w:t>s</w:t>
            </w:r>
            <w:r w:rsidRPr="00BD1F9E">
              <w:rPr>
                <w:sz w:val="20"/>
                <w:szCs w:val="20"/>
              </w:rPr>
              <w:t xml:space="preserve"> may use bullets instead of complete sentences</w:t>
            </w:r>
            <w:r w:rsidR="004A75DC">
              <w:rPr>
                <w:sz w:val="20"/>
                <w:szCs w:val="20"/>
              </w:rPr>
              <w:t xml:space="preserve"> with their interview responses</w:t>
            </w:r>
          </w:p>
          <w:p w:rsidR="00D80D6F" w:rsidRPr="00D80D6F" w:rsidRDefault="002E7455" w:rsidP="004A75DC">
            <w:pPr>
              <w:ind w:left="288" w:hanging="288"/>
              <w:rPr>
                <w:sz w:val="20"/>
                <w:szCs w:val="20"/>
              </w:rPr>
            </w:pPr>
            <w:r w:rsidRPr="00BD1F9E">
              <w:rPr>
                <w:sz w:val="20"/>
                <w:szCs w:val="20"/>
              </w:rPr>
              <w:t xml:space="preserve">Students may give an oral presentation </w:t>
            </w:r>
            <w:r w:rsidR="004A75DC">
              <w:rPr>
                <w:sz w:val="20"/>
                <w:szCs w:val="20"/>
              </w:rPr>
              <w:t>of the questions to the teacher</w:t>
            </w:r>
          </w:p>
        </w:tc>
      </w:tr>
      <w:tr w:rsidR="00D80D6F" w:rsidRPr="00D80D6F" w:rsidTr="00D80D6F">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lastRenderedPageBreak/>
              <w:t>Extensions for depth and complexity:</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4A75DC">
        <w:trPr>
          <w:cantSplit/>
          <w:trHeight w:val="454"/>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4A75DC" w:rsidP="004A75DC">
            <w:pPr>
              <w:ind w:left="288" w:hanging="288"/>
              <w:rPr>
                <w:sz w:val="20"/>
                <w:szCs w:val="20"/>
              </w:rPr>
            </w:pPr>
            <w:r>
              <w:rPr>
                <w:sz w:val="20"/>
                <w:szCs w:val="20"/>
              </w:rPr>
              <w:t>N/A</w:t>
            </w:r>
          </w:p>
        </w:tc>
        <w:tc>
          <w:tcPr>
            <w:tcW w:w="5755" w:type="dxa"/>
            <w:tcBorders>
              <w:top w:val="nil"/>
            </w:tcBorders>
            <w:shd w:val="clear" w:color="auto" w:fill="auto"/>
          </w:tcPr>
          <w:p w:rsidR="00C05548" w:rsidRPr="00D80D6F" w:rsidRDefault="002E7455" w:rsidP="00567256">
            <w:pPr>
              <w:ind w:left="288" w:hanging="288"/>
              <w:rPr>
                <w:sz w:val="20"/>
                <w:szCs w:val="20"/>
              </w:rPr>
            </w:pPr>
            <w:r>
              <w:rPr>
                <w:sz w:val="20"/>
                <w:szCs w:val="20"/>
              </w:rPr>
              <w:t>Students may formulate additional questions that they would ask m</w:t>
            </w:r>
            <w:r w:rsidR="004A75DC">
              <w:rPr>
                <w:sz w:val="20"/>
                <w:szCs w:val="20"/>
              </w:rPr>
              <w:t>embers of the fracking industry</w:t>
            </w:r>
          </w:p>
        </w:tc>
      </w:tr>
      <w:tr w:rsidR="002E7455" w:rsidRPr="00D80D6F" w:rsidTr="00D80D6F">
        <w:tc>
          <w:tcPr>
            <w:tcW w:w="3706" w:type="dxa"/>
            <w:shd w:val="clear" w:color="auto" w:fill="D9D9D9"/>
            <w:noWrap/>
          </w:tcPr>
          <w:p w:rsidR="002E7455" w:rsidRPr="00D80D6F" w:rsidRDefault="002E7455" w:rsidP="00D80D6F">
            <w:pPr>
              <w:ind w:left="0" w:firstLine="0"/>
              <w:rPr>
                <w:b/>
                <w:sz w:val="20"/>
                <w:szCs w:val="20"/>
              </w:rPr>
            </w:pPr>
            <w:r w:rsidRPr="00D80D6F">
              <w:rPr>
                <w:b/>
                <w:sz w:val="20"/>
                <w:szCs w:val="20"/>
              </w:rPr>
              <w:t>Critical Content:</w:t>
            </w:r>
          </w:p>
        </w:tc>
        <w:tc>
          <w:tcPr>
            <w:tcW w:w="11075" w:type="dxa"/>
            <w:gridSpan w:val="2"/>
            <w:shd w:val="clear" w:color="auto" w:fill="auto"/>
          </w:tcPr>
          <w:p w:rsidR="002E7455" w:rsidRPr="00BD1F9E" w:rsidRDefault="002E7455" w:rsidP="004A75DC">
            <w:pPr>
              <w:numPr>
                <w:ilvl w:val="0"/>
                <w:numId w:val="16"/>
              </w:numPr>
              <w:ind w:left="288" w:hanging="288"/>
              <w:rPr>
                <w:sz w:val="20"/>
                <w:szCs w:val="20"/>
              </w:rPr>
            </w:pPr>
            <w:r w:rsidRPr="00BD1F9E">
              <w:rPr>
                <w:sz w:val="20"/>
                <w:szCs w:val="20"/>
              </w:rPr>
              <w:t>The fracking process and the purpose of it</w:t>
            </w:r>
          </w:p>
          <w:p w:rsidR="002E7455" w:rsidRPr="00BD1F9E" w:rsidRDefault="002E7455" w:rsidP="004A75DC">
            <w:pPr>
              <w:numPr>
                <w:ilvl w:val="0"/>
                <w:numId w:val="16"/>
              </w:numPr>
              <w:ind w:left="288" w:hanging="288"/>
              <w:rPr>
                <w:sz w:val="20"/>
                <w:szCs w:val="20"/>
              </w:rPr>
            </w:pPr>
            <w:r w:rsidRPr="00BD1F9E">
              <w:rPr>
                <w:sz w:val="20"/>
                <w:szCs w:val="20"/>
              </w:rPr>
              <w:t>The definition of sustainability</w:t>
            </w:r>
          </w:p>
          <w:p w:rsidR="002E7455" w:rsidRPr="00BD1F9E" w:rsidRDefault="002E7455" w:rsidP="004A75DC">
            <w:pPr>
              <w:numPr>
                <w:ilvl w:val="0"/>
                <w:numId w:val="16"/>
              </w:numPr>
              <w:ind w:left="288" w:hanging="288"/>
              <w:rPr>
                <w:sz w:val="20"/>
                <w:szCs w:val="20"/>
              </w:rPr>
            </w:pPr>
            <w:r w:rsidRPr="00BD1F9E">
              <w:rPr>
                <w:sz w:val="20"/>
                <w:szCs w:val="20"/>
              </w:rPr>
              <w:t xml:space="preserve">Technology can support invention and influence how humans modify the environment in both positive and negative ways </w:t>
            </w:r>
          </w:p>
          <w:p w:rsidR="002E7455" w:rsidRPr="00BD1F9E" w:rsidRDefault="002E7455" w:rsidP="004A75DC">
            <w:pPr>
              <w:numPr>
                <w:ilvl w:val="0"/>
                <w:numId w:val="16"/>
              </w:numPr>
              <w:ind w:left="288" w:hanging="288"/>
              <w:rPr>
                <w:sz w:val="20"/>
                <w:szCs w:val="20"/>
              </w:rPr>
            </w:pPr>
            <w:r w:rsidRPr="00BD1F9E">
              <w:rPr>
                <w:sz w:val="20"/>
                <w:szCs w:val="20"/>
              </w:rPr>
              <w:t xml:space="preserve">The issues affecting the appropriate balance between sustainability and economic development </w:t>
            </w:r>
          </w:p>
          <w:p w:rsidR="002E7455" w:rsidRPr="00BD1F9E" w:rsidRDefault="002E7455" w:rsidP="004A75DC">
            <w:pPr>
              <w:numPr>
                <w:ilvl w:val="0"/>
                <w:numId w:val="16"/>
              </w:numPr>
              <w:ind w:left="288" w:hanging="288"/>
              <w:rPr>
                <w:sz w:val="20"/>
                <w:szCs w:val="20"/>
              </w:rPr>
            </w:pPr>
            <w:r w:rsidRPr="00BD1F9E">
              <w:rPr>
                <w:sz w:val="20"/>
                <w:szCs w:val="20"/>
              </w:rPr>
              <w:t>The location of resources, physical boundaries, and natural hazards that affect human interaction such as water rights</w:t>
            </w:r>
          </w:p>
          <w:p w:rsidR="002E7455" w:rsidRPr="00BD1F9E" w:rsidRDefault="002E7455" w:rsidP="004A75DC">
            <w:pPr>
              <w:numPr>
                <w:ilvl w:val="0"/>
                <w:numId w:val="16"/>
              </w:numPr>
              <w:ind w:left="288" w:hanging="288"/>
              <w:rPr>
                <w:sz w:val="20"/>
                <w:szCs w:val="20"/>
              </w:rPr>
            </w:pPr>
            <w:r w:rsidRPr="00BD1F9E">
              <w:rPr>
                <w:sz w:val="20"/>
                <w:szCs w:val="20"/>
              </w:rPr>
              <w:t>The physical environment is modified by human activities, societal values, and natural resource use</w:t>
            </w:r>
          </w:p>
        </w:tc>
      </w:tr>
      <w:tr w:rsidR="002E7455" w:rsidRPr="00D80D6F" w:rsidTr="00D80D6F">
        <w:tc>
          <w:tcPr>
            <w:tcW w:w="3706" w:type="dxa"/>
            <w:shd w:val="clear" w:color="auto" w:fill="D9D9D9"/>
            <w:noWrap/>
          </w:tcPr>
          <w:p w:rsidR="002E7455" w:rsidRPr="00D80D6F" w:rsidRDefault="002E7455" w:rsidP="00D80D6F">
            <w:pPr>
              <w:ind w:left="0" w:firstLine="0"/>
              <w:rPr>
                <w:b/>
                <w:sz w:val="20"/>
                <w:szCs w:val="20"/>
              </w:rPr>
            </w:pPr>
            <w:r w:rsidRPr="00D80D6F">
              <w:rPr>
                <w:b/>
                <w:sz w:val="20"/>
                <w:szCs w:val="20"/>
              </w:rPr>
              <w:t>Key Skills:</w:t>
            </w:r>
          </w:p>
        </w:tc>
        <w:tc>
          <w:tcPr>
            <w:tcW w:w="11075" w:type="dxa"/>
            <w:gridSpan w:val="2"/>
            <w:shd w:val="clear" w:color="auto" w:fill="auto"/>
          </w:tcPr>
          <w:p w:rsidR="002E7455" w:rsidRPr="00BD1F9E" w:rsidRDefault="002E7455" w:rsidP="004A75DC">
            <w:pPr>
              <w:numPr>
                <w:ilvl w:val="0"/>
                <w:numId w:val="11"/>
              </w:numPr>
              <w:ind w:left="288" w:hanging="288"/>
              <w:rPr>
                <w:bCs/>
                <w:sz w:val="20"/>
                <w:szCs w:val="20"/>
              </w:rPr>
            </w:pPr>
            <w:r w:rsidRPr="00BD1F9E">
              <w:rPr>
                <w:bCs/>
                <w:sz w:val="20"/>
                <w:szCs w:val="20"/>
              </w:rPr>
              <w:t xml:space="preserve">Identify, evaluate, and communicate  strategies to respond to constraints places on human systems by the physical environment </w:t>
            </w:r>
          </w:p>
          <w:p w:rsidR="002E7455" w:rsidRPr="00BD1F9E" w:rsidRDefault="002E7455" w:rsidP="004A75DC">
            <w:pPr>
              <w:numPr>
                <w:ilvl w:val="0"/>
                <w:numId w:val="11"/>
              </w:numPr>
              <w:ind w:left="288" w:hanging="288"/>
              <w:rPr>
                <w:sz w:val="20"/>
                <w:szCs w:val="20"/>
              </w:rPr>
            </w:pPr>
            <w:r w:rsidRPr="00BD1F9E">
              <w:rPr>
                <w:sz w:val="20"/>
                <w:szCs w:val="20"/>
              </w:rPr>
              <w:t>Research and interpret multiple viewpoints on issues that shaped the current policies and programs for resources use</w:t>
            </w:r>
          </w:p>
        </w:tc>
      </w:tr>
      <w:tr w:rsidR="002E7455" w:rsidRPr="00D80D6F" w:rsidTr="00D80D6F">
        <w:tc>
          <w:tcPr>
            <w:tcW w:w="3706" w:type="dxa"/>
            <w:shd w:val="clear" w:color="auto" w:fill="D9D9D9"/>
            <w:noWrap/>
          </w:tcPr>
          <w:p w:rsidR="002E7455" w:rsidRPr="00D80D6F" w:rsidRDefault="002E7455" w:rsidP="00D80D6F">
            <w:pPr>
              <w:ind w:left="0" w:firstLine="0"/>
              <w:rPr>
                <w:b/>
                <w:sz w:val="20"/>
                <w:szCs w:val="20"/>
              </w:rPr>
            </w:pPr>
            <w:r w:rsidRPr="00D80D6F">
              <w:rPr>
                <w:b/>
                <w:sz w:val="20"/>
                <w:szCs w:val="20"/>
              </w:rPr>
              <w:t>Critical Language:</w:t>
            </w:r>
          </w:p>
        </w:tc>
        <w:tc>
          <w:tcPr>
            <w:tcW w:w="11075" w:type="dxa"/>
            <w:gridSpan w:val="2"/>
            <w:shd w:val="clear" w:color="auto" w:fill="auto"/>
          </w:tcPr>
          <w:p w:rsidR="002E7455" w:rsidRPr="00BD1F9E" w:rsidRDefault="002E7455" w:rsidP="004A75DC">
            <w:pPr>
              <w:ind w:left="288" w:hanging="288"/>
              <w:rPr>
                <w:sz w:val="20"/>
                <w:szCs w:val="20"/>
              </w:rPr>
            </w:pPr>
            <w:r>
              <w:rPr>
                <w:sz w:val="20"/>
                <w:szCs w:val="20"/>
              </w:rPr>
              <w:t>H</w:t>
            </w:r>
            <w:r w:rsidRPr="00BD1F9E">
              <w:rPr>
                <w:sz w:val="20"/>
                <w:szCs w:val="20"/>
              </w:rPr>
              <w:t>uman interactions, economic development/policy, opportunity cost, allocation, human/natural resources, societal values, national, international, community</w:t>
            </w:r>
            <w:r w:rsidRPr="00BD1F9E">
              <w:rPr>
                <w:bCs/>
                <w:sz w:val="20"/>
                <w:szCs w:val="20"/>
              </w:rPr>
              <w:t>, resources, location, place,</w:t>
            </w:r>
            <w:r w:rsidRPr="00BD1F9E">
              <w:rPr>
                <w:sz w:val="20"/>
                <w:szCs w:val="20"/>
              </w:rPr>
              <w:t xml:space="preserve"> society, environment, physical resources/boundaries/environment, sustainability, hydraulic fracturing (fracking)</w:t>
            </w:r>
          </w:p>
        </w:tc>
      </w:tr>
    </w:tbl>
    <w:p w:rsidR="00567256" w:rsidRDefault="00567256"/>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Learning Experience # 5</w:t>
            </w:r>
          </w:p>
        </w:tc>
      </w:tr>
      <w:tr w:rsidR="004A75DC" w:rsidRPr="00D80D6F" w:rsidTr="004A75DC">
        <w:tc>
          <w:tcPr>
            <w:tcW w:w="14781" w:type="dxa"/>
            <w:gridSpan w:val="3"/>
            <w:shd w:val="clear" w:color="auto" w:fill="D9D9D9"/>
            <w:noWrap/>
          </w:tcPr>
          <w:p w:rsidR="004A75DC" w:rsidRPr="004A75DC" w:rsidRDefault="007F7639" w:rsidP="007F7639">
            <w:pPr>
              <w:ind w:left="0" w:firstLine="0"/>
              <w:rPr>
                <w:sz w:val="28"/>
                <w:szCs w:val="28"/>
              </w:rPr>
            </w:pPr>
            <w:r w:rsidRPr="007F7639">
              <w:rPr>
                <w:sz w:val="28"/>
                <w:szCs w:val="28"/>
              </w:rPr>
              <w:t>The teacher may provide sources (e.g., primary, secondary, maps) related to fracking and/or fracking policies at the national level so that students can consider the conflicts (advantages and disadvantages) surrounding fracking.</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D462C3" w:rsidRPr="00D462C3" w:rsidRDefault="00D462C3" w:rsidP="004A75DC">
            <w:pPr>
              <w:ind w:left="288" w:hanging="288"/>
              <w:rPr>
                <w:sz w:val="20"/>
                <w:szCs w:val="20"/>
              </w:rPr>
            </w:pPr>
            <w:r w:rsidRPr="00D462C3">
              <w:rPr>
                <w:sz w:val="20"/>
                <w:szCs w:val="20"/>
              </w:rPr>
              <w:t>The increasingly interdependent nature of human existence as well as the persistent reality of uneven distribution of resources can create conf</w:t>
            </w:r>
            <w:r w:rsidR="004A75DC">
              <w:rPr>
                <w:sz w:val="20"/>
                <w:szCs w:val="20"/>
              </w:rPr>
              <w:t>lict and facilitate cooperation</w:t>
            </w:r>
          </w:p>
          <w:p w:rsidR="00D80D6F" w:rsidRPr="00D80D6F" w:rsidRDefault="00D462C3" w:rsidP="004A75DC">
            <w:pPr>
              <w:ind w:left="288" w:hanging="288"/>
              <w:rPr>
                <w:sz w:val="20"/>
                <w:szCs w:val="20"/>
              </w:rPr>
            </w:pPr>
            <w:r w:rsidRPr="00D462C3">
              <w:rPr>
                <w:sz w:val="20"/>
                <w:szCs w:val="20"/>
              </w:rPr>
              <w:t>Availability and access to natural and human resources necessitate economic choices/decision</w:t>
            </w:r>
            <w:r w:rsidR="004A75DC">
              <w:rPr>
                <w:sz w:val="20"/>
                <w:szCs w:val="20"/>
              </w:rPr>
              <w:t>s which incur opportunity costs</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D462C3" w:rsidRPr="00150B0C" w:rsidRDefault="009D5CFA" w:rsidP="004A75DC">
            <w:pPr>
              <w:ind w:left="288" w:hanging="288"/>
              <w:rPr>
                <w:sz w:val="20"/>
                <w:szCs w:val="20"/>
              </w:rPr>
            </w:pPr>
            <w:hyperlink r:id="rId50" w:history="1">
              <w:r w:rsidR="00D462C3" w:rsidRPr="00150B0C">
                <w:rPr>
                  <w:color w:val="0000FF"/>
                  <w:sz w:val="20"/>
                  <w:szCs w:val="20"/>
                  <w:u w:val="single"/>
                </w:rPr>
                <w:t>http://www.dangersoffracking.com/</w:t>
              </w:r>
            </w:hyperlink>
            <w:r w:rsidR="00D462C3" w:rsidRPr="00150B0C">
              <w:rPr>
                <w:sz w:val="20"/>
                <w:szCs w:val="20"/>
              </w:rPr>
              <w:t xml:space="preserve">  (3 – 5 min. video about the dangers of Fracking)</w:t>
            </w:r>
          </w:p>
          <w:p w:rsidR="00D462C3" w:rsidRPr="00150B0C" w:rsidRDefault="009D5CFA" w:rsidP="004A75DC">
            <w:pPr>
              <w:ind w:left="288" w:hanging="288"/>
              <w:rPr>
                <w:sz w:val="20"/>
                <w:szCs w:val="20"/>
              </w:rPr>
            </w:pPr>
            <w:hyperlink r:id="rId51" w:history="1">
              <w:r w:rsidR="00D462C3" w:rsidRPr="00150B0C">
                <w:rPr>
                  <w:color w:val="0000FF"/>
                  <w:sz w:val="20"/>
                  <w:szCs w:val="20"/>
                  <w:u w:val="single"/>
                </w:rPr>
                <w:t>http://earthjustice.org/features/campaigns/fracking-across-the-united-states?gclid=CMXi0dCQg7wCFecRMwodBiAABw</w:t>
              </w:r>
            </w:hyperlink>
            <w:r w:rsidR="00D462C3" w:rsidRPr="00150B0C">
              <w:rPr>
                <w:sz w:val="20"/>
                <w:szCs w:val="20"/>
              </w:rPr>
              <w:t xml:space="preserve"> (Map of fracking across the U.S.)</w:t>
            </w:r>
          </w:p>
          <w:p w:rsidR="00D462C3" w:rsidRPr="00150B0C" w:rsidRDefault="009D5CFA" w:rsidP="004A75DC">
            <w:pPr>
              <w:ind w:left="288" w:hanging="288"/>
              <w:rPr>
                <w:sz w:val="20"/>
                <w:szCs w:val="20"/>
              </w:rPr>
            </w:pPr>
            <w:hyperlink r:id="rId52" w:history="1">
              <w:r w:rsidR="00F7754B">
                <w:rPr>
                  <w:color w:val="0000FF"/>
                  <w:sz w:val="20"/>
                  <w:szCs w:val="20"/>
                  <w:u w:val="single"/>
                </w:rPr>
                <w:t>http://www.dailykos.com/story/2013/11/15/1255811/-Fracking-Conflict-Heats-up-in-NM</w:t>
              </w:r>
            </w:hyperlink>
            <w:bookmarkStart w:id="0" w:name="_GoBack"/>
            <w:bookmarkEnd w:id="0"/>
            <w:r w:rsidR="00D462C3">
              <w:rPr>
                <w:sz w:val="20"/>
                <w:szCs w:val="20"/>
              </w:rPr>
              <w:t xml:space="preserve"> (C</w:t>
            </w:r>
            <w:r w:rsidR="00D462C3" w:rsidRPr="00150B0C">
              <w:rPr>
                <w:sz w:val="20"/>
                <w:szCs w:val="20"/>
              </w:rPr>
              <w:t>urrent article to depict dispute in New Mexico)</w:t>
            </w:r>
          </w:p>
          <w:p w:rsidR="00D462C3" w:rsidRPr="00150B0C" w:rsidRDefault="009D5CFA" w:rsidP="004A75DC">
            <w:pPr>
              <w:ind w:left="288" w:hanging="288"/>
              <w:rPr>
                <w:sz w:val="20"/>
                <w:szCs w:val="20"/>
              </w:rPr>
            </w:pPr>
            <w:hyperlink r:id="rId53" w:history="1">
              <w:r w:rsidR="00D462C3" w:rsidRPr="00150B0C">
                <w:rPr>
                  <w:color w:val="0000FF"/>
                  <w:sz w:val="20"/>
                  <w:szCs w:val="20"/>
                  <w:u w:val="single"/>
                </w:rPr>
                <w:t>http://www.breezejmu.org/news/article_e9ec02f6-7e63-11e3-b0c4-001a4bcf6878.html</w:t>
              </w:r>
            </w:hyperlink>
            <w:r w:rsidR="00D462C3" w:rsidRPr="00150B0C">
              <w:rPr>
                <w:sz w:val="20"/>
                <w:szCs w:val="20"/>
              </w:rPr>
              <w:t xml:space="preserve"> (Virginia conflict with fracking)</w:t>
            </w:r>
          </w:p>
          <w:p w:rsidR="00D462C3" w:rsidRPr="00150B0C" w:rsidRDefault="009D5CFA" w:rsidP="004A75DC">
            <w:pPr>
              <w:ind w:left="288" w:hanging="288"/>
              <w:rPr>
                <w:sz w:val="20"/>
                <w:szCs w:val="20"/>
              </w:rPr>
            </w:pPr>
            <w:hyperlink r:id="rId54" w:history="1">
              <w:r w:rsidR="00D462C3" w:rsidRPr="00150B0C">
                <w:rPr>
                  <w:color w:val="0000FF"/>
                  <w:sz w:val="20"/>
                  <w:szCs w:val="20"/>
                  <w:u w:val="single"/>
                </w:rPr>
                <w:t>http://www.forbes.com/sites/halahtouryalai/2012/05/21/fracking-is-midunderstood-its-the-key-to-energy-self-sufficiency/</w:t>
              </w:r>
            </w:hyperlink>
            <w:r w:rsidR="00D462C3">
              <w:rPr>
                <w:sz w:val="20"/>
                <w:szCs w:val="20"/>
              </w:rPr>
              <w:t xml:space="preserve"> (A</w:t>
            </w:r>
            <w:r w:rsidR="00D462C3" w:rsidRPr="00150B0C">
              <w:rPr>
                <w:sz w:val="20"/>
                <w:szCs w:val="20"/>
              </w:rPr>
              <w:t>rticle supporting fracking)</w:t>
            </w:r>
          </w:p>
          <w:p w:rsidR="00D80D6F" w:rsidRDefault="009D5CFA" w:rsidP="004A75DC">
            <w:pPr>
              <w:ind w:left="288" w:hanging="288"/>
              <w:rPr>
                <w:sz w:val="20"/>
                <w:szCs w:val="20"/>
              </w:rPr>
            </w:pPr>
            <w:hyperlink r:id="rId55" w:history="1">
              <w:r w:rsidR="00D462C3" w:rsidRPr="00150B0C">
                <w:rPr>
                  <w:color w:val="0000FF"/>
                  <w:sz w:val="20"/>
                  <w:szCs w:val="20"/>
                  <w:u w:val="single"/>
                </w:rPr>
                <w:t>http://www.huffingtonpost.com/peter-h-gleick/the-real-story-behind-the_1_b_1719554.html</w:t>
              </w:r>
            </w:hyperlink>
            <w:r w:rsidR="00D462C3">
              <w:rPr>
                <w:sz w:val="20"/>
                <w:szCs w:val="20"/>
              </w:rPr>
              <w:t xml:space="preserve"> (Documenting t</w:t>
            </w:r>
            <w:r w:rsidR="00D462C3" w:rsidRPr="00150B0C">
              <w:rPr>
                <w:sz w:val="20"/>
                <w:szCs w:val="20"/>
              </w:rPr>
              <w:t>he fracking debate)</w:t>
            </w:r>
          </w:p>
          <w:p w:rsidR="00567256" w:rsidRPr="00D80D6F" w:rsidRDefault="00567256" w:rsidP="004A75DC">
            <w:pPr>
              <w:ind w:left="288" w:hanging="288"/>
              <w:rPr>
                <w:sz w:val="20"/>
                <w:szCs w:val="20"/>
              </w:rPr>
            </w:pP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D80D6F" w:rsidRDefault="009D5CFA" w:rsidP="004A75DC">
            <w:pPr>
              <w:ind w:left="288" w:hanging="288"/>
              <w:rPr>
                <w:sz w:val="20"/>
                <w:szCs w:val="20"/>
              </w:rPr>
            </w:pPr>
            <w:hyperlink r:id="rId56" w:history="1">
              <w:r w:rsidR="00D462C3" w:rsidRPr="005000DC">
                <w:rPr>
                  <w:rStyle w:val="Hyperlink"/>
                  <w:sz w:val="20"/>
                  <w:szCs w:val="20"/>
                </w:rPr>
                <w:t>http://www.dangersoffracking.com/</w:t>
              </w:r>
            </w:hyperlink>
            <w:r w:rsidR="00D462C3">
              <w:rPr>
                <w:sz w:val="20"/>
                <w:szCs w:val="20"/>
              </w:rPr>
              <w:t xml:space="preserve"> </w:t>
            </w:r>
            <w:r w:rsidR="00C05548">
              <w:rPr>
                <w:sz w:val="20"/>
                <w:szCs w:val="20"/>
              </w:rPr>
              <w:t xml:space="preserve"> (</w:t>
            </w:r>
            <w:r w:rsidR="00D462C3" w:rsidRPr="00D462C3">
              <w:rPr>
                <w:sz w:val="20"/>
                <w:szCs w:val="20"/>
              </w:rPr>
              <w:t>3 – 5 min. video about the dangers of Fracking)</w:t>
            </w:r>
          </w:p>
          <w:p w:rsidR="00F7754B" w:rsidRPr="00D80D6F" w:rsidRDefault="00F7754B" w:rsidP="004A75DC">
            <w:pPr>
              <w:ind w:left="288" w:hanging="288"/>
              <w:rPr>
                <w:sz w:val="20"/>
                <w:szCs w:val="20"/>
              </w:rPr>
            </w:pP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Default="00C05548" w:rsidP="004A75DC">
            <w:pPr>
              <w:ind w:left="288" w:hanging="288"/>
              <w:rPr>
                <w:sz w:val="20"/>
                <w:szCs w:val="20"/>
              </w:rPr>
            </w:pPr>
            <w:r>
              <w:rPr>
                <w:sz w:val="20"/>
                <w:szCs w:val="20"/>
              </w:rPr>
              <w:t>S</w:t>
            </w:r>
            <w:r w:rsidR="00D462C3" w:rsidRPr="00D462C3">
              <w:rPr>
                <w:sz w:val="20"/>
                <w:szCs w:val="20"/>
              </w:rPr>
              <w:t>tudents will organize advantages and disadvantages into a graphic organizer and construct a thesis statement supporting one side.</w:t>
            </w:r>
          </w:p>
          <w:p w:rsidR="00567256" w:rsidRPr="00D80D6F" w:rsidRDefault="00567256" w:rsidP="004A75DC">
            <w:pPr>
              <w:ind w:left="288" w:hanging="288"/>
              <w:rPr>
                <w:sz w:val="20"/>
                <w:szCs w:val="20"/>
              </w:rPr>
            </w:pP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lastRenderedPageBreak/>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462C3" w:rsidRPr="00D462C3" w:rsidRDefault="009D5CFA" w:rsidP="004A75DC">
            <w:pPr>
              <w:ind w:left="288" w:hanging="288"/>
              <w:rPr>
                <w:sz w:val="20"/>
                <w:szCs w:val="20"/>
              </w:rPr>
            </w:pPr>
            <w:hyperlink r:id="rId57" w:history="1">
              <w:r w:rsidR="00D462C3" w:rsidRPr="00D462C3">
                <w:rPr>
                  <w:rStyle w:val="Hyperlink"/>
                  <w:sz w:val="20"/>
                  <w:szCs w:val="20"/>
                </w:rPr>
                <w:t>http://www.eduplace.com/graphicorganizer/pdf/tchart_eng.pdf</w:t>
              </w:r>
            </w:hyperlink>
            <w:r w:rsidR="008F1F43">
              <w:rPr>
                <w:sz w:val="20"/>
                <w:szCs w:val="20"/>
              </w:rPr>
              <w:t xml:space="preserve">  (G</w:t>
            </w:r>
            <w:r w:rsidR="00D462C3" w:rsidRPr="00D462C3">
              <w:rPr>
                <w:sz w:val="20"/>
                <w:szCs w:val="20"/>
              </w:rPr>
              <w:t>raphic organizer for writing a thesis)</w:t>
            </w:r>
          </w:p>
          <w:p w:rsidR="00D80D6F" w:rsidRPr="00D80D6F" w:rsidRDefault="00D462C3" w:rsidP="004A75DC">
            <w:pPr>
              <w:ind w:left="288" w:hanging="288"/>
              <w:rPr>
                <w:sz w:val="20"/>
                <w:szCs w:val="20"/>
              </w:rPr>
            </w:pPr>
            <w:r w:rsidRPr="00D462C3">
              <w:rPr>
                <w:sz w:val="20"/>
                <w:szCs w:val="20"/>
              </w:rPr>
              <w:t>Students may work in pairs to organi</w:t>
            </w:r>
            <w:r w:rsidR="004A75DC">
              <w:rPr>
                <w:sz w:val="20"/>
                <w:szCs w:val="20"/>
              </w:rPr>
              <w:t>ze thoughts, ideas and opinions</w:t>
            </w:r>
          </w:p>
        </w:tc>
        <w:tc>
          <w:tcPr>
            <w:tcW w:w="5755" w:type="dxa"/>
            <w:tcBorders>
              <w:top w:val="nil"/>
            </w:tcBorders>
            <w:shd w:val="clear" w:color="auto" w:fill="auto"/>
          </w:tcPr>
          <w:p w:rsidR="00D462C3" w:rsidRPr="006A7704" w:rsidRDefault="00D462C3" w:rsidP="004A75DC">
            <w:pPr>
              <w:ind w:left="288" w:hanging="288"/>
              <w:contextualSpacing/>
              <w:rPr>
                <w:sz w:val="20"/>
                <w:szCs w:val="20"/>
              </w:rPr>
            </w:pPr>
            <w:r w:rsidRPr="006A7704">
              <w:rPr>
                <w:sz w:val="20"/>
                <w:szCs w:val="20"/>
              </w:rPr>
              <w:t>Students may</w:t>
            </w:r>
            <w:r w:rsidR="004A75DC">
              <w:rPr>
                <w:sz w:val="20"/>
                <w:szCs w:val="20"/>
              </w:rPr>
              <w:t xml:space="preserve"> complete the graphic organizer</w:t>
            </w:r>
          </w:p>
          <w:p w:rsidR="00D80D6F" w:rsidRPr="00D80D6F" w:rsidRDefault="00D462C3" w:rsidP="004A75DC">
            <w:pPr>
              <w:ind w:left="288" w:hanging="288"/>
              <w:rPr>
                <w:sz w:val="20"/>
                <w:szCs w:val="20"/>
              </w:rPr>
            </w:pPr>
            <w:r w:rsidRPr="006A7704">
              <w:rPr>
                <w:sz w:val="20"/>
                <w:szCs w:val="20"/>
              </w:rPr>
              <w:t>Students may orally prese</w:t>
            </w:r>
            <w:r w:rsidR="004A75DC">
              <w:rPr>
                <w:sz w:val="20"/>
                <w:szCs w:val="20"/>
              </w:rPr>
              <w:t>nt his/her ideas to the teacher</w:t>
            </w:r>
          </w:p>
        </w:tc>
      </w:tr>
      <w:tr w:rsidR="00D80D6F" w:rsidRPr="00D80D6F" w:rsidTr="00D80D6F">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462C3">
        <w:trPr>
          <w:cantSplit/>
          <w:trHeight w:val="427"/>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Default="004A75DC" w:rsidP="004A75DC">
            <w:pPr>
              <w:ind w:left="288" w:hanging="288"/>
              <w:rPr>
                <w:sz w:val="20"/>
                <w:szCs w:val="20"/>
              </w:rPr>
            </w:pPr>
            <w:r>
              <w:rPr>
                <w:sz w:val="20"/>
                <w:szCs w:val="20"/>
              </w:rPr>
              <w:t>N/A</w:t>
            </w:r>
          </w:p>
          <w:p w:rsidR="004A75DC" w:rsidRPr="00D80D6F" w:rsidRDefault="004A75DC" w:rsidP="004A75DC">
            <w:pPr>
              <w:ind w:left="288" w:hanging="288"/>
              <w:rPr>
                <w:sz w:val="20"/>
                <w:szCs w:val="20"/>
              </w:rPr>
            </w:pPr>
          </w:p>
        </w:tc>
        <w:tc>
          <w:tcPr>
            <w:tcW w:w="5755" w:type="dxa"/>
            <w:tcBorders>
              <w:top w:val="nil"/>
            </w:tcBorders>
            <w:shd w:val="clear" w:color="auto" w:fill="auto"/>
          </w:tcPr>
          <w:p w:rsidR="00D80D6F" w:rsidRPr="00D80D6F" w:rsidRDefault="00C05548" w:rsidP="004A75DC">
            <w:pPr>
              <w:ind w:left="288" w:hanging="288"/>
              <w:rPr>
                <w:sz w:val="20"/>
                <w:szCs w:val="20"/>
              </w:rPr>
            </w:pPr>
            <w:r>
              <w:rPr>
                <w:sz w:val="20"/>
                <w:szCs w:val="20"/>
              </w:rPr>
              <w:t>S</w:t>
            </w:r>
            <w:r w:rsidR="00D462C3">
              <w:rPr>
                <w:sz w:val="20"/>
                <w:szCs w:val="20"/>
              </w:rPr>
              <w:t xml:space="preserve">tudents may write an additional thesis </w:t>
            </w:r>
            <w:r w:rsidR="004A75DC">
              <w:rPr>
                <w:sz w:val="20"/>
                <w:szCs w:val="20"/>
              </w:rPr>
              <w:t>taking the other stance</w:t>
            </w:r>
          </w:p>
        </w:tc>
      </w:tr>
      <w:tr w:rsidR="00D462C3" w:rsidRPr="00D80D6F" w:rsidTr="00D80D6F">
        <w:tc>
          <w:tcPr>
            <w:tcW w:w="3706" w:type="dxa"/>
            <w:shd w:val="clear" w:color="auto" w:fill="D9D9D9"/>
            <w:noWrap/>
          </w:tcPr>
          <w:p w:rsidR="00D462C3" w:rsidRPr="00D80D6F" w:rsidRDefault="00D462C3" w:rsidP="00D80D6F">
            <w:pPr>
              <w:ind w:left="0" w:firstLine="0"/>
              <w:rPr>
                <w:b/>
                <w:sz w:val="20"/>
                <w:szCs w:val="20"/>
              </w:rPr>
            </w:pPr>
            <w:r w:rsidRPr="00D80D6F">
              <w:rPr>
                <w:b/>
                <w:sz w:val="20"/>
                <w:szCs w:val="20"/>
              </w:rPr>
              <w:t>Critical Content:</w:t>
            </w:r>
          </w:p>
        </w:tc>
        <w:tc>
          <w:tcPr>
            <w:tcW w:w="11075" w:type="dxa"/>
            <w:gridSpan w:val="2"/>
            <w:shd w:val="clear" w:color="auto" w:fill="auto"/>
          </w:tcPr>
          <w:p w:rsidR="00D462C3" w:rsidRPr="00150B0C" w:rsidRDefault="00D462C3" w:rsidP="004A75DC">
            <w:pPr>
              <w:numPr>
                <w:ilvl w:val="0"/>
                <w:numId w:val="17"/>
              </w:numPr>
              <w:ind w:left="288" w:hanging="288"/>
              <w:contextualSpacing/>
              <w:rPr>
                <w:sz w:val="20"/>
                <w:szCs w:val="20"/>
              </w:rPr>
            </w:pPr>
            <w:r w:rsidRPr="00150B0C">
              <w:rPr>
                <w:sz w:val="20"/>
                <w:szCs w:val="20"/>
              </w:rPr>
              <w:t xml:space="preserve">Fracking process, necessity and detriments </w:t>
            </w:r>
          </w:p>
          <w:p w:rsidR="00D462C3" w:rsidRPr="00150B0C" w:rsidRDefault="00503D24" w:rsidP="004A75DC">
            <w:pPr>
              <w:numPr>
                <w:ilvl w:val="0"/>
                <w:numId w:val="17"/>
              </w:numPr>
              <w:ind w:left="288" w:hanging="288"/>
              <w:contextualSpacing/>
              <w:rPr>
                <w:sz w:val="20"/>
                <w:szCs w:val="20"/>
              </w:rPr>
            </w:pPr>
            <w:r>
              <w:rPr>
                <w:sz w:val="20"/>
                <w:szCs w:val="20"/>
              </w:rPr>
              <w:t>O</w:t>
            </w:r>
            <w:r w:rsidR="00D462C3" w:rsidRPr="00150B0C">
              <w:rPr>
                <w:sz w:val="20"/>
                <w:szCs w:val="20"/>
              </w:rPr>
              <w:t>pportunity cost</w:t>
            </w:r>
          </w:p>
          <w:p w:rsidR="00D462C3" w:rsidRPr="00150B0C" w:rsidRDefault="00D462C3" w:rsidP="004A75DC">
            <w:pPr>
              <w:numPr>
                <w:ilvl w:val="0"/>
                <w:numId w:val="17"/>
              </w:numPr>
              <w:ind w:left="288" w:hanging="288"/>
              <w:contextualSpacing/>
              <w:rPr>
                <w:sz w:val="20"/>
                <w:szCs w:val="20"/>
              </w:rPr>
            </w:pPr>
            <w:r w:rsidRPr="00150B0C">
              <w:rPr>
                <w:sz w:val="20"/>
                <w:szCs w:val="20"/>
              </w:rPr>
              <w:t xml:space="preserve">The definition of sustainability and how an individual’s actions influence sustainability  </w:t>
            </w:r>
          </w:p>
          <w:p w:rsidR="00D462C3" w:rsidRPr="00150B0C" w:rsidRDefault="00D462C3" w:rsidP="004A75DC">
            <w:pPr>
              <w:numPr>
                <w:ilvl w:val="0"/>
                <w:numId w:val="17"/>
              </w:numPr>
              <w:ind w:left="288" w:hanging="288"/>
              <w:contextualSpacing/>
              <w:rPr>
                <w:sz w:val="20"/>
                <w:szCs w:val="20"/>
              </w:rPr>
            </w:pPr>
            <w:r w:rsidRPr="00150B0C">
              <w:rPr>
                <w:sz w:val="20"/>
                <w:szCs w:val="20"/>
              </w:rPr>
              <w:t xml:space="preserve">Technology can support invention and influence how humans modify the environment in both positive and negative ways </w:t>
            </w:r>
          </w:p>
          <w:p w:rsidR="00D462C3" w:rsidRPr="00150B0C" w:rsidRDefault="00D462C3" w:rsidP="004A75DC">
            <w:pPr>
              <w:numPr>
                <w:ilvl w:val="0"/>
                <w:numId w:val="17"/>
              </w:numPr>
              <w:ind w:left="288" w:hanging="288"/>
              <w:contextualSpacing/>
              <w:rPr>
                <w:sz w:val="20"/>
                <w:szCs w:val="20"/>
              </w:rPr>
            </w:pPr>
            <w:r w:rsidRPr="00150B0C">
              <w:rPr>
                <w:sz w:val="20"/>
                <w:szCs w:val="20"/>
              </w:rPr>
              <w:t xml:space="preserve">The issues affecting the appropriate balance between sustainability and economic development </w:t>
            </w:r>
          </w:p>
          <w:p w:rsidR="00D462C3" w:rsidRPr="00150B0C" w:rsidRDefault="00D462C3" w:rsidP="004A75DC">
            <w:pPr>
              <w:numPr>
                <w:ilvl w:val="0"/>
                <w:numId w:val="17"/>
              </w:numPr>
              <w:ind w:left="288" w:hanging="288"/>
              <w:contextualSpacing/>
              <w:rPr>
                <w:sz w:val="20"/>
                <w:szCs w:val="20"/>
              </w:rPr>
            </w:pPr>
            <w:r w:rsidRPr="00150B0C">
              <w:rPr>
                <w:sz w:val="20"/>
                <w:szCs w:val="20"/>
              </w:rPr>
              <w:t xml:space="preserve">The location of resources, physical boundaries, and natural hazards that affect human interaction such as water rights </w:t>
            </w:r>
          </w:p>
          <w:p w:rsidR="00D462C3" w:rsidRPr="00150B0C" w:rsidRDefault="00D462C3" w:rsidP="004A75DC">
            <w:pPr>
              <w:numPr>
                <w:ilvl w:val="0"/>
                <w:numId w:val="17"/>
              </w:numPr>
              <w:ind w:left="288" w:hanging="288"/>
              <w:rPr>
                <w:sz w:val="20"/>
                <w:szCs w:val="20"/>
              </w:rPr>
            </w:pPr>
            <w:r w:rsidRPr="00150B0C">
              <w:rPr>
                <w:sz w:val="20"/>
                <w:szCs w:val="20"/>
              </w:rPr>
              <w:t xml:space="preserve">The physical environment is modified by human activities, societal values, and natural resource use </w:t>
            </w:r>
          </w:p>
        </w:tc>
      </w:tr>
      <w:tr w:rsidR="00D462C3" w:rsidRPr="00D80D6F" w:rsidTr="00D80D6F">
        <w:tc>
          <w:tcPr>
            <w:tcW w:w="3706" w:type="dxa"/>
            <w:shd w:val="clear" w:color="auto" w:fill="D9D9D9"/>
            <w:noWrap/>
          </w:tcPr>
          <w:p w:rsidR="00D462C3" w:rsidRPr="00D80D6F" w:rsidRDefault="00D462C3" w:rsidP="00D80D6F">
            <w:pPr>
              <w:ind w:left="0" w:firstLine="0"/>
              <w:rPr>
                <w:b/>
                <w:sz w:val="20"/>
                <w:szCs w:val="20"/>
              </w:rPr>
            </w:pPr>
            <w:r w:rsidRPr="00D80D6F">
              <w:rPr>
                <w:b/>
                <w:sz w:val="20"/>
                <w:szCs w:val="20"/>
              </w:rPr>
              <w:t>Key Skills:</w:t>
            </w:r>
          </w:p>
        </w:tc>
        <w:tc>
          <w:tcPr>
            <w:tcW w:w="11075" w:type="dxa"/>
            <w:gridSpan w:val="2"/>
            <w:shd w:val="clear" w:color="auto" w:fill="auto"/>
          </w:tcPr>
          <w:p w:rsidR="00D462C3" w:rsidRPr="00150B0C" w:rsidRDefault="00D462C3" w:rsidP="004A75DC">
            <w:pPr>
              <w:numPr>
                <w:ilvl w:val="0"/>
                <w:numId w:val="2"/>
              </w:numPr>
              <w:ind w:left="288" w:hanging="288"/>
              <w:contextualSpacing/>
              <w:rPr>
                <w:bCs/>
                <w:sz w:val="20"/>
                <w:szCs w:val="20"/>
              </w:rPr>
            </w:pPr>
            <w:r w:rsidRPr="00150B0C">
              <w:rPr>
                <w:sz w:val="20"/>
                <w:szCs w:val="20"/>
              </w:rPr>
              <w:t>Research and interpret multiple viewpoints on issues that shaped the current policies and programs for resources use</w:t>
            </w:r>
          </w:p>
        </w:tc>
      </w:tr>
      <w:tr w:rsidR="00D462C3" w:rsidRPr="00D80D6F" w:rsidTr="00D80D6F">
        <w:tc>
          <w:tcPr>
            <w:tcW w:w="3706" w:type="dxa"/>
            <w:shd w:val="clear" w:color="auto" w:fill="D9D9D9"/>
            <w:noWrap/>
          </w:tcPr>
          <w:p w:rsidR="00D462C3" w:rsidRPr="00D80D6F" w:rsidRDefault="00D462C3" w:rsidP="00D80D6F">
            <w:pPr>
              <w:ind w:left="0" w:firstLine="0"/>
              <w:rPr>
                <w:b/>
                <w:sz w:val="20"/>
                <w:szCs w:val="20"/>
              </w:rPr>
            </w:pPr>
            <w:r w:rsidRPr="00D80D6F">
              <w:rPr>
                <w:b/>
                <w:sz w:val="20"/>
                <w:szCs w:val="20"/>
              </w:rPr>
              <w:t>Critical Language:</w:t>
            </w:r>
          </w:p>
        </w:tc>
        <w:tc>
          <w:tcPr>
            <w:tcW w:w="11075" w:type="dxa"/>
            <w:gridSpan w:val="2"/>
            <w:shd w:val="clear" w:color="auto" w:fill="auto"/>
          </w:tcPr>
          <w:p w:rsidR="00D462C3" w:rsidRPr="00150B0C" w:rsidRDefault="00D462C3" w:rsidP="004A75DC">
            <w:pPr>
              <w:ind w:left="288" w:hanging="288"/>
              <w:rPr>
                <w:sz w:val="20"/>
                <w:szCs w:val="20"/>
              </w:rPr>
            </w:pPr>
            <w:r w:rsidRPr="00150B0C">
              <w:rPr>
                <w:bCs/>
                <w:sz w:val="20"/>
                <w:szCs w:val="20"/>
              </w:rPr>
              <w:t>Interdependence, resources, location, place,</w:t>
            </w:r>
            <w:r w:rsidRPr="00150B0C">
              <w:rPr>
                <w:sz w:val="20"/>
                <w:szCs w:val="20"/>
              </w:rPr>
              <w:t xml:space="preserve"> society, environment, physical resources/boundaries/environment, sustainability, natural disasters, deforestation, natural hazards, human interactions,  maps, visual/geographic representations, geographic tools, opportunity cost, population, allocation, social/political/national boundaries, human/natural resources, societal values, national, community, hydraulic fracturing (fracking)</w:t>
            </w: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Learning Experience # 6</w:t>
            </w:r>
          </w:p>
        </w:tc>
      </w:tr>
      <w:tr w:rsidR="004A75DC" w:rsidRPr="00D80D6F" w:rsidTr="004A75DC">
        <w:tc>
          <w:tcPr>
            <w:tcW w:w="14781" w:type="dxa"/>
            <w:gridSpan w:val="3"/>
            <w:shd w:val="clear" w:color="auto" w:fill="D9D9D9"/>
            <w:noWrap/>
          </w:tcPr>
          <w:p w:rsidR="004A75DC" w:rsidRPr="004A75DC" w:rsidRDefault="007A585D" w:rsidP="00D80D6F">
            <w:pPr>
              <w:ind w:left="0" w:firstLine="0"/>
              <w:rPr>
                <w:sz w:val="28"/>
                <w:szCs w:val="28"/>
              </w:rPr>
            </w:pPr>
            <w:r w:rsidRPr="007A585D">
              <w:rPr>
                <w:sz w:val="28"/>
                <w:szCs w:val="28"/>
              </w:rPr>
              <w:t xml:space="preserve">The teacher may provide documents about national environmental standards concerning coal usage and how the coal industry has attempted to address the standards (e.g., clean coal) so that students can decipher how government and industry are cooperating in order to utilize this fossil fuel. </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7A591A" w:rsidRPr="007A591A" w:rsidRDefault="007A591A" w:rsidP="004A75DC">
            <w:pPr>
              <w:ind w:left="288" w:hanging="288"/>
              <w:rPr>
                <w:sz w:val="20"/>
                <w:szCs w:val="20"/>
              </w:rPr>
            </w:pPr>
            <w:r w:rsidRPr="007A591A">
              <w:rPr>
                <w:sz w:val="20"/>
                <w:szCs w:val="20"/>
              </w:rPr>
              <w:t>The increasingly interdependent nature of human existence as well as the persistent reality of uneven distribution of resources can create conf</w:t>
            </w:r>
            <w:r w:rsidR="004A75DC">
              <w:rPr>
                <w:sz w:val="20"/>
                <w:szCs w:val="20"/>
              </w:rPr>
              <w:t>lict and facilitate cooperation</w:t>
            </w:r>
          </w:p>
          <w:p w:rsidR="00D80D6F" w:rsidRDefault="007A591A" w:rsidP="004A75DC">
            <w:pPr>
              <w:ind w:left="288" w:hanging="288"/>
              <w:rPr>
                <w:sz w:val="20"/>
                <w:szCs w:val="20"/>
              </w:rPr>
            </w:pPr>
            <w:r w:rsidRPr="007A591A">
              <w:rPr>
                <w:sz w:val="20"/>
                <w:szCs w:val="20"/>
              </w:rPr>
              <w:t>Information and changing perceptions and values of places and environment influence pers</w:t>
            </w:r>
            <w:r w:rsidR="004A75DC">
              <w:rPr>
                <w:sz w:val="20"/>
                <w:szCs w:val="20"/>
              </w:rPr>
              <w:t>onal actions and sustainability</w:t>
            </w:r>
          </w:p>
          <w:p w:rsidR="004A75DC" w:rsidRPr="00D80D6F" w:rsidRDefault="004A75DC" w:rsidP="004A75DC">
            <w:pPr>
              <w:ind w:left="288" w:hanging="288"/>
              <w:rPr>
                <w:sz w:val="20"/>
                <w:szCs w:val="20"/>
              </w:rPr>
            </w:pP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7A591A" w:rsidRPr="008E3E4A" w:rsidRDefault="009D5CFA" w:rsidP="004A75DC">
            <w:pPr>
              <w:ind w:left="288" w:hanging="288"/>
              <w:rPr>
                <w:sz w:val="20"/>
                <w:szCs w:val="20"/>
              </w:rPr>
            </w:pPr>
            <w:hyperlink r:id="rId58" w:history="1">
              <w:r w:rsidR="007A591A" w:rsidRPr="008E3E4A">
                <w:rPr>
                  <w:color w:val="0000FF"/>
                  <w:sz w:val="20"/>
                  <w:szCs w:val="20"/>
                  <w:u w:val="single"/>
                </w:rPr>
                <w:t>http://pubs.usgs.gov/pp/1625f/downloads/ChapterD.pdf</w:t>
              </w:r>
            </w:hyperlink>
            <w:r w:rsidR="007A591A">
              <w:rPr>
                <w:sz w:val="20"/>
                <w:szCs w:val="20"/>
              </w:rPr>
              <w:t xml:space="preserve"> (</w:t>
            </w:r>
            <w:r w:rsidR="007A591A" w:rsidRPr="008E3E4A">
              <w:rPr>
                <w:sz w:val="20"/>
                <w:szCs w:val="20"/>
              </w:rPr>
              <w:t>US geological survey per coal usage</w:t>
            </w:r>
            <w:r w:rsidR="007A591A">
              <w:rPr>
                <w:sz w:val="20"/>
                <w:szCs w:val="20"/>
              </w:rPr>
              <w:t>)</w:t>
            </w:r>
          </w:p>
          <w:p w:rsidR="007A591A" w:rsidRPr="008E3E4A" w:rsidRDefault="009D5CFA" w:rsidP="004A75DC">
            <w:pPr>
              <w:ind w:left="288" w:hanging="288"/>
              <w:rPr>
                <w:sz w:val="20"/>
                <w:szCs w:val="20"/>
              </w:rPr>
            </w:pPr>
            <w:hyperlink r:id="rId59" w:history="1">
              <w:r w:rsidR="007A591A" w:rsidRPr="008E3E4A">
                <w:rPr>
                  <w:color w:val="0000FF"/>
                  <w:sz w:val="20"/>
                  <w:szCs w:val="20"/>
                  <w:u w:val="single"/>
                </w:rPr>
                <w:t>http://www.eia.gov/coal/reserves/</w:t>
              </w:r>
            </w:hyperlink>
            <w:r w:rsidR="007A591A">
              <w:rPr>
                <w:sz w:val="20"/>
                <w:szCs w:val="20"/>
              </w:rPr>
              <w:t xml:space="preserve"> (P</w:t>
            </w:r>
            <w:r w:rsidR="007A591A" w:rsidRPr="008E3E4A">
              <w:rPr>
                <w:sz w:val="20"/>
                <w:szCs w:val="20"/>
              </w:rPr>
              <w:t>ossible student handout for US coal reserves</w:t>
            </w:r>
            <w:r w:rsidR="007A591A">
              <w:rPr>
                <w:sz w:val="20"/>
                <w:szCs w:val="20"/>
              </w:rPr>
              <w:t>)</w:t>
            </w:r>
          </w:p>
          <w:p w:rsidR="007A591A" w:rsidRPr="008E3E4A" w:rsidRDefault="009D5CFA" w:rsidP="004A75DC">
            <w:pPr>
              <w:ind w:left="288" w:hanging="288"/>
              <w:rPr>
                <w:sz w:val="20"/>
                <w:szCs w:val="20"/>
              </w:rPr>
            </w:pPr>
            <w:hyperlink r:id="rId60" w:history="1">
              <w:r w:rsidR="007A591A" w:rsidRPr="008E3E4A">
                <w:rPr>
                  <w:color w:val="0000FF"/>
                  <w:sz w:val="20"/>
                  <w:szCs w:val="20"/>
                  <w:u w:val="single"/>
                </w:rPr>
                <w:t>http://teeic.anl.gov/er/coal/restech/uses/index.cfm</w:t>
              </w:r>
            </w:hyperlink>
            <w:r w:rsidR="007A591A">
              <w:rPr>
                <w:sz w:val="20"/>
                <w:szCs w:val="20"/>
              </w:rPr>
              <w:t xml:space="preserve"> (S</w:t>
            </w:r>
            <w:r w:rsidR="007A591A" w:rsidRPr="008E3E4A">
              <w:rPr>
                <w:sz w:val="20"/>
                <w:szCs w:val="20"/>
              </w:rPr>
              <w:t>tudent handout concerning purpose and amount of coal in the US</w:t>
            </w:r>
            <w:r w:rsidR="007A591A">
              <w:rPr>
                <w:sz w:val="20"/>
                <w:szCs w:val="20"/>
              </w:rPr>
              <w:t>)</w:t>
            </w:r>
          </w:p>
          <w:p w:rsidR="007A591A" w:rsidRPr="008E3E4A" w:rsidRDefault="009D5CFA" w:rsidP="004A75DC">
            <w:pPr>
              <w:ind w:left="288" w:hanging="288"/>
              <w:rPr>
                <w:sz w:val="20"/>
                <w:szCs w:val="20"/>
              </w:rPr>
            </w:pPr>
            <w:hyperlink r:id="rId61" w:history="1">
              <w:r w:rsidR="007A591A" w:rsidRPr="008E3E4A">
                <w:rPr>
                  <w:color w:val="0000FF"/>
                  <w:sz w:val="20"/>
                  <w:szCs w:val="20"/>
                  <w:u w:val="single"/>
                </w:rPr>
                <w:t>http://teeic.anl.gov/er/coal/restech/dist/</w:t>
              </w:r>
            </w:hyperlink>
            <w:r w:rsidR="007A591A">
              <w:rPr>
                <w:sz w:val="20"/>
                <w:szCs w:val="20"/>
              </w:rPr>
              <w:t xml:space="preserve"> (I</w:t>
            </w:r>
            <w:r w:rsidR="007A591A" w:rsidRPr="008E3E4A">
              <w:rPr>
                <w:sz w:val="20"/>
                <w:szCs w:val="20"/>
              </w:rPr>
              <w:t>nformation on U.S coal reserves and uses</w:t>
            </w:r>
            <w:r w:rsidR="007A591A">
              <w:rPr>
                <w:sz w:val="20"/>
                <w:szCs w:val="20"/>
              </w:rPr>
              <w:t>)</w:t>
            </w:r>
          </w:p>
          <w:p w:rsidR="007A591A" w:rsidRPr="008E3E4A" w:rsidRDefault="009D5CFA" w:rsidP="004A75DC">
            <w:pPr>
              <w:ind w:left="288" w:hanging="288"/>
              <w:rPr>
                <w:sz w:val="20"/>
                <w:szCs w:val="20"/>
              </w:rPr>
            </w:pPr>
            <w:hyperlink r:id="rId62" w:history="1">
              <w:r w:rsidR="007A591A" w:rsidRPr="008E3E4A">
                <w:rPr>
                  <w:color w:val="0000FF"/>
                  <w:sz w:val="20"/>
                  <w:szCs w:val="20"/>
                  <w:u w:val="single"/>
                </w:rPr>
                <w:t>http://teeic.anl.gov/lr/dsp_popstatute.cfm?statute=91&amp;LinkURL</w:t>
              </w:r>
            </w:hyperlink>
            <w:r w:rsidR="007A591A">
              <w:rPr>
                <w:sz w:val="20"/>
                <w:szCs w:val="20"/>
              </w:rPr>
              <w:t>(</w:t>
            </w:r>
            <w:r w:rsidR="007A591A" w:rsidRPr="008E3E4A">
              <w:rPr>
                <w:sz w:val="20"/>
                <w:szCs w:val="20"/>
              </w:rPr>
              <w:t>Clean Air Act</w:t>
            </w:r>
            <w:r w:rsidR="007A591A">
              <w:rPr>
                <w:sz w:val="20"/>
                <w:szCs w:val="20"/>
              </w:rPr>
              <w:t>)</w:t>
            </w:r>
            <w:r w:rsidR="007A591A" w:rsidRPr="008E3E4A">
              <w:rPr>
                <w:sz w:val="20"/>
                <w:szCs w:val="20"/>
              </w:rPr>
              <w:t xml:space="preserve"> </w:t>
            </w:r>
          </w:p>
          <w:p w:rsidR="00D80D6F" w:rsidRPr="00D80D6F" w:rsidRDefault="009D5CFA" w:rsidP="004A75DC">
            <w:pPr>
              <w:ind w:left="288" w:hanging="288"/>
              <w:rPr>
                <w:sz w:val="20"/>
                <w:szCs w:val="20"/>
              </w:rPr>
            </w:pPr>
            <w:hyperlink r:id="rId63" w:history="1">
              <w:r w:rsidR="007A591A" w:rsidRPr="008E3E4A">
                <w:rPr>
                  <w:color w:val="0000FF"/>
                  <w:sz w:val="20"/>
                  <w:szCs w:val="20"/>
                  <w:u w:val="single"/>
                </w:rPr>
                <w:t>http://science.howstuffworks.com/environmental/green-science/clean-coal.htm</w:t>
              </w:r>
            </w:hyperlink>
            <w:r w:rsidR="007A591A">
              <w:rPr>
                <w:sz w:val="20"/>
                <w:szCs w:val="20"/>
              </w:rPr>
              <w:t xml:space="preserve"> (C</w:t>
            </w:r>
            <w:r w:rsidR="007A591A" w:rsidRPr="008E3E4A">
              <w:rPr>
                <w:sz w:val="20"/>
                <w:szCs w:val="20"/>
              </w:rPr>
              <w:t>lean coal technology</w:t>
            </w:r>
            <w:r w:rsidR="007A591A">
              <w:rPr>
                <w:sz w:val="20"/>
                <w:szCs w:val="20"/>
              </w:rPr>
              <w:t>)</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lastRenderedPageBreak/>
              <w:t>Student Resources:</w:t>
            </w:r>
          </w:p>
        </w:tc>
        <w:tc>
          <w:tcPr>
            <w:tcW w:w="11075" w:type="dxa"/>
            <w:gridSpan w:val="2"/>
            <w:shd w:val="clear" w:color="auto" w:fill="auto"/>
            <w:noWrap/>
          </w:tcPr>
          <w:p w:rsidR="007A591A" w:rsidRPr="008E3E4A" w:rsidRDefault="009D5CFA" w:rsidP="004A75DC">
            <w:pPr>
              <w:ind w:left="288" w:hanging="288"/>
              <w:rPr>
                <w:sz w:val="20"/>
                <w:szCs w:val="20"/>
              </w:rPr>
            </w:pPr>
            <w:hyperlink r:id="rId64" w:history="1">
              <w:r w:rsidR="007A591A" w:rsidRPr="008E3E4A">
                <w:rPr>
                  <w:color w:val="0000FF"/>
                  <w:sz w:val="20"/>
                  <w:szCs w:val="20"/>
                  <w:u w:val="single"/>
                </w:rPr>
                <w:t>http://www.eia.gov/coal/reserves/</w:t>
              </w:r>
            </w:hyperlink>
            <w:r w:rsidR="007A591A">
              <w:rPr>
                <w:sz w:val="20"/>
                <w:szCs w:val="20"/>
              </w:rPr>
              <w:t xml:space="preserve"> (P</w:t>
            </w:r>
            <w:r w:rsidR="007A591A" w:rsidRPr="008E3E4A">
              <w:rPr>
                <w:sz w:val="20"/>
                <w:szCs w:val="20"/>
              </w:rPr>
              <w:t>ossible student handout for US coal reserves</w:t>
            </w:r>
            <w:r w:rsidR="007A591A">
              <w:rPr>
                <w:sz w:val="20"/>
                <w:szCs w:val="20"/>
              </w:rPr>
              <w:t>)</w:t>
            </w:r>
          </w:p>
          <w:p w:rsidR="007A591A" w:rsidRPr="008E3E4A" w:rsidRDefault="009D5CFA" w:rsidP="004A75DC">
            <w:pPr>
              <w:ind w:left="288" w:hanging="288"/>
              <w:rPr>
                <w:sz w:val="20"/>
                <w:szCs w:val="20"/>
              </w:rPr>
            </w:pPr>
            <w:hyperlink r:id="rId65" w:history="1">
              <w:r w:rsidR="007A591A" w:rsidRPr="008E3E4A">
                <w:rPr>
                  <w:color w:val="0000FF"/>
                  <w:sz w:val="20"/>
                  <w:szCs w:val="20"/>
                  <w:u w:val="single"/>
                </w:rPr>
                <w:t>http://teeic.anl.gov/er/coal/restech/uses/index.cfm</w:t>
              </w:r>
            </w:hyperlink>
            <w:r w:rsidR="007A591A">
              <w:rPr>
                <w:sz w:val="20"/>
                <w:szCs w:val="20"/>
              </w:rPr>
              <w:t xml:space="preserve"> (S</w:t>
            </w:r>
            <w:r w:rsidR="007A591A" w:rsidRPr="008E3E4A">
              <w:rPr>
                <w:sz w:val="20"/>
                <w:szCs w:val="20"/>
              </w:rPr>
              <w:t>tudent handout concerning purpose and amount of coal in the US</w:t>
            </w:r>
            <w:r w:rsidR="007A591A">
              <w:rPr>
                <w:sz w:val="20"/>
                <w:szCs w:val="20"/>
              </w:rPr>
              <w:t>)</w:t>
            </w:r>
          </w:p>
          <w:p w:rsidR="007A591A" w:rsidRPr="008E3E4A" w:rsidRDefault="009D5CFA" w:rsidP="004A75DC">
            <w:pPr>
              <w:ind w:left="288" w:hanging="288"/>
              <w:rPr>
                <w:sz w:val="20"/>
                <w:szCs w:val="20"/>
              </w:rPr>
            </w:pPr>
            <w:hyperlink r:id="rId66" w:history="1">
              <w:r w:rsidR="007A591A" w:rsidRPr="008E3E4A">
                <w:rPr>
                  <w:color w:val="0000FF"/>
                  <w:sz w:val="20"/>
                  <w:szCs w:val="20"/>
                  <w:u w:val="single"/>
                </w:rPr>
                <w:t>http://teeic.anl.gov/er/coal/restech/dist/</w:t>
              </w:r>
            </w:hyperlink>
            <w:r w:rsidR="007A591A">
              <w:rPr>
                <w:sz w:val="20"/>
                <w:szCs w:val="20"/>
              </w:rPr>
              <w:t xml:space="preserve"> (</w:t>
            </w:r>
            <w:r w:rsidR="007A591A" w:rsidRPr="008E3E4A">
              <w:rPr>
                <w:sz w:val="20"/>
                <w:szCs w:val="20"/>
              </w:rPr>
              <w:t>Information on U.S coal reserves and uses</w:t>
            </w:r>
            <w:r w:rsidR="007A591A">
              <w:rPr>
                <w:sz w:val="20"/>
                <w:szCs w:val="20"/>
              </w:rPr>
              <w:t>)</w:t>
            </w:r>
          </w:p>
          <w:p w:rsidR="007A591A" w:rsidRPr="008E3E4A" w:rsidRDefault="009D5CFA" w:rsidP="004A75DC">
            <w:pPr>
              <w:ind w:left="288" w:hanging="288"/>
              <w:rPr>
                <w:sz w:val="20"/>
                <w:szCs w:val="20"/>
              </w:rPr>
            </w:pPr>
            <w:hyperlink r:id="rId67" w:history="1">
              <w:r w:rsidR="007A591A" w:rsidRPr="008E3E4A">
                <w:rPr>
                  <w:color w:val="0000FF"/>
                  <w:sz w:val="20"/>
                  <w:szCs w:val="20"/>
                  <w:u w:val="single"/>
                </w:rPr>
                <w:t>http://teeic.anl.gov/lr/dsp_popstatute.cfm?statute=91&amp;LinkURL</w:t>
              </w:r>
            </w:hyperlink>
            <w:r w:rsidR="007A591A">
              <w:rPr>
                <w:sz w:val="20"/>
                <w:szCs w:val="20"/>
              </w:rPr>
              <w:t xml:space="preserve"> (</w:t>
            </w:r>
            <w:r w:rsidR="007A591A" w:rsidRPr="008E3E4A">
              <w:rPr>
                <w:sz w:val="20"/>
                <w:szCs w:val="20"/>
              </w:rPr>
              <w:t>Clean Air Act</w:t>
            </w:r>
            <w:r w:rsidR="007A591A">
              <w:rPr>
                <w:sz w:val="20"/>
                <w:szCs w:val="20"/>
              </w:rPr>
              <w:t>)</w:t>
            </w:r>
            <w:r w:rsidR="007A591A" w:rsidRPr="008E3E4A">
              <w:rPr>
                <w:sz w:val="20"/>
                <w:szCs w:val="20"/>
              </w:rPr>
              <w:t xml:space="preserve"> </w:t>
            </w:r>
          </w:p>
          <w:p w:rsidR="00D80D6F" w:rsidRPr="00D80D6F" w:rsidRDefault="009D5CFA" w:rsidP="004A75DC">
            <w:pPr>
              <w:ind w:left="288" w:hanging="288"/>
              <w:rPr>
                <w:sz w:val="20"/>
                <w:szCs w:val="20"/>
              </w:rPr>
            </w:pPr>
            <w:hyperlink r:id="rId68" w:history="1">
              <w:r w:rsidR="007A591A" w:rsidRPr="008E3E4A">
                <w:rPr>
                  <w:color w:val="0000FF"/>
                  <w:sz w:val="20"/>
                  <w:szCs w:val="20"/>
                  <w:u w:val="single"/>
                </w:rPr>
                <w:t>http://science.howstuffworks.com/environmental/green-science/clean-coal.htm</w:t>
              </w:r>
            </w:hyperlink>
            <w:r w:rsidR="007A591A">
              <w:rPr>
                <w:sz w:val="20"/>
                <w:szCs w:val="20"/>
              </w:rPr>
              <w:t xml:space="preserve"> (C</w:t>
            </w:r>
            <w:r w:rsidR="007A591A" w:rsidRPr="008E3E4A">
              <w:rPr>
                <w:sz w:val="20"/>
                <w:szCs w:val="20"/>
              </w:rPr>
              <w:t>lean coal technology</w:t>
            </w:r>
            <w:r w:rsidR="007A591A">
              <w:rPr>
                <w:sz w:val="20"/>
                <w:szCs w:val="20"/>
              </w:rPr>
              <w:t>)</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Pr="00D80D6F" w:rsidRDefault="00C05548" w:rsidP="004A75DC">
            <w:pPr>
              <w:ind w:left="288" w:hanging="288"/>
              <w:rPr>
                <w:sz w:val="20"/>
                <w:szCs w:val="20"/>
              </w:rPr>
            </w:pPr>
            <w:r>
              <w:rPr>
                <w:sz w:val="20"/>
                <w:szCs w:val="20"/>
              </w:rPr>
              <w:t>S</w:t>
            </w:r>
            <w:r w:rsidR="007A591A" w:rsidRPr="007A591A">
              <w:rPr>
                <w:sz w:val="20"/>
                <w:szCs w:val="20"/>
              </w:rPr>
              <w:t>tudents will complete an exit slip to express how the coal industry has cooperated with the government to meet the standards.</w:t>
            </w: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C05548" w:rsidP="004A75DC">
            <w:pPr>
              <w:ind w:left="288" w:hanging="288"/>
              <w:rPr>
                <w:sz w:val="20"/>
                <w:szCs w:val="20"/>
              </w:rPr>
            </w:pPr>
            <w:r>
              <w:rPr>
                <w:sz w:val="20"/>
                <w:szCs w:val="20"/>
              </w:rPr>
              <w:t>N/A</w:t>
            </w:r>
          </w:p>
        </w:tc>
        <w:tc>
          <w:tcPr>
            <w:tcW w:w="5755" w:type="dxa"/>
            <w:tcBorders>
              <w:top w:val="nil"/>
            </w:tcBorders>
            <w:shd w:val="clear" w:color="auto" w:fill="auto"/>
          </w:tcPr>
          <w:p w:rsidR="00D80D6F" w:rsidRPr="00D80D6F" w:rsidRDefault="007A591A" w:rsidP="004A75DC">
            <w:pPr>
              <w:ind w:left="288" w:hanging="288"/>
              <w:rPr>
                <w:sz w:val="20"/>
                <w:szCs w:val="20"/>
              </w:rPr>
            </w:pPr>
            <w:r>
              <w:rPr>
                <w:sz w:val="20"/>
                <w:szCs w:val="20"/>
              </w:rPr>
              <w:t>Students may provide teachers with a verbal “exit slip”</w:t>
            </w:r>
          </w:p>
        </w:tc>
      </w:tr>
      <w:tr w:rsidR="00D80D6F" w:rsidRPr="00D80D6F" w:rsidTr="00D80D6F">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4A75DC">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4A75DC">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7A591A">
        <w:trPr>
          <w:cantSplit/>
          <w:trHeight w:val="589"/>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C05548" w:rsidP="004A75DC">
            <w:pPr>
              <w:ind w:left="288" w:hanging="288"/>
              <w:rPr>
                <w:sz w:val="20"/>
                <w:szCs w:val="20"/>
              </w:rPr>
            </w:pPr>
            <w:r>
              <w:rPr>
                <w:sz w:val="20"/>
                <w:szCs w:val="20"/>
              </w:rPr>
              <w:t>N/A</w:t>
            </w:r>
          </w:p>
        </w:tc>
        <w:tc>
          <w:tcPr>
            <w:tcW w:w="5755" w:type="dxa"/>
            <w:tcBorders>
              <w:top w:val="nil"/>
            </w:tcBorders>
            <w:shd w:val="clear" w:color="auto" w:fill="auto"/>
          </w:tcPr>
          <w:p w:rsidR="00D80D6F" w:rsidRPr="00D80D6F" w:rsidRDefault="007A591A" w:rsidP="004A75DC">
            <w:pPr>
              <w:ind w:left="288" w:hanging="288"/>
              <w:rPr>
                <w:sz w:val="20"/>
                <w:szCs w:val="20"/>
              </w:rPr>
            </w:pPr>
            <w:r>
              <w:rPr>
                <w:sz w:val="20"/>
                <w:szCs w:val="20"/>
              </w:rPr>
              <w:t>Students may formulate a question to a member of the coa</w:t>
            </w:r>
            <w:r w:rsidR="00AF7499">
              <w:rPr>
                <w:sz w:val="20"/>
                <w:szCs w:val="20"/>
              </w:rPr>
              <w:t>l industry regarding clean coal</w:t>
            </w:r>
          </w:p>
        </w:tc>
      </w:tr>
      <w:tr w:rsidR="007A591A" w:rsidRPr="00D80D6F" w:rsidTr="00D80D6F">
        <w:tc>
          <w:tcPr>
            <w:tcW w:w="3706" w:type="dxa"/>
            <w:shd w:val="clear" w:color="auto" w:fill="D9D9D9"/>
            <w:noWrap/>
          </w:tcPr>
          <w:p w:rsidR="007A591A" w:rsidRPr="00D80D6F" w:rsidRDefault="007A591A" w:rsidP="00D80D6F">
            <w:pPr>
              <w:ind w:left="0" w:firstLine="0"/>
              <w:rPr>
                <w:b/>
                <w:sz w:val="20"/>
                <w:szCs w:val="20"/>
              </w:rPr>
            </w:pPr>
            <w:r w:rsidRPr="00D80D6F">
              <w:rPr>
                <w:b/>
                <w:sz w:val="20"/>
                <w:szCs w:val="20"/>
              </w:rPr>
              <w:t>Critical Content:</w:t>
            </w:r>
          </w:p>
        </w:tc>
        <w:tc>
          <w:tcPr>
            <w:tcW w:w="11075" w:type="dxa"/>
            <w:gridSpan w:val="2"/>
            <w:shd w:val="clear" w:color="auto" w:fill="auto"/>
          </w:tcPr>
          <w:p w:rsidR="007A591A" w:rsidRPr="008E3E4A" w:rsidRDefault="007A591A" w:rsidP="004A75DC">
            <w:pPr>
              <w:numPr>
                <w:ilvl w:val="0"/>
                <w:numId w:val="2"/>
              </w:numPr>
              <w:ind w:left="288" w:hanging="288"/>
              <w:contextualSpacing/>
              <w:rPr>
                <w:sz w:val="20"/>
                <w:szCs w:val="20"/>
              </w:rPr>
            </w:pPr>
            <w:r w:rsidRPr="008E3E4A">
              <w:rPr>
                <w:sz w:val="20"/>
                <w:szCs w:val="20"/>
              </w:rPr>
              <w:t>Dirty and clean coal burning technology</w:t>
            </w:r>
          </w:p>
          <w:p w:rsidR="007A591A" w:rsidRPr="008E3E4A" w:rsidRDefault="007A591A" w:rsidP="004A75DC">
            <w:pPr>
              <w:numPr>
                <w:ilvl w:val="0"/>
                <w:numId w:val="2"/>
              </w:numPr>
              <w:ind w:left="288" w:hanging="288"/>
              <w:contextualSpacing/>
              <w:rPr>
                <w:sz w:val="20"/>
                <w:szCs w:val="20"/>
              </w:rPr>
            </w:pPr>
            <w:r w:rsidRPr="008E3E4A">
              <w:rPr>
                <w:sz w:val="20"/>
                <w:szCs w:val="20"/>
              </w:rPr>
              <w:t>Clean Air Act policy</w:t>
            </w:r>
          </w:p>
          <w:p w:rsidR="007A591A" w:rsidRPr="008E3E4A" w:rsidRDefault="007A591A" w:rsidP="004A75DC">
            <w:pPr>
              <w:numPr>
                <w:ilvl w:val="0"/>
                <w:numId w:val="2"/>
              </w:numPr>
              <w:ind w:left="288" w:hanging="288"/>
              <w:contextualSpacing/>
              <w:rPr>
                <w:sz w:val="20"/>
                <w:szCs w:val="20"/>
              </w:rPr>
            </w:pPr>
            <w:r w:rsidRPr="008E3E4A">
              <w:rPr>
                <w:sz w:val="20"/>
                <w:szCs w:val="20"/>
              </w:rPr>
              <w:t xml:space="preserve">The definition of sustainability and how an individual’s actions influence sustainability </w:t>
            </w:r>
          </w:p>
          <w:p w:rsidR="007A591A" w:rsidRPr="008E3E4A" w:rsidRDefault="007A591A" w:rsidP="004A75DC">
            <w:pPr>
              <w:numPr>
                <w:ilvl w:val="0"/>
                <w:numId w:val="2"/>
              </w:numPr>
              <w:ind w:left="288" w:hanging="288"/>
              <w:contextualSpacing/>
              <w:rPr>
                <w:sz w:val="20"/>
                <w:szCs w:val="20"/>
              </w:rPr>
            </w:pPr>
            <w:r w:rsidRPr="008E3E4A">
              <w:rPr>
                <w:sz w:val="20"/>
                <w:szCs w:val="20"/>
              </w:rPr>
              <w:t xml:space="preserve">How to apply geography skills to help investigate issues and justify possible resolutions involving people, places, and environments </w:t>
            </w:r>
          </w:p>
          <w:p w:rsidR="007A591A" w:rsidRPr="008E3E4A" w:rsidRDefault="007A591A" w:rsidP="004A75DC">
            <w:pPr>
              <w:numPr>
                <w:ilvl w:val="0"/>
                <w:numId w:val="2"/>
              </w:numPr>
              <w:ind w:left="288" w:hanging="288"/>
              <w:contextualSpacing/>
              <w:rPr>
                <w:sz w:val="20"/>
                <w:szCs w:val="20"/>
              </w:rPr>
            </w:pPr>
            <w:r w:rsidRPr="008E3E4A">
              <w:rPr>
                <w:sz w:val="20"/>
                <w:szCs w:val="20"/>
              </w:rPr>
              <w:t xml:space="preserve">Technology can support invention and influence how humans modify the environment in both positive and negative ways </w:t>
            </w:r>
          </w:p>
          <w:p w:rsidR="007A591A" w:rsidRPr="008E3E4A" w:rsidRDefault="007A591A" w:rsidP="004A75DC">
            <w:pPr>
              <w:numPr>
                <w:ilvl w:val="0"/>
                <w:numId w:val="2"/>
              </w:numPr>
              <w:ind w:left="288" w:hanging="288"/>
              <w:contextualSpacing/>
              <w:rPr>
                <w:sz w:val="20"/>
                <w:szCs w:val="20"/>
              </w:rPr>
            </w:pPr>
            <w:r w:rsidRPr="008E3E4A">
              <w:rPr>
                <w:sz w:val="20"/>
                <w:szCs w:val="20"/>
              </w:rPr>
              <w:t xml:space="preserve">The issues affecting the appropriate balance between sustainability and economic development </w:t>
            </w:r>
          </w:p>
          <w:p w:rsidR="007A591A" w:rsidRPr="008E3E4A" w:rsidRDefault="007A591A" w:rsidP="004A75DC">
            <w:pPr>
              <w:numPr>
                <w:ilvl w:val="0"/>
                <w:numId w:val="2"/>
              </w:numPr>
              <w:ind w:left="288" w:hanging="288"/>
              <w:rPr>
                <w:sz w:val="20"/>
                <w:szCs w:val="20"/>
              </w:rPr>
            </w:pPr>
            <w:r w:rsidRPr="008E3E4A">
              <w:rPr>
                <w:sz w:val="20"/>
                <w:szCs w:val="20"/>
              </w:rPr>
              <w:t xml:space="preserve">The physical environment is modified by human activities, societal values, and natural resource use </w:t>
            </w:r>
          </w:p>
        </w:tc>
      </w:tr>
      <w:tr w:rsidR="007A591A" w:rsidRPr="00D80D6F" w:rsidTr="00D80D6F">
        <w:tc>
          <w:tcPr>
            <w:tcW w:w="3706" w:type="dxa"/>
            <w:shd w:val="clear" w:color="auto" w:fill="D9D9D9"/>
            <w:noWrap/>
          </w:tcPr>
          <w:p w:rsidR="007A591A" w:rsidRPr="00D80D6F" w:rsidRDefault="007A591A" w:rsidP="00D80D6F">
            <w:pPr>
              <w:ind w:left="0" w:firstLine="0"/>
              <w:rPr>
                <w:b/>
                <w:sz w:val="20"/>
                <w:szCs w:val="20"/>
              </w:rPr>
            </w:pPr>
            <w:r w:rsidRPr="00D80D6F">
              <w:rPr>
                <w:b/>
                <w:sz w:val="20"/>
                <w:szCs w:val="20"/>
              </w:rPr>
              <w:t>Key Skills:</w:t>
            </w:r>
          </w:p>
        </w:tc>
        <w:tc>
          <w:tcPr>
            <w:tcW w:w="11075" w:type="dxa"/>
            <w:gridSpan w:val="2"/>
            <w:shd w:val="clear" w:color="auto" w:fill="auto"/>
          </w:tcPr>
          <w:p w:rsidR="007A591A" w:rsidRPr="008E3E4A" w:rsidRDefault="007A591A" w:rsidP="004A75DC">
            <w:pPr>
              <w:numPr>
                <w:ilvl w:val="0"/>
                <w:numId w:val="11"/>
              </w:numPr>
              <w:ind w:left="288" w:hanging="288"/>
              <w:contextualSpacing/>
              <w:rPr>
                <w:bCs/>
                <w:sz w:val="20"/>
                <w:szCs w:val="20"/>
              </w:rPr>
            </w:pPr>
            <w:r w:rsidRPr="008E3E4A">
              <w:rPr>
                <w:bCs/>
                <w:sz w:val="20"/>
                <w:szCs w:val="20"/>
              </w:rPr>
              <w:t xml:space="preserve">Gather data, interpret, and draw conclusions maps, graphs, tables, and charts </w:t>
            </w:r>
          </w:p>
          <w:p w:rsidR="007A591A" w:rsidRPr="008E3E4A" w:rsidRDefault="007A591A" w:rsidP="004A75DC">
            <w:pPr>
              <w:numPr>
                <w:ilvl w:val="0"/>
                <w:numId w:val="11"/>
              </w:numPr>
              <w:ind w:left="288" w:hanging="288"/>
              <w:contextualSpacing/>
              <w:rPr>
                <w:sz w:val="20"/>
                <w:szCs w:val="20"/>
              </w:rPr>
            </w:pPr>
            <w:r w:rsidRPr="008E3E4A">
              <w:rPr>
                <w:bCs/>
                <w:sz w:val="20"/>
                <w:szCs w:val="20"/>
              </w:rPr>
              <w:t>Identify, evaluate, and communicate  strategies to respond to constraints places on human systems by the physical environment</w:t>
            </w:r>
          </w:p>
          <w:p w:rsidR="007A591A" w:rsidRPr="008E3E4A" w:rsidRDefault="007A591A" w:rsidP="004A75DC">
            <w:pPr>
              <w:numPr>
                <w:ilvl w:val="0"/>
                <w:numId w:val="11"/>
              </w:numPr>
              <w:ind w:left="288" w:hanging="288"/>
              <w:contextualSpacing/>
              <w:rPr>
                <w:sz w:val="20"/>
                <w:szCs w:val="20"/>
              </w:rPr>
            </w:pPr>
            <w:r w:rsidRPr="008E3E4A">
              <w:rPr>
                <w:sz w:val="20"/>
                <w:szCs w:val="20"/>
              </w:rPr>
              <w:t>Research and interpret multiple viewpoints on issues that shaped the current policies and programs for resources use</w:t>
            </w:r>
          </w:p>
        </w:tc>
      </w:tr>
      <w:tr w:rsidR="007A591A" w:rsidRPr="00D80D6F" w:rsidTr="00D80D6F">
        <w:tc>
          <w:tcPr>
            <w:tcW w:w="3706" w:type="dxa"/>
            <w:shd w:val="clear" w:color="auto" w:fill="D9D9D9"/>
            <w:noWrap/>
          </w:tcPr>
          <w:p w:rsidR="007A591A" w:rsidRPr="00D80D6F" w:rsidRDefault="007A591A" w:rsidP="00D80D6F">
            <w:pPr>
              <w:ind w:left="0" w:firstLine="0"/>
              <w:rPr>
                <w:b/>
                <w:sz w:val="20"/>
                <w:szCs w:val="20"/>
              </w:rPr>
            </w:pPr>
            <w:r w:rsidRPr="00D80D6F">
              <w:rPr>
                <w:b/>
                <w:sz w:val="20"/>
                <w:szCs w:val="20"/>
              </w:rPr>
              <w:t>Critical Language:</w:t>
            </w:r>
          </w:p>
        </w:tc>
        <w:tc>
          <w:tcPr>
            <w:tcW w:w="11075" w:type="dxa"/>
            <w:gridSpan w:val="2"/>
            <w:shd w:val="clear" w:color="auto" w:fill="auto"/>
          </w:tcPr>
          <w:p w:rsidR="007A591A" w:rsidRPr="008E3E4A" w:rsidRDefault="007A591A" w:rsidP="004A75DC">
            <w:pPr>
              <w:ind w:left="288" w:hanging="288"/>
              <w:rPr>
                <w:sz w:val="20"/>
                <w:szCs w:val="20"/>
              </w:rPr>
            </w:pPr>
            <w:r>
              <w:rPr>
                <w:bCs/>
                <w:sz w:val="20"/>
                <w:szCs w:val="20"/>
              </w:rPr>
              <w:t>R</w:t>
            </w:r>
            <w:r w:rsidRPr="008E3E4A">
              <w:rPr>
                <w:bCs/>
                <w:sz w:val="20"/>
                <w:szCs w:val="20"/>
              </w:rPr>
              <w:t>esources, location, place,</w:t>
            </w:r>
            <w:r w:rsidRPr="008E3E4A">
              <w:rPr>
                <w:sz w:val="20"/>
                <w:szCs w:val="20"/>
              </w:rPr>
              <w:t xml:space="preserve"> society, environment, physical resources/boundaries/environment, sustainability, human interactions,  maps, visual/geographic representations, geographic tools, economic development/policy, opportunity cost, allocation, human/natural resources, foreign policy, societal values, national, international, community, clean coal</w:t>
            </w:r>
          </w:p>
        </w:tc>
      </w:tr>
    </w:tbl>
    <w:p w:rsidR="00AF7499" w:rsidRPr="00D80D6F" w:rsidRDefault="00AF7499"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Learning Experience # 7</w:t>
            </w:r>
          </w:p>
        </w:tc>
      </w:tr>
      <w:tr w:rsidR="00AF7499" w:rsidRPr="00D80D6F" w:rsidTr="00C05548">
        <w:tc>
          <w:tcPr>
            <w:tcW w:w="14781" w:type="dxa"/>
            <w:gridSpan w:val="3"/>
            <w:shd w:val="clear" w:color="auto" w:fill="D9D9D9"/>
            <w:noWrap/>
          </w:tcPr>
          <w:p w:rsidR="00AF7499" w:rsidRPr="00AF7499" w:rsidRDefault="007A585D" w:rsidP="00D80D6F">
            <w:pPr>
              <w:ind w:left="0" w:firstLine="0"/>
              <w:rPr>
                <w:sz w:val="28"/>
                <w:szCs w:val="28"/>
              </w:rPr>
            </w:pPr>
            <w:r w:rsidRPr="007A585D">
              <w:rPr>
                <w:sz w:val="28"/>
                <w:szCs w:val="28"/>
              </w:rPr>
              <w:t>The teacher may bring in diverse (and conflicting) perspectives regarding clean coal so that students can critically consider the environmental and economic claims made by both sides.</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7F1E49" w:rsidRPr="007F1E49" w:rsidRDefault="007F1E49" w:rsidP="00AF7499">
            <w:pPr>
              <w:ind w:left="288" w:hanging="288"/>
              <w:rPr>
                <w:sz w:val="20"/>
                <w:szCs w:val="20"/>
              </w:rPr>
            </w:pPr>
            <w:r w:rsidRPr="007F1E49">
              <w:rPr>
                <w:sz w:val="20"/>
                <w:szCs w:val="20"/>
              </w:rPr>
              <w:t>The increasingly interdependent nature of human existence as well as the persistent reality of uneven distribution of resources can create conf</w:t>
            </w:r>
            <w:r w:rsidR="00AF7499">
              <w:rPr>
                <w:sz w:val="20"/>
                <w:szCs w:val="20"/>
              </w:rPr>
              <w:t>lict and facilitate cooperation</w:t>
            </w:r>
          </w:p>
          <w:p w:rsidR="00D80D6F" w:rsidRPr="00D80D6F" w:rsidRDefault="007F1E49" w:rsidP="00AF7499">
            <w:pPr>
              <w:ind w:left="288" w:hanging="288"/>
              <w:rPr>
                <w:sz w:val="20"/>
                <w:szCs w:val="20"/>
              </w:rPr>
            </w:pPr>
            <w:r w:rsidRPr="007F1E49">
              <w:rPr>
                <w:sz w:val="20"/>
                <w:szCs w:val="20"/>
              </w:rPr>
              <w:t>Information and changing perceptions and values of places and environment influence pers</w:t>
            </w:r>
            <w:r w:rsidR="00AF7499">
              <w:rPr>
                <w:sz w:val="20"/>
                <w:szCs w:val="20"/>
              </w:rPr>
              <w:t>onal actions and sustainability</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lastRenderedPageBreak/>
              <w:t>Teacher Resources:</w:t>
            </w:r>
          </w:p>
        </w:tc>
        <w:tc>
          <w:tcPr>
            <w:tcW w:w="11075" w:type="dxa"/>
            <w:gridSpan w:val="2"/>
            <w:shd w:val="clear" w:color="auto" w:fill="auto"/>
            <w:noWrap/>
          </w:tcPr>
          <w:p w:rsidR="007F1E49" w:rsidRPr="008E3E4A" w:rsidRDefault="009D5CFA" w:rsidP="00AF7499">
            <w:pPr>
              <w:ind w:left="288" w:hanging="288"/>
              <w:rPr>
                <w:sz w:val="20"/>
                <w:szCs w:val="20"/>
              </w:rPr>
            </w:pPr>
            <w:hyperlink r:id="rId69" w:history="1">
              <w:r w:rsidR="00F7754B" w:rsidRPr="00F7754B">
                <w:rPr>
                  <w:rStyle w:val="Hyperlink"/>
                  <w:sz w:val="20"/>
                  <w:szCs w:val="20"/>
                </w:rPr>
                <w:t>http://teeic.indianaffairs.gov/lr/Wc51ede084d515.htm</w:t>
              </w:r>
            </w:hyperlink>
            <w:r w:rsidR="00F7754B" w:rsidRPr="00F7754B">
              <w:rPr>
                <w:sz w:val="20"/>
                <w:szCs w:val="20"/>
              </w:rPr>
              <w:t xml:space="preserve"> </w:t>
            </w:r>
            <w:r w:rsidR="007F1E49">
              <w:rPr>
                <w:sz w:val="20"/>
                <w:szCs w:val="20"/>
              </w:rPr>
              <w:t>(Clean Air Act)</w:t>
            </w:r>
          </w:p>
          <w:p w:rsidR="00D80D6F" w:rsidRDefault="009D5CFA" w:rsidP="00AF7499">
            <w:pPr>
              <w:ind w:left="288" w:hanging="288"/>
              <w:rPr>
                <w:sz w:val="20"/>
                <w:szCs w:val="20"/>
              </w:rPr>
            </w:pPr>
            <w:hyperlink r:id="rId70" w:history="1">
              <w:r w:rsidR="007F1E49" w:rsidRPr="008E3E4A">
                <w:rPr>
                  <w:color w:val="0000FF"/>
                  <w:sz w:val="20"/>
                  <w:szCs w:val="20"/>
                  <w:u w:val="single"/>
                </w:rPr>
                <w:t>http://science.howstuffworks.com/environmental/green-science/clean-coal.htm</w:t>
              </w:r>
            </w:hyperlink>
            <w:r w:rsidR="007F1E49">
              <w:rPr>
                <w:sz w:val="20"/>
                <w:szCs w:val="20"/>
              </w:rPr>
              <w:t xml:space="preserve"> (C</w:t>
            </w:r>
            <w:r w:rsidR="007F1E49" w:rsidRPr="008E3E4A">
              <w:rPr>
                <w:sz w:val="20"/>
                <w:szCs w:val="20"/>
              </w:rPr>
              <w:t>lean coal technology</w:t>
            </w:r>
            <w:r w:rsidR="007F1E49">
              <w:rPr>
                <w:sz w:val="20"/>
                <w:szCs w:val="20"/>
              </w:rPr>
              <w:t>)</w:t>
            </w:r>
          </w:p>
          <w:p w:rsidR="00567256" w:rsidRPr="00D80D6F" w:rsidRDefault="00567256" w:rsidP="00AF7499">
            <w:pPr>
              <w:ind w:left="288" w:hanging="288"/>
              <w:rPr>
                <w:sz w:val="20"/>
                <w:szCs w:val="20"/>
              </w:rPr>
            </w:pP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7F1E49" w:rsidRPr="008E3E4A" w:rsidRDefault="009D5CFA" w:rsidP="00AF7499">
            <w:pPr>
              <w:ind w:left="288" w:hanging="288"/>
              <w:rPr>
                <w:sz w:val="20"/>
                <w:szCs w:val="20"/>
              </w:rPr>
            </w:pPr>
            <w:hyperlink r:id="rId71" w:history="1">
              <w:r w:rsidR="007F1E49" w:rsidRPr="008E3E4A">
                <w:rPr>
                  <w:color w:val="0000FF"/>
                  <w:sz w:val="20"/>
                  <w:szCs w:val="20"/>
                  <w:u w:val="single"/>
                </w:rPr>
                <w:t>http://teeic.anl.gov/er/coal/restech/uses/index.cfm</w:t>
              </w:r>
            </w:hyperlink>
            <w:r w:rsidR="007F1E49">
              <w:rPr>
                <w:sz w:val="20"/>
                <w:szCs w:val="20"/>
              </w:rPr>
              <w:t xml:space="preserve"> (St</w:t>
            </w:r>
            <w:r w:rsidR="007F1E49" w:rsidRPr="008E3E4A">
              <w:rPr>
                <w:sz w:val="20"/>
                <w:szCs w:val="20"/>
              </w:rPr>
              <w:t>udent handout concerning purpose and amount of coal in the US</w:t>
            </w:r>
            <w:r w:rsidR="007F1E49">
              <w:rPr>
                <w:sz w:val="20"/>
                <w:szCs w:val="20"/>
              </w:rPr>
              <w:t>)</w:t>
            </w:r>
          </w:p>
          <w:p w:rsidR="007F1E49" w:rsidRPr="008E3E4A" w:rsidRDefault="009D5CFA" w:rsidP="00AF7499">
            <w:pPr>
              <w:ind w:left="288" w:hanging="288"/>
              <w:rPr>
                <w:sz w:val="20"/>
                <w:szCs w:val="20"/>
              </w:rPr>
            </w:pPr>
            <w:hyperlink r:id="rId72" w:history="1">
              <w:r w:rsidR="00F7754B" w:rsidRPr="00F7754B">
                <w:rPr>
                  <w:rStyle w:val="Hyperlink"/>
                  <w:sz w:val="20"/>
                  <w:szCs w:val="20"/>
                </w:rPr>
                <w:t>http://teeic.indianaffairs.gov/lr/Wc51ede084d515.htm</w:t>
              </w:r>
            </w:hyperlink>
            <w:r w:rsidR="00F7754B">
              <w:rPr>
                <w:sz w:val="20"/>
                <w:szCs w:val="20"/>
              </w:rPr>
              <w:t xml:space="preserve"> (</w:t>
            </w:r>
            <w:r w:rsidR="007F1E49">
              <w:rPr>
                <w:sz w:val="20"/>
                <w:szCs w:val="20"/>
              </w:rPr>
              <w:t>Clean Air Act)</w:t>
            </w:r>
          </w:p>
          <w:p w:rsidR="007F1E49" w:rsidRDefault="009D5CFA" w:rsidP="00AF7499">
            <w:pPr>
              <w:ind w:left="288" w:hanging="288"/>
              <w:rPr>
                <w:sz w:val="20"/>
                <w:szCs w:val="20"/>
              </w:rPr>
            </w:pPr>
            <w:hyperlink r:id="rId73" w:history="1">
              <w:r w:rsidR="007F1E49" w:rsidRPr="008E3E4A">
                <w:rPr>
                  <w:color w:val="0000FF"/>
                  <w:sz w:val="20"/>
                  <w:szCs w:val="20"/>
                  <w:u w:val="single"/>
                </w:rPr>
                <w:t>http://science.howstuffworks.com/environmental/green-science/clean-coal.htm</w:t>
              </w:r>
            </w:hyperlink>
            <w:r w:rsidR="007F1E49">
              <w:rPr>
                <w:sz w:val="20"/>
                <w:szCs w:val="20"/>
              </w:rPr>
              <w:t xml:space="preserve"> (C</w:t>
            </w:r>
            <w:r w:rsidR="007F1E49" w:rsidRPr="008E3E4A">
              <w:rPr>
                <w:sz w:val="20"/>
                <w:szCs w:val="20"/>
              </w:rPr>
              <w:t>lean coal technology</w:t>
            </w:r>
            <w:r w:rsidR="007F1E49">
              <w:rPr>
                <w:sz w:val="20"/>
                <w:szCs w:val="20"/>
              </w:rPr>
              <w:t>)</w:t>
            </w:r>
          </w:p>
          <w:p w:rsidR="007F1E49" w:rsidRDefault="009D5CFA" w:rsidP="00AF7499">
            <w:pPr>
              <w:ind w:left="288" w:hanging="288"/>
              <w:rPr>
                <w:sz w:val="20"/>
                <w:szCs w:val="20"/>
              </w:rPr>
            </w:pPr>
            <w:hyperlink r:id="rId74" w:history="1">
              <w:r w:rsidR="007F1E49" w:rsidRPr="006E7BF7">
                <w:rPr>
                  <w:rStyle w:val="Hyperlink"/>
                  <w:sz w:val="20"/>
                  <w:szCs w:val="20"/>
                </w:rPr>
                <w:t>http://content.time.com/time/health/article/0,8599,1870599,00.html</w:t>
              </w:r>
            </w:hyperlink>
            <w:r w:rsidR="007F1E49">
              <w:rPr>
                <w:sz w:val="20"/>
                <w:szCs w:val="20"/>
              </w:rPr>
              <w:t xml:space="preserve"> (Article on the “myths” of clean coal)</w:t>
            </w:r>
          </w:p>
          <w:p w:rsidR="00D80D6F" w:rsidRDefault="009D5CFA" w:rsidP="00AF7499">
            <w:pPr>
              <w:ind w:left="288" w:hanging="288"/>
              <w:rPr>
                <w:sz w:val="20"/>
                <w:szCs w:val="20"/>
              </w:rPr>
            </w:pPr>
            <w:hyperlink r:id="rId75" w:history="1">
              <w:r w:rsidR="007F1E49" w:rsidRPr="006E7BF7">
                <w:rPr>
                  <w:rStyle w:val="Hyperlink"/>
                  <w:sz w:val="20"/>
                  <w:szCs w:val="20"/>
                </w:rPr>
                <w:t>http://www.nytimes.com/2009/01/23/opinion/23fri3.html?_r=0</w:t>
              </w:r>
            </w:hyperlink>
            <w:r w:rsidR="007F1E49">
              <w:rPr>
                <w:sz w:val="20"/>
                <w:szCs w:val="20"/>
              </w:rPr>
              <w:t xml:space="preserve"> (Collapsing arguments around clean coal)</w:t>
            </w:r>
          </w:p>
          <w:p w:rsidR="00567256" w:rsidRPr="00D80D6F" w:rsidRDefault="00567256" w:rsidP="00AF7499">
            <w:pPr>
              <w:ind w:left="288" w:hanging="288"/>
              <w:rPr>
                <w:sz w:val="20"/>
                <w:szCs w:val="20"/>
              </w:rPr>
            </w:pP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Default="00C05548" w:rsidP="00AF7499">
            <w:pPr>
              <w:ind w:left="288" w:hanging="288"/>
              <w:rPr>
                <w:sz w:val="20"/>
                <w:szCs w:val="20"/>
              </w:rPr>
            </w:pPr>
            <w:r>
              <w:rPr>
                <w:sz w:val="20"/>
                <w:szCs w:val="20"/>
              </w:rPr>
              <w:t>S</w:t>
            </w:r>
            <w:r w:rsidR="007F1E49">
              <w:rPr>
                <w:sz w:val="20"/>
                <w:szCs w:val="20"/>
              </w:rPr>
              <w:t xml:space="preserve">tudents will write a position paper; taking a stand on clean coal and documenting (with text-based evidence) the basis for their position </w:t>
            </w:r>
            <w:hyperlink r:id="rId76" w:history="1">
              <w:r w:rsidR="007F1E49" w:rsidRPr="006E7BF7">
                <w:rPr>
                  <w:rStyle w:val="Hyperlink"/>
                  <w:sz w:val="20"/>
                  <w:szCs w:val="20"/>
                </w:rPr>
                <w:t>http://www.sfu.ca/cmns/130d1/WritingaPositionPaper.htm</w:t>
              </w:r>
            </w:hyperlink>
            <w:r w:rsidR="007F1E49">
              <w:rPr>
                <w:sz w:val="20"/>
                <w:szCs w:val="20"/>
              </w:rPr>
              <w:t xml:space="preserve"> (Excellent and brief overview of writing-and citing within-a position paper)</w:t>
            </w:r>
          </w:p>
          <w:p w:rsidR="00567256" w:rsidRPr="00D80D6F" w:rsidRDefault="00567256" w:rsidP="00AF7499">
            <w:pPr>
              <w:ind w:left="288" w:hanging="288"/>
              <w:rPr>
                <w:sz w:val="20"/>
                <w:szCs w:val="20"/>
              </w:rPr>
            </w:pP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Default="009D5CFA" w:rsidP="00C05548">
            <w:pPr>
              <w:ind w:left="288" w:hanging="288"/>
              <w:rPr>
                <w:iCs/>
                <w:sz w:val="20"/>
                <w:szCs w:val="20"/>
              </w:rPr>
            </w:pPr>
            <w:hyperlink r:id="rId77" w:history="1">
              <w:r w:rsidR="007F1E49" w:rsidRPr="006E7BF7">
                <w:rPr>
                  <w:rStyle w:val="Hyperlink"/>
                  <w:iCs/>
                  <w:sz w:val="20"/>
                  <w:szCs w:val="20"/>
                </w:rPr>
                <w:t>www.oecd.org/dataoecd/15/16/45602882.pdf</w:t>
              </w:r>
            </w:hyperlink>
            <w:r w:rsidR="007F1E49">
              <w:rPr>
                <w:iCs/>
                <w:sz w:val="20"/>
                <w:szCs w:val="20"/>
              </w:rPr>
              <w:t xml:space="preserve"> (Position paper outline in 18 sentences)</w:t>
            </w:r>
          </w:p>
          <w:p w:rsidR="00567256" w:rsidRPr="00D80D6F" w:rsidRDefault="00567256" w:rsidP="00C05548">
            <w:pPr>
              <w:ind w:left="288" w:hanging="288"/>
              <w:rPr>
                <w:sz w:val="20"/>
                <w:szCs w:val="20"/>
              </w:rPr>
            </w:pPr>
          </w:p>
        </w:tc>
        <w:tc>
          <w:tcPr>
            <w:tcW w:w="5755" w:type="dxa"/>
            <w:tcBorders>
              <w:top w:val="nil"/>
            </w:tcBorders>
            <w:shd w:val="clear" w:color="auto" w:fill="auto"/>
          </w:tcPr>
          <w:p w:rsidR="00D80D6F" w:rsidRPr="00D80D6F" w:rsidRDefault="007F1E49" w:rsidP="00AF7499">
            <w:pPr>
              <w:ind w:left="288" w:hanging="288"/>
              <w:rPr>
                <w:sz w:val="20"/>
                <w:szCs w:val="20"/>
              </w:rPr>
            </w:pPr>
            <w:r w:rsidRPr="007F1E49">
              <w:rPr>
                <w:sz w:val="20"/>
                <w:szCs w:val="20"/>
              </w:rPr>
              <w:t>Students may complete template that provides structure for their position statement</w:t>
            </w:r>
          </w:p>
        </w:tc>
      </w:tr>
      <w:tr w:rsidR="00D80D6F" w:rsidRPr="00D80D6F" w:rsidTr="00D80D6F">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7F1E49">
        <w:trPr>
          <w:cantSplit/>
          <w:trHeight w:val="778"/>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Default="009D5CFA" w:rsidP="00AF7499">
            <w:pPr>
              <w:ind w:left="288" w:hanging="288"/>
              <w:rPr>
                <w:sz w:val="20"/>
                <w:szCs w:val="20"/>
              </w:rPr>
            </w:pPr>
            <w:hyperlink r:id="rId78" w:history="1">
              <w:r w:rsidR="007F1E49" w:rsidRPr="006E7BF7">
                <w:rPr>
                  <w:rStyle w:val="Hyperlink"/>
                  <w:sz w:val="20"/>
                  <w:szCs w:val="20"/>
                </w:rPr>
                <w:t>http://www.sfu.ca/cmns/130d1/WritingaPositionPaper.htm</w:t>
              </w:r>
            </w:hyperlink>
            <w:r w:rsidR="007F1E49">
              <w:rPr>
                <w:sz w:val="20"/>
                <w:szCs w:val="20"/>
              </w:rPr>
              <w:t xml:space="preserve"> (Excellent and brief overview of writing-and citing within-a position paper)</w:t>
            </w:r>
          </w:p>
          <w:p w:rsidR="00567256" w:rsidRPr="00D80D6F" w:rsidRDefault="00567256" w:rsidP="00AF7499">
            <w:pPr>
              <w:ind w:left="288" w:hanging="288"/>
              <w:rPr>
                <w:sz w:val="20"/>
                <w:szCs w:val="20"/>
              </w:rPr>
            </w:pPr>
          </w:p>
        </w:tc>
        <w:tc>
          <w:tcPr>
            <w:tcW w:w="5755" w:type="dxa"/>
            <w:tcBorders>
              <w:top w:val="nil"/>
            </w:tcBorders>
            <w:shd w:val="clear" w:color="auto" w:fill="auto"/>
          </w:tcPr>
          <w:p w:rsidR="00D80D6F" w:rsidRPr="00D80D6F" w:rsidRDefault="007F1E49" w:rsidP="00AF7499">
            <w:pPr>
              <w:ind w:left="288" w:hanging="288"/>
              <w:rPr>
                <w:sz w:val="20"/>
                <w:szCs w:val="20"/>
              </w:rPr>
            </w:pPr>
            <w:r w:rsidRPr="007F1E49">
              <w:rPr>
                <w:sz w:val="20"/>
                <w:szCs w:val="20"/>
              </w:rPr>
              <w:t>Students may either respond to the position paper they already constructed-as a constituent with an opposing view- or construct a position paper from the “other side”</w:t>
            </w:r>
          </w:p>
        </w:tc>
      </w:tr>
      <w:tr w:rsidR="007F1E49" w:rsidRPr="00D80D6F" w:rsidTr="00D80D6F">
        <w:tc>
          <w:tcPr>
            <w:tcW w:w="3706" w:type="dxa"/>
            <w:shd w:val="clear" w:color="auto" w:fill="D9D9D9"/>
            <w:noWrap/>
          </w:tcPr>
          <w:p w:rsidR="007F1E49" w:rsidRPr="00D80D6F" w:rsidRDefault="007F1E49" w:rsidP="00D80D6F">
            <w:pPr>
              <w:ind w:left="0" w:firstLine="0"/>
              <w:rPr>
                <w:b/>
                <w:sz w:val="20"/>
                <w:szCs w:val="20"/>
              </w:rPr>
            </w:pPr>
            <w:r w:rsidRPr="00D80D6F">
              <w:rPr>
                <w:b/>
                <w:sz w:val="20"/>
                <w:szCs w:val="20"/>
              </w:rPr>
              <w:t>Critical Content:</w:t>
            </w:r>
          </w:p>
        </w:tc>
        <w:tc>
          <w:tcPr>
            <w:tcW w:w="11075" w:type="dxa"/>
            <w:gridSpan w:val="2"/>
            <w:shd w:val="clear" w:color="auto" w:fill="auto"/>
          </w:tcPr>
          <w:p w:rsidR="007F1E49" w:rsidRPr="008E3E4A" w:rsidRDefault="007F1E49" w:rsidP="00AF7499">
            <w:pPr>
              <w:numPr>
                <w:ilvl w:val="0"/>
                <w:numId w:val="18"/>
              </w:numPr>
              <w:ind w:left="288" w:hanging="288"/>
              <w:contextualSpacing/>
              <w:rPr>
                <w:sz w:val="20"/>
                <w:szCs w:val="20"/>
              </w:rPr>
            </w:pPr>
            <w:r w:rsidRPr="008E3E4A">
              <w:rPr>
                <w:sz w:val="20"/>
                <w:szCs w:val="20"/>
              </w:rPr>
              <w:t>Dirty and clean coal burning technology</w:t>
            </w:r>
          </w:p>
          <w:p w:rsidR="007F1E49" w:rsidRPr="008E3E4A" w:rsidRDefault="007F1E49" w:rsidP="00AF7499">
            <w:pPr>
              <w:numPr>
                <w:ilvl w:val="0"/>
                <w:numId w:val="18"/>
              </w:numPr>
              <w:ind w:left="288" w:hanging="288"/>
              <w:contextualSpacing/>
              <w:rPr>
                <w:sz w:val="20"/>
                <w:szCs w:val="20"/>
              </w:rPr>
            </w:pPr>
            <w:r w:rsidRPr="008E3E4A">
              <w:rPr>
                <w:sz w:val="20"/>
                <w:szCs w:val="20"/>
              </w:rPr>
              <w:t>Clean Air Act policy</w:t>
            </w:r>
          </w:p>
          <w:p w:rsidR="007F1E49" w:rsidRPr="008E3E4A" w:rsidRDefault="007F1E49" w:rsidP="00AF7499">
            <w:pPr>
              <w:numPr>
                <w:ilvl w:val="0"/>
                <w:numId w:val="18"/>
              </w:numPr>
              <w:ind w:left="288" w:hanging="288"/>
              <w:contextualSpacing/>
              <w:rPr>
                <w:sz w:val="20"/>
                <w:szCs w:val="20"/>
              </w:rPr>
            </w:pPr>
            <w:r w:rsidRPr="008E3E4A">
              <w:rPr>
                <w:sz w:val="20"/>
                <w:szCs w:val="20"/>
              </w:rPr>
              <w:t xml:space="preserve">Technology can support invention and influence how humans modify the environment in both positive and negative ways </w:t>
            </w:r>
          </w:p>
          <w:p w:rsidR="007F1E49" w:rsidRDefault="007F1E49" w:rsidP="00AF7499">
            <w:pPr>
              <w:numPr>
                <w:ilvl w:val="0"/>
                <w:numId w:val="18"/>
              </w:numPr>
              <w:ind w:left="288" w:hanging="288"/>
              <w:contextualSpacing/>
              <w:rPr>
                <w:sz w:val="20"/>
                <w:szCs w:val="20"/>
              </w:rPr>
            </w:pPr>
            <w:r w:rsidRPr="008E3E4A">
              <w:rPr>
                <w:sz w:val="20"/>
                <w:szCs w:val="20"/>
              </w:rPr>
              <w:t xml:space="preserve">The issues affecting the appropriate balance between sustainability and economic development </w:t>
            </w:r>
          </w:p>
          <w:p w:rsidR="00567256" w:rsidRPr="00DF2C88" w:rsidRDefault="00567256" w:rsidP="00567256">
            <w:pPr>
              <w:contextualSpacing/>
              <w:rPr>
                <w:sz w:val="20"/>
                <w:szCs w:val="20"/>
              </w:rPr>
            </w:pPr>
          </w:p>
        </w:tc>
      </w:tr>
      <w:tr w:rsidR="007F1E49" w:rsidRPr="00D80D6F" w:rsidTr="00D80D6F">
        <w:tc>
          <w:tcPr>
            <w:tcW w:w="3706" w:type="dxa"/>
            <w:shd w:val="clear" w:color="auto" w:fill="D9D9D9"/>
            <w:noWrap/>
          </w:tcPr>
          <w:p w:rsidR="007F1E49" w:rsidRPr="00D80D6F" w:rsidRDefault="007F1E49" w:rsidP="00D80D6F">
            <w:pPr>
              <w:ind w:left="0" w:firstLine="0"/>
              <w:rPr>
                <w:b/>
                <w:sz w:val="20"/>
                <w:szCs w:val="20"/>
              </w:rPr>
            </w:pPr>
            <w:r w:rsidRPr="00D80D6F">
              <w:rPr>
                <w:b/>
                <w:sz w:val="20"/>
                <w:szCs w:val="20"/>
              </w:rPr>
              <w:t>Key Skills:</w:t>
            </w:r>
          </w:p>
        </w:tc>
        <w:tc>
          <w:tcPr>
            <w:tcW w:w="11075" w:type="dxa"/>
            <w:gridSpan w:val="2"/>
            <w:shd w:val="clear" w:color="auto" w:fill="auto"/>
          </w:tcPr>
          <w:p w:rsidR="007F1E49" w:rsidRPr="008E3E4A" w:rsidRDefault="007F1E49" w:rsidP="00AF7499">
            <w:pPr>
              <w:numPr>
                <w:ilvl w:val="0"/>
                <w:numId w:val="11"/>
              </w:numPr>
              <w:ind w:left="288" w:hanging="288"/>
              <w:contextualSpacing/>
              <w:rPr>
                <w:bCs/>
                <w:sz w:val="20"/>
                <w:szCs w:val="20"/>
              </w:rPr>
            </w:pPr>
            <w:r w:rsidRPr="008E3E4A">
              <w:rPr>
                <w:bCs/>
                <w:sz w:val="20"/>
                <w:szCs w:val="20"/>
              </w:rPr>
              <w:t xml:space="preserve">Gather data, interpret, and draw conclusions maps, graphs, tables, and charts </w:t>
            </w:r>
          </w:p>
          <w:p w:rsidR="007F1E49" w:rsidRPr="008E3E4A" w:rsidRDefault="007F1E49" w:rsidP="00AF7499">
            <w:pPr>
              <w:numPr>
                <w:ilvl w:val="0"/>
                <w:numId w:val="11"/>
              </w:numPr>
              <w:ind w:left="288" w:hanging="288"/>
              <w:contextualSpacing/>
              <w:rPr>
                <w:sz w:val="20"/>
                <w:szCs w:val="20"/>
              </w:rPr>
            </w:pPr>
            <w:r w:rsidRPr="008E3E4A">
              <w:rPr>
                <w:bCs/>
                <w:sz w:val="20"/>
                <w:szCs w:val="20"/>
              </w:rPr>
              <w:t>Identify, evaluate, and communicate  strategies to respond to constraints places on human systems by the physical environment</w:t>
            </w:r>
          </w:p>
          <w:p w:rsidR="007F1E49" w:rsidRDefault="007F1E49" w:rsidP="00AF7499">
            <w:pPr>
              <w:numPr>
                <w:ilvl w:val="0"/>
                <w:numId w:val="11"/>
              </w:numPr>
              <w:ind w:left="288" w:hanging="288"/>
              <w:contextualSpacing/>
              <w:rPr>
                <w:sz w:val="20"/>
                <w:szCs w:val="20"/>
              </w:rPr>
            </w:pPr>
            <w:r w:rsidRPr="008E3E4A">
              <w:rPr>
                <w:sz w:val="20"/>
                <w:szCs w:val="20"/>
              </w:rPr>
              <w:t>Research and interpret multiple viewpoints on issues that shaped the current policies and programs for resources use</w:t>
            </w:r>
          </w:p>
          <w:p w:rsidR="00567256" w:rsidRPr="008E3E4A" w:rsidRDefault="00567256" w:rsidP="00567256">
            <w:pPr>
              <w:contextualSpacing/>
              <w:rPr>
                <w:sz w:val="20"/>
                <w:szCs w:val="20"/>
              </w:rPr>
            </w:pPr>
          </w:p>
        </w:tc>
      </w:tr>
      <w:tr w:rsidR="007F1E49" w:rsidRPr="00D80D6F" w:rsidTr="00D80D6F">
        <w:tc>
          <w:tcPr>
            <w:tcW w:w="3706" w:type="dxa"/>
            <w:shd w:val="clear" w:color="auto" w:fill="D9D9D9"/>
            <w:noWrap/>
          </w:tcPr>
          <w:p w:rsidR="007F1E49" w:rsidRPr="00D80D6F" w:rsidRDefault="007F1E49" w:rsidP="00D80D6F">
            <w:pPr>
              <w:ind w:left="0" w:firstLine="0"/>
              <w:rPr>
                <w:b/>
                <w:sz w:val="20"/>
                <w:szCs w:val="20"/>
              </w:rPr>
            </w:pPr>
            <w:r w:rsidRPr="00D80D6F">
              <w:rPr>
                <w:b/>
                <w:sz w:val="20"/>
                <w:szCs w:val="20"/>
              </w:rPr>
              <w:t>Critical Language:</w:t>
            </w:r>
          </w:p>
        </w:tc>
        <w:tc>
          <w:tcPr>
            <w:tcW w:w="11075" w:type="dxa"/>
            <w:gridSpan w:val="2"/>
            <w:shd w:val="clear" w:color="auto" w:fill="auto"/>
          </w:tcPr>
          <w:p w:rsidR="007F1E49" w:rsidRDefault="007F1E49" w:rsidP="00AF7499">
            <w:pPr>
              <w:ind w:left="288" w:hanging="288"/>
              <w:rPr>
                <w:sz w:val="20"/>
                <w:szCs w:val="20"/>
              </w:rPr>
            </w:pPr>
            <w:r>
              <w:rPr>
                <w:bCs/>
                <w:sz w:val="20"/>
                <w:szCs w:val="20"/>
              </w:rPr>
              <w:t>R</w:t>
            </w:r>
            <w:r w:rsidRPr="008E3E4A">
              <w:rPr>
                <w:bCs/>
                <w:sz w:val="20"/>
                <w:szCs w:val="20"/>
              </w:rPr>
              <w:t>esources, location, place,</w:t>
            </w:r>
            <w:r w:rsidRPr="008E3E4A">
              <w:rPr>
                <w:sz w:val="20"/>
                <w:szCs w:val="20"/>
              </w:rPr>
              <w:t xml:space="preserve"> society, environment, physical resources/boundaries/environment, sustainability, human interactions,  maps, visual/geographic representations, geographic tools, economic development/policy, opportunity cost, allocation, human/natural resources, foreign policy, societal values, national, international, community, clean coal</w:t>
            </w:r>
          </w:p>
          <w:p w:rsidR="00567256" w:rsidRPr="008E3E4A" w:rsidRDefault="00567256" w:rsidP="00567256">
            <w:pPr>
              <w:ind w:left="0" w:firstLine="0"/>
              <w:rPr>
                <w:sz w:val="20"/>
                <w:szCs w:val="20"/>
              </w:rPr>
            </w:pP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lastRenderedPageBreak/>
              <w:t xml:space="preserve">Learning Experience # </w:t>
            </w:r>
            <w:r>
              <w:rPr>
                <w:b/>
                <w:sz w:val="20"/>
                <w:szCs w:val="20"/>
              </w:rPr>
              <w:t>8</w:t>
            </w:r>
          </w:p>
        </w:tc>
      </w:tr>
      <w:tr w:rsidR="00AF7499" w:rsidRPr="00D80D6F" w:rsidTr="00C05548">
        <w:tc>
          <w:tcPr>
            <w:tcW w:w="14781" w:type="dxa"/>
            <w:gridSpan w:val="3"/>
            <w:shd w:val="clear" w:color="auto" w:fill="D9D9D9"/>
            <w:noWrap/>
          </w:tcPr>
          <w:p w:rsidR="00AF7499" w:rsidRPr="00AF7499" w:rsidRDefault="007A585D" w:rsidP="007A585D">
            <w:pPr>
              <w:ind w:left="0" w:firstLine="0"/>
              <w:rPr>
                <w:sz w:val="28"/>
                <w:szCs w:val="28"/>
              </w:rPr>
            </w:pPr>
            <w:r w:rsidRPr="007A585D">
              <w:rPr>
                <w:sz w:val="28"/>
                <w:szCs w:val="28"/>
              </w:rPr>
              <w:t>The teacher may provide fact sheets about the work to create/improve hydroelectric energy output (e.g., the Aswan Dam in Egypt and the Three Gorges Dam in China) so that students can understand and begin to assess the opportunity costs of dam building across the globe.</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D74A59" w:rsidRPr="00D74A59" w:rsidRDefault="00D74A59" w:rsidP="00AF7499">
            <w:pPr>
              <w:ind w:left="288" w:hanging="288"/>
              <w:rPr>
                <w:sz w:val="20"/>
                <w:szCs w:val="20"/>
              </w:rPr>
            </w:pPr>
            <w:r w:rsidRPr="00D74A59">
              <w:rPr>
                <w:sz w:val="20"/>
                <w:szCs w:val="20"/>
              </w:rPr>
              <w:t>Availability and access to natural and human resources necessitate economic choices/decisions</w:t>
            </w:r>
            <w:r w:rsidR="00AF7499">
              <w:rPr>
                <w:sz w:val="20"/>
                <w:szCs w:val="20"/>
              </w:rPr>
              <w:t xml:space="preserve"> which incur opportunity costs</w:t>
            </w:r>
          </w:p>
          <w:p w:rsidR="00D80D6F" w:rsidRPr="00D80D6F" w:rsidRDefault="00D74A59" w:rsidP="00AF7499">
            <w:pPr>
              <w:ind w:left="288" w:hanging="288"/>
              <w:rPr>
                <w:sz w:val="20"/>
                <w:szCs w:val="20"/>
              </w:rPr>
            </w:pPr>
            <w:r w:rsidRPr="00D74A59">
              <w:rPr>
                <w:sz w:val="20"/>
                <w:szCs w:val="20"/>
              </w:rPr>
              <w:t>Humans can adapt to and alter the environment which may bring about prosperity to some places but may also create environmental dilemma</w:t>
            </w:r>
            <w:r w:rsidR="00AF7499">
              <w:rPr>
                <w:sz w:val="20"/>
                <w:szCs w:val="20"/>
              </w:rPr>
              <w:t>s for others</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D74A59" w:rsidRPr="00795B0A" w:rsidRDefault="009D5CFA" w:rsidP="00AF7499">
            <w:pPr>
              <w:ind w:left="288" w:hanging="288"/>
              <w:rPr>
                <w:sz w:val="20"/>
                <w:szCs w:val="20"/>
              </w:rPr>
            </w:pPr>
            <w:hyperlink r:id="rId79" w:history="1">
              <w:r w:rsidR="00D74A59" w:rsidRPr="00795B0A">
                <w:rPr>
                  <w:color w:val="0000FF"/>
                  <w:sz w:val="20"/>
                  <w:szCs w:val="20"/>
                  <w:u w:val="single"/>
                </w:rPr>
                <w:t>http://www.pbs.org/itvs/greatwall/dam.html</w:t>
              </w:r>
            </w:hyperlink>
            <w:r w:rsidR="00D74A59">
              <w:rPr>
                <w:sz w:val="20"/>
                <w:szCs w:val="20"/>
              </w:rPr>
              <w:t xml:space="preserve"> (</w:t>
            </w:r>
            <w:r w:rsidR="00D74A59" w:rsidRPr="00795B0A">
              <w:rPr>
                <w:sz w:val="20"/>
                <w:szCs w:val="20"/>
              </w:rPr>
              <w:t>Three Gorges Dam facts</w:t>
            </w:r>
            <w:r w:rsidR="00D74A59">
              <w:rPr>
                <w:sz w:val="20"/>
                <w:szCs w:val="20"/>
              </w:rPr>
              <w:t>)</w:t>
            </w:r>
          </w:p>
          <w:p w:rsidR="00D74A59" w:rsidRPr="00795B0A" w:rsidRDefault="009D5CFA" w:rsidP="00AF7499">
            <w:pPr>
              <w:ind w:left="288" w:hanging="288"/>
              <w:rPr>
                <w:sz w:val="20"/>
                <w:szCs w:val="20"/>
              </w:rPr>
            </w:pPr>
            <w:hyperlink r:id="rId80" w:history="1">
              <w:r w:rsidR="00D74A59" w:rsidRPr="00795B0A">
                <w:rPr>
                  <w:color w:val="0000FF"/>
                  <w:sz w:val="20"/>
                  <w:szCs w:val="20"/>
                  <w:u w:val="single"/>
                </w:rPr>
                <w:t>http://primaryfacts.com/1355/aswan-dam-facts-and-information/</w:t>
              </w:r>
            </w:hyperlink>
            <w:r w:rsidR="00D74A59">
              <w:rPr>
                <w:sz w:val="20"/>
                <w:szCs w:val="20"/>
              </w:rPr>
              <w:t xml:space="preserve"> (</w:t>
            </w:r>
            <w:r w:rsidR="00D74A59" w:rsidRPr="00795B0A">
              <w:rPr>
                <w:sz w:val="20"/>
                <w:szCs w:val="20"/>
              </w:rPr>
              <w:t>Aswan Dam facts</w:t>
            </w:r>
            <w:r w:rsidR="00D74A59">
              <w:rPr>
                <w:sz w:val="20"/>
                <w:szCs w:val="20"/>
              </w:rPr>
              <w:t>)</w:t>
            </w:r>
          </w:p>
          <w:p w:rsidR="00D74A59" w:rsidRPr="00795B0A" w:rsidRDefault="009D5CFA" w:rsidP="00AF7499">
            <w:pPr>
              <w:ind w:left="288" w:hanging="288"/>
              <w:rPr>
                <w:sz w:val="20"/>
                <w:szCs w:val="20"/>
              </w:rPr>
            </w:pPr>
            <w:hyperlink r:id="rId81" w:history="1">
              <w:r w:rsidR="00D74A59" w:rsidRPr="00795B0A">
                <w:rPr>
                  <w:color w:val="0000FF"/>
                  <w:sz w:val="20"/>
                  <w:szCs w:val="20"/>
                  <w:u w:val="single"/>
                </w:rPr>
                <w:t>http://www.pbs.org/wgbh/buildingbig/wonder/structure/aswan_high.html</w:t>
              </w:r>
            </w:hyperlink>
            <w:r w:rsidR="00D74A59">
              <w:rPr>
                <w:sz w:val="20"/>
                <w:szCs w:val="20"/>
              </w:rPr>
              <w:t xml:space="preserve"> (</w:t>
            </w:r>
            <w:r w:rsidR="00D74A59" w:rsidRPr="00795B0A">
              <w:rPr>
                <w:sz w:val="20"/>
                <w:szCs w:val="20"/>
              </w:rPr>
              <w:t>Aswan Dam facts</w:t>
            </w:r>
            <w:r w:rsidR="00D74A59">
              <w:rPr>
                <w:sz w:val="20"/>
                <w:szCs w:val="20"/>
              </w:rPr>
              <w:t>)</w:t>
            </w:r>
          </w:p>
          <w:p w:rsidR="00D80D6F" w:rsidRPr="00D80D6F" w:rsidRDefault="009D5CFA" w:rsidP="00AF7499">
            <w:pPr>
              <w:ind w:left="288" w:hanging="288"/>
              <w:rPr>
                <w:sz w:val="20"/>
                <w:szCs w:val="20"/>
              </w:rPr>
            </w:pPr>
            <w:hyperlink r:id="rId82" w:history="1">
              <w:r w:rsidR="00D74A59" w:rsidRPr="00795B0A">
                <w:rPr>
                  <w:color w:val="0000FF"/>
                  <w:sz w:val="20"/>
                  <w:szCs w:val="20"/>
                  <w:u w:val="single"/>
                </w:rPr>
                <w:t>http://www.cnn.com/SPECIALS/1999/china.50/asian.superpower/three.gorges/</w:t>
              </w:r>
            </w:hyperlink>
            <w:r w:rsidR="00D74A59">
              <w:rPr>
                <w:sz w:val="20"/>
                <w:szCs w:val="20"/>
              </w:rPr>
              <w:t xml:space="preserve"> (</w:t>
            </w:r>
            <w:r w:rsidR="00D74A59" w:rsidRPr="00795B0A">
              <w:rPr>
                <w:sz w:val="20"/>
                <w:szCs w:val="20"/>
              </w:rPr>
              <w:t>Three Gorges Dam facts</w:t>
            </w:r>
            <w:r w:rsidR="00D74A59">
              <w:rPr>
                <w:sz w:val="20"/>
                <w:szCs w:val="20"/>
              </w:rPr>
              <w:t>)</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D74A59" w:rsidRPr="00795B0A" w:rsidRDefault="009D5CFA" w:rsidP="00AF7499">
            <w:pPr>
              <w:ind w:left="288" w:hanging="288"/>
              <w:rPr>
                <w:sz w:val="20"/>
                <w:szCs w:val="20"/>
              </w:rPr>
            </w:pPr>
            <w:hyperlink r:id="rId83" w:history="1">
              <w:r w:rsidR="00D74A59" w:rsidRPr="00795B0A">
                <w:rPr>
                  <w:color w:val="0000FF"/>
                  <w:sz w:val="20"/>
                  <w:szCs w:val="20"/>
                  <w:u w:val="single"/>
                </w:rPr>
                <w:t>http://www.pbs.org/itvs/greatwall/dam.html</w:t>
              </w:r>
            </w:hyperlink>
            <w:r w:rsidR="00D74A59">
              <w:rPr>
                <w:sz w:val="20"/>
                <w:szCs w:val="20"/>
              </w:rPr>
              <w:t xml:space="preserve"> (</w:t>
            </w:r>
            <w:r w:rsidR="00D74A59" w:rsidRPr="00795B0A">
              <w:rPr>
                <w:sz w:val="20"/>
                <w:szCs w:val="20"/>
              </w:rPr>
              <w:t>Three Gorges Dam facts</w:t>
            </w:r>
            <w:r w:rsidR="00D74A59">
              <w:rPr>
                <w:sz w:val="20"/>
                <w:szCs w:val="20"/>
              </w:rPr>
              <w:t>)</w:t>
            </w:r>
          </w:p>
          <w:p w:rsidR="00D74A59" w:rsidRPr="00795B0A" w:rsidRDefault="009D5CFA" w:rsidP="00AF7499">
            <w:pPr>
              <w:ind w:left="288" w:hanging="288"/>
              <w:rPr>
                <w:sz w:val="20"/>
                <w:szCs w:val="20"/>
              </w:rPr>
            </w:pPr>
            <w:hyperlink r:id="rId84" w:history="1">
              <w:r w:rsidR="00D74A59" w:rsidRPr="00795B0A">
                <w:rPr>
                  <w:color w:val="0000FF"/>
                  <w:sz w:val="20"/>
                  <w:szCs w:val="20"/>
                  <w:u w:val="single"/>
                </w:rPr>
                <w:t>http://primaryfacts.com/1355/aswan-dam-facts-and-information/</w:t>
              </w:r>
            </w:hyperlink>
            <w:r w:rsidR="00D74A59">
              <w:rPr>
                <w:sz w:val="20"/>
                <w:szCs w:val="20"/>
              </w:rPr>
              <w:t xml:space="preserve"> (</w:t>
            </w:r>
            <w:r w:rsidR="00D74A59" w:rsidRPr="00795B0A">
              <w:rPr>
                <w:sz w:val="20"/>
                <w:szCs w:val="20"/>
              </w:rPr>
              <w:t>Aswan Dam facts</w:t>
            </w:r>
            <w:r w:rsidR="00D74A59">
              <w:rPr>
                <w:sz w:val="20"/>
                <w:szCs w:val="20"/>
              </w:rPr>
              <w:t>)</w:t>
            </w:r>
          </w:p>
          <w:p w:rsidR="00D74A59" w:rsidRPr="00795B0A" w:rsidRDefault="009D5CFA" w:rsidP="00AF7499">
            <w:pPr>
              <w:ind w:left="288" w:hanging="288"/>
              <w:rPr>
                <w:sz w:val="20"/>
                <w:szCs w:val="20"/>
              </w:rPr>
            </w:pPr>
            <w:hyperlink r:id="rId85" w:history="1">
              <w:r w:rsidR="00D74A59" w:rsidRPr="00795B0A">
                <w:rPr>
                  <w:color w:val="0000FF"/>
                  <w:sz w:val="20"/>
                  <w:szCs w:val="20"/>
                  <w:u w:val="single"/>
                </w:rPr>
                <w:t>http://www.pbs.org/wgbh/buildingbig/wonder/structure/aswan_high.html</w:t>
              </w:r>
            </w:hyperlink>
            <w:r w:rsidR="00D74A59">
              <w:rPr>
                <w:sz w:val="20"/>
                <w:szCs w:val="20"/>
              </w:rPr>
              <w:t xml:space="preserve"> (</w:t>
            </w:r>
            <w:r w:rsidR="00D74A59" w:rsidRPr="00795B0A">
              <w:rPr>
                <w:sz w:val="20"/>
                <w:szCs w:val="20"/>
              </w:rPr>
              <w:t>Aswan Dam facts</w:t>
            </w:r>
            <w:r w:rsidR="00D74A59">
              <w:rPr>
                <w:sz w:val="20"/>
                <w:szCs w:val="20"/>
              </w:rPr>
              <w:t>)</w:t>
            </w:r>
          </w:p>
          <w:p w:rsidR="00D80D6F" w:rsidRPr="00D80D6F" w:rsidRDefault="009D5CFA" w:rsidP="00AF7499">
            <w:pPr>
              <w:ind w:left="288" w:hanging="288"/>
              <w:rPr>
                <w:sz w:val="20"/>
                <w:szCs w:val="20"/>
              </w:rPr>
            </w:pPr>
            <w:hyperlink r:id="rId86" w:history="1">
              <w:r w:rsidR="00D74A59" w:rsidRPr="00795B0A">
                <w:rPr>
                  <w:color w:val="0000FF"/>
                  <w:sz w:val="20"/>
                  <w:szCs w:val="20"/>
                  <w:u w:val="single"/>
                </w:rPr>
                <w:t>http://www.cnn.com/SPECIALS/1999/china.50/asian.superpower/three.gorges/</w:t>
              </w:r>
            </w:hyperlink>
            <w:r w:rsidR="00D74A59">
              <w:rPr>
                <w:sz w:val="20"/>
                <w:szCs w:val="20"/>
              </w:rPr>
              <w:t xml:space="preserve"> (</w:t>
            </w:r>
            <w:r w:rsidR="00D74A59" w:rsidRPr="00795B0A">
              <w:rPr>
                <w:sz w:val="20"/>
                <w:szCs w:val="20"/>
              </w:rPr>
              <w:t>Three Gorges Dam facts</w:t>
            </w:r>
            <w:r w:rsidR="00D74A59">
              <w:rPr>
                <w:sz w:val="20"/>
                <w:szCs w:val="20"/>
              </w:rPr>
              <w:t>)</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Pr="00D80D6F" w:rsidRDefault="00C05548" w:rsidP="00AF7499">
            <w:pPr>
              <w:ind w:left="288" w:hanging="288"/>
              <w:rPr>
                <w:sz w:val="20"/>
                <w:szCs w:val="20"/>
              </w:rPr>
            </w:pPr>
            <w:r>
              <w:rPr>
                <w:sz w:val="20"/>
                <w:szCs w:val="20"/>
              </w:rPr>
              <w:t>S</w:t>
            </w:r>
            <w:r w:rsidR="00D74A59" w:rsidRPr="00D74A59">
              <w:rPr>
                <w:sz w:val="20"/>
                <w:szCs w:val="20"/>
              </w:rPr>
              <w:t>tudents will write a paragraph in response to the following prompt: Explain which dam has a preferable opportunity cost and give 3 examples from the sources in your response.</w:t>
            </w: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74A59" w:rsidRDefault="00D74A59" w:rsidP="00AF7499">
            <w:pPr>
              <w:ind w:left="288" w:hanging="288"/>
              <w:rPr>
                <w:sz w:val="20"/>
                <w:szCs w:val="20"/>
              </w:rPr>
            </w:pPr>
            <w:r w:rsidRPr="00795B0A">
              <w:rPr>
                <w:sz w:val="20"/>
                <w:szCs w:val="20"/>
              </w:rPr>
              <w:t>Students ma</w:t>
            </w:r>
            <w:r>
              <w:rPr>
                <w:sz w:val="20"/>
                <w:szCs w:val="20"/>
              </w:rPr>
              <w:t>y work in pairs to write their responses</w:t>
            </w:r>
          </w:p>
          <w:p w:rsidR="00D74A59" w:rsidRDefault="009D5CFA" w:rsidP="00AF7499">
            <w:pPr>
              <w:ind w:left="288" w:hanging="288"/>
              <w:rPr>
                <w:rFonts w:eastAsia="Times New Roman" w:cs="Calibri"/>
                <w:sz w:val="20"/>
                <w:szCs w:val="20"/>
              </w:rPr>
            </w:pPr>
            <w:hyperlink r:id="rId87" w:history="1">
              <w:r w:rsidR="00D74A59" w:rsidRPr="00B10346">
                <w:rPr>
                  <w:rFonts w:eastAsia="Times New Roman" w:cs="Calibri"/>
                  <w:color w:val="0000FF"/>
                  <w:sz w:val="20"/>
                  <w:szCs w:val="20"/>
                  <w:u w:val="single"/>
                </w:rPr>
                <w:t>http://my.hrw.com/nsmedia/intgos/html/PDFs/Venn_Diagram.pdf</w:t>
              </w:r>
            </w:hyperlink>
            <w:r w:rsidR="00D74A59" w:rsidRPr="00B10346">
              <w:rPr>
                <w:rFonts w:eastAsia="Times New Roman" w:cs="Calibri"/>
                <w:sz w:val="20"/>
                <w:szCs w:val="20"/>
              </w:rPr>
              <w:t xml:space="preserve">  </w:t>
            </w:r>
            <w:r w:rsidR="00D74A59">
              <w:rPr>
                <w:rFonts w:eastAsia="Times New Roman" w:cs="Calibri"/>
                <w:sz w:val="20"/>
                <w:szCs w:val="20"/>
              </w:rPr>
              <w:t>(</w:t>
            </w:r>
            <w:r w:rsidR="00D74A59" w:rsidRPr="00B10346">
              <w:rPr>
                <w:rFonts w:eastAsia="Times New Roman" w:cs="Calibri"/>
                <w:sz w:val="20"/>
                <w:szCs w:val="20"/>
              </w:rPr>
              <w:t xml:space="preserve">Web-based </w:t>
            </w:r>
            <w:r w:rsidR="00D74A59">
              <w:rPr>
                <w:rFonts w:eastAsia="Times New Roman" w:cs="Calibri"/>
                <w:sz w:val="20"/>
                <w:szCs w:val="20"/>
              </w:rPr>
              <w:t>Venn diagram)</w:t>
            </w:r>
          </w:p>
          <w:p w:rsidR="00D74A59" w:rsidRPr="00D80D6F" w:rsidRDefault="00D74A59" w:rsidP="00AF7499">
            <w:pPr>
              <w:ind w:left="288" w:hanging="288"/>
              <w:rPr>
                <w:sz w:val="20"/>
                <w:szCs w:val="20"/>
              </w:rPr>
            </w:pPr>
          </w:p>
        </w:tc>
        <w:tc>
          <w:tcPr>
            <w:tcW w:w="5755" w:type="dxa"/>
            <w:tcBorders>
              <w:top w:val="nil"/>
            </w:tcBorders>
            <w:shd w:val="clear" w:color="auto" w:fill="auto"/>
          </w:tcPr>
          <w:p w:rsidR="00D80D6F" w:rsidRPr="00D80D6F" w:rsidRDefault="00D74A59" w:rsidP="00AF7499">
            <w:pPr>
              <w:ind w:left="288" w:hanging="288"/>
              <w:rPr>
                <w:sz w:val="20"/>
                <w:szCs w:val="20"/>
              </w:rPr>
            </w:pPr>
            <w:r w:rsidRPr="00D74A59">
              <w:rPr>
                <w:sz w:val="20"/>
                <w:szCs w:val="20"/>
              </w:rPr>
              <w:t xml:space="preserve">Students may create a Venn Diagram to </w:t>
            </w:r>
            <w:r w:rsidR="00AF7499">
              <w:rPr>
                <w:sz w:val="20"/>
                <w:szCs w:val="20"/>
              </w:rPr>
              <w:t>compare and contrast the 2 dams</w:t>
            </w:r>
          </w:p>
        </w:tc>
      </w:tr>
      <w:tr w:rsidR="00D80D6F" w:rsidRPr="00D80D6F" w:rsidTr="00D80D6F">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74A59">
        <w:trPr>
          <w:cantSplit/>
          <w:trHeight w:val="517"/>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D74A59" w:rsidP="00AF7499">
            <w:pPr>
              <w:ind w:left="288" w:hanging="288"/>
              <w:rPr>
                <w:sz w:val="20"/>
                <w:szCs w:val="20"/>
              </w:rPr>
            </w:pPr>
            <w:r w:rsidRPr="00D74A59">
              <w:rPr>
                <w:sz w:val="20"/>
                <w:szCs w:val="20"/>
              </w:rPr>
              <w:t>Students may research another global dam with beneficial/preferable opportunity costs</w:t>
            </w:r>
          </w:p>
        </w:tc>
        <w:tc>
          <w:tcPr>
            <w:tcW w:w="5755" w:type="dxa"/>
            <w:tcBorders>
              <w:top w:val="nil"/>
            </w:tcBorders>
            <w:shd w:val="clear" w:color="auto" w:fill="auto"/>
          </w:tcPr>
          <w:p w:rsidR="00D80D6F" w:rsidRPr="00D80D6F" w:rsidRDefault="00D74A59" w:rsidP="00AF7499">
            <w:pPr>
              <w:ind w:left="288" w:hanging="288"/>
              <w:rPr>
                <w:sz w:val="20"/>
                <w:szCs w:val="20"/>
              </w:rPr>
            </w:pPr>
            <w:r w:rsidRPr="00D74A59">
              <w:rPr>
                <w:sz w:val="20"/>
                <w:szCs w:val="20"/>
              </w:rPr>
              <w:t>Students may write an additional paragraph</w:t>
            </w:r>
            <w:r w:rsidR="00AF7499">
              <w:rPr>
                <w:sz w:val="20"/>
                <w:szCs w:val="20"/>
              </w:rPr>
              <w:t xml:space="preserve"> to respond to the above prompt</w:t>
            </w:r>
          </w:p>
        </w:tc>
      </w:tr>
      <w:tr w:rsidR="00D74A59" w:rsidRPr="00D80D6F" w:rsidTr="00D80D6F">
        <w:tc>
          <w:tcPr>
            <w:tcW w:w="3706" w:type="dxa"/>
            <w:shd w:val="clear" w:color="auto" w:fill="D9D9D9"/>
            <w:noWrap/>
          </w:tcPr>
          <w:p w:rsidR="00D74A59" w:rsidRPr="00D80D6F" w:rsidRDefault="00D74A59" w:rsidP="00D80D6F">
            <w:pPr>
              <w:ind w:left="0" w:firstLine="0"/>
              <w:rPr>
                <w:b/>
                <w:sz w:val="20"/>
                <w:szCs w:val="20"/>
              </w:rPr>
            </w:pPr>
            <w:r w:rsidRPr="00D80D6F">
              <w:rPr>
                <w:b/>
                <w:sz w:val="20"/>
                <w:szCs w:val="20"/>
              </w:rPr>
              <w:t>Critical Content:</w:t>
            </w:r>
          </w:p>
        </w:tc>
        <w:tc>
          <w:tcPr>
            <w:tcW w:w="11075" w:type="dxa"/>
            <w:gridSpan w:val="2"/>
            <w:shd w:val="clear" w:color="auto" w:fill="auto"/>
          </w:tcPr>
          <w:p w:rsidR="00D74A59" w:rsidRPr="00795B0A" w:rsidRDefault="00D74A59" w:rsidP="00AF7499">
            <w:pPr>
              <w:numPr>
                <w:ilvl w:val="0"/>
                <w:numId w:val="19"/>
              </w:numPr>
              <w:ind w:left="288" w:hanging="288"/>
              <w:contextualSpacing/>
              <w:rPr>
                <w:sz w:val="20"/>
                <w:szCs w:val="20"/>
              </w:rPr>
            </w:pPr>
            <w:r w:rsidRPr="00795B0A">
              <w:rPr>
                <w:sz w:val="20"/>
                <w:szCs w:val="20"/>
              </w:rPr>
              <w:t>Hydroelectricity as a source of energy</w:t>
            </w:r>
          </w:p>
          <w:p w:rsidR="00D74A59" w:rsidRPr="00795B0A" w:rsidRDefault="00D74A59" w:rsidP="00AF7499">
            <w:pPr>
              <w:numPr>
                <w:ilvl w:val="0"/>
                <w:numId w:val="19"/>
              </w:numPr>
              <w:ind w:left="288" w:hanging="288"/>
              <w:contextualSpacing/>
              <w:rPr>
                <w:sz w:val="20"/>
                <w:szCs w:val="20"/>
              </w:rPr>
            </w:pPr>
            <w:r w:rsidRPr="00795B0A">
              <w:rPr>
                <w:sz w:val="20"/>
                <w:szCs w:val="20"/>
              </w:rPr>
              <w:t>Definition of opportunity cost</w:t>
            </w:r>
          </w:p>
          <w:p w:rsidR="00D74A59" w:rsidRPr="00795B0A" w:rsidRDefault="00D74A59" w:rsidP="00AF7499">
            <w:pPr>
              <w:numPr>
                <w:ilvl w:val="0"/>
                <w:numId w:val="19"/>
              </w:numPr>
              <w:ind w:left="288" w:hanging="288"/>
              <w:contextualSpacing/>
              <w:rPr>
                <w:sz w:val="20"/>
                <w:szCs w:val="20"/>
              </w:rPr>
            </w:pPr>
            <w:r w:rsidRPr="00795B0A">
              <w:rPr>
                <w:sz w:val="20"/>
                <w:szCs w:val="20"/>
              </w:rPr>
              <w:t>Basic geography surrounding the Nile and Yangtze river</w:t>
            </w:r>
          </w:p>
          <w:p w:rsidR="00D74A59" w:rsidRPr="00795B0A" w:rsidRDefault="00D74A59" w:rsidP="00AF7499">
            <w:pPr>
              <w:numPr>
                <w:ilvl w:val="0"/>
                <w:numId w:val="19"/>
              </w:numPr>
              <w:ind w:left="288" w:hanging="288"/>
              <w:contextualSpacing/>
              <w:rPr>
                <w:sz w:val="20"/>
                <w:szCs w:val="20"/>
              </w:rPr>
            </w:pPr>
            <w:r w:rsidRPr="00795B0A">
              <w:rPr>
                <w:sz w:val="20"/>
                <w:szCs w:val="20"/>
              </w:rPr>
              <w:t xml:space="preserve">Technology can support invention and influence how humans modify the environment in both positive and negative ways </w:t>
            </w:r>
          </w:p>
          <w:p w:rsidR="00D74A59" w:rsidRPr="00795B0A" w:rsidRDefault="00D74A59" w:rsidP="00AF7499">
            <w:pPr>
              <w:numPr>
                <w:ilvl w:val="0"/>
                <w:numId w:val="19"/>
              </w:numPr>
              <w:ind w:left="288" w:hanging="288"/>
              <w:contextualSpacing/>
              <w:rPr>
                <w:sz w:val="20"/>
                <w:szCs w:val="20"/>
              </w:rPr>
            </w:pPr>
            <w:r w:rsidRPr="00795B0A">
              <w:rPr>
                <w:sz w:val="20"/>
                <w:szCs w:val="20"/>
              </w:rPr>
              <w:t xml:space="preserve">The issues affecting the appropriate balance between sustainability and economic development </w:t>
            </w:r>
          </w:p>
          <w:p w:rsidR="00D74A59" w:rsidRPr="00795B0A" w:rsidRDefault="00D74A59" w:rsidP="00AF7499">
            <w:pPr>
              <w:numPr>
                <w:ilvl w:val="0"/>
                <w:numId w:val="19"/>
              </w:numPr>
              <w:ind w:left="288" w:hanging="288"/>
              <w:contextualSpacing/>
              <w:rPr>
                <w:sz w:val="20"/>
                <w:szCs w:val="20"/>
              </w:rPr>
            </w:pPr>
            <w:r w:rsidRPr="00795B0A">
              <w:rPr>
                <w:sz w:val="20"/>
                <w:szCs w:val="20"/>
              </w:rPr>
              <w:t xml:space="preserve">The location of resources, physical boundaries, and natural hazards that affect human interaction such as water rights </w:t>
            </w:r>
          </w:p>
          <w:p w:rsidR="00D74A59" w:rsidRPr="00795B0A" w:rsidRDefault="00D74A59" w:rsidP="00AF7499">
            <w:pPr>
              <w:numPr>
                <w:ilvl w:val="0"/>
                <w:numId w:val="19"/>
              </w:numPr>
              <w:ind w:left="288" w:hanging="288"/>
              <w:contextualSpacing/>
              <w:rPr>
                <w:sz w:val="20"/>
                <w:szCs w:val="20"/>
              </w:rPr>
            </w:pPr>
            <w:r w:rsidRPr="00795B0A">
              <w:rPr>
                <w:sz w:val="20"/>
                <w:szCs w:val="20"/>
              </w:rPr>
              <w:t>The physical environment is modified by human activities, societal values, and natural resource use</w:t>
            </w:r>
          </w:p>
        </w:tc>
      </w:tr>
      <w:tr w:rsidR="00D74A59" w:rsidRPr="00D80D6F" w:rsidTr="00D80D6F">
        <w:tc>
          <w:tcPr>
            <w:tcW w:w="3706" w:type="dxa"/>
            <w:shd w:val="clear" w:color="auto" w:fill="D9D9D9"/>
            <w:noWrap/>
          </w:tcPr>
          <w:p w:rsidR="00D74A59" w:rsidRPr="00D80D6F" w:rsidRDefault="00D74A59" w:rsidP="00D80D6F">
            <w:pPr>
              <w:ind w:left="0" w:firstLine="0"/>
              <w:rPr>
                <w:b/>
                <w:sz w:val="20"/>
                <w:szCs w:val="20"/>
              </w:rPr>
            </w:pPr>
            <w:r w:rsidRPr="00D80D6F">
              <w:rPr>
                <w:b/>
                <w:sz w:val="20"/>
                <w:szCs w:val="20"/>
              </w:rPr>
              <w:t>Key Skills:</w:t>
            </w:r>
          </w:p>
        </w:tc>
        <w:tc>
          <w:tcPr>
            <w:tcW w:w="11075" w:type="dxa"/>
            <w:gridSpan w:val="2"/>
            <w:shd w:val="clear" w:color="auto" w:fill="auto"/>
          </w:tcPr>
          <w:p w:rsidR="00D74A59" w:rsidRPr="00795B0A" w:rsidRDefault="00D74A59" w:rsidP="00AF7499">
            <w:pPr>
              <w:numPr>
                <w:ilvl w:val="0"/>
                <w:numId w:val="2"/>
              </w:numPr>
              <w:ind w:left="288" w:hanging="288"/>
              <w:rPr>
                <w:bCs/>
                <w:sz w:val="20"/>
                <w:szCs w:val="20"/>
              </w:rPr>
            </w:pPr>
            <w:r w:rsidRPr="00795B0A">
              <w:rPr>
                <w:bCs/>
                <w:sz w:val="20"/>
                <w:szCs w:val="20"/>
              </w:rPr>
              <w:t xml:space="preserve">Identify, evaluate, and communicate  strategies to respond to constraints places on human systems by the physical environment </w:t>
            </w:r>
          </w:p>
          <w:p w:rsidR="00D74A59" w:rsidRPr="00795B0A" w:rsidRDefault="00D74A59" w:rsidP="00AF7499">
            <w:pPr>
              <w:numPr>
                <w:ilvl w:val="0"/>
                <w:numId w:val="2"/>
              </w:numPr>
              <w:ind w:left="288" w:hanging="288"/>
              <w:rPr>
                <w:sz w:val="20"/>
                <w:szCs w:val="20"/>
              </w:rPr>
            </w:pPr>
            <w:r w:rsidRPr="00795B0A">
              <w:rPr>
                <w:sz w:val="20"/>
                <w:szCs w:val="20"/>
              </w:rPr>
              <w:t>Research and interpret multiple viewpoints on issues that shaped the current policies and programs for resources use</w:t>
            </w:r>
          </w:p>
        </w:tc>
      </w:tr>
      <w:tr w:rsidR="00D74A59" w:rsidRPr="00D80D6F" w:rsidTr="00D80D6F">
        <w:tc>
          <w:tcPr>
            <w:tcW w:w="3706" w:type="dxa"/>
            <w:shd w:val="clear" w:color="auto" w:fill="D9D9D9"/>
            <w:noWrap/>
          </w:tcPr>
          <w:p w:rsidR="00D74A59" w:rsidRPr="00D80D6F" w:rsidRDefault="00D74A59" w:rsidP="00D80D6F">
            <w:pPr>
              <w:ind w:left="0" w:firstLine="0"/>
              <w:rPr>
                <w:b/>
                <w:sz w:val="20"/>
                <w:szCs w:val="20"/>
              </w:rPr>
            </w:pPr>
            <w:r w:rsidRPr="00D80D6F">
              <w:rPr>
                <w:b/>
                <w:sz w:val="20"/>
                <w:szCs w:val="20"/>
              </w:rPr>
              <w:lastRenderedPageBreak/>
              <w:t>Critical Language:</w:t>
            </w:r>
          </w:p>
        </w:tc>
        <w:tc>
          <w:tcPr>
            <w:tcW w:w="11075" w:type="dxa"/>
            <w:gridSpan w:val="2"/>
            <w:shd w:val="clear" w:color="auto" w:fill="auto"/>
          </w:tcPr>
          <w:p w:rsidR="00D74A59" w:rsidRPr="00795B0A" w:rsidRDefault="00D74A59" w:rsidP="00AF7499">
            <w:pPr>
              <w:ind w:left="288" w:hanging="288"/>
            </w:pPr>
            <w:r>
              <w:rPr>
                <w:bCs/>
                <w:sz w:val="20"/>
                <w:szCs w:val="20"/>
              </w:rPr>
              <w:t>R</w:t>
            </w:r>
            <w:r w:rsidRPr="00795B0A">
              <w:rPr>
                <w:bCs/>
                <w:sz w:val="20"/>
                <w:szCs w:val="20"/>
              </w:rPr>
              <w:t>esources, location, place,</w:t>
            </w:r>
            <w:r w:rsidRPr="00795B0A">
              <w:rPr>
                <w:sz w:val="20"/>
                <w:szCs w:val="20"/>
              </w:rPr>
              <w:t xml:space="preserve"> society, environment, physical resources/boundaries/environment, sustainability,</w:t>
            </w:r>
            <w:r w:rsidRPr="00795B0A">
              <w:t xml:space="preserve"> </w:t>
            </w:r>
            <w:r w:rsidRPr="00795B0A">
              <w:rPr>
                <w:sz w:val="20"/>
                <w:szCs w:val="20"/>
              </w:rPr>
              <w:t>human interactions,  maps, visual/geographic representations, geographic tools, economic development/policy, opportunity cost, population, allocation, social/political/national boundaries, human/natural resources, societal values, national, international, community</w:t>
            </w:r>
          </w:p>
        </w:tc>
      </w:tr>
    </w:tbl>
    <w:p w:rsidR="00EB1741" w:rsidRPr="00D80D6F" w:rsidRDefault="00EB1741"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 xml:space="preserve">Learning Experience # </w:t>
            </w:r>
            <w:r>
              <w:rPr>
                <w:b/>
                <w:sz w:val="20"/>
                <w:szCs w:val="20"/>
              </w:rPr>
              <w:t>9</w:t>
            </w:r>
          </w:p>
        </w:tc>
      </w:tr>
      <w:tr w:rsidR="00AF7499" w:rsidRPr="00D80D6F" w:rsidTr="00C05548">
        <w:tc>
          <w:tcPr>
            <w:tcW w:w="14781" w:type="dxa"/>
            <w:gridSpan w:val="3"/>
            <w:shd w:val="clear" w:color="auto" w:fill="D9D9D9"/>
            <w:noWrap/>
          </w:tcPr>
          <w:p w:rsidR="00AF7499" w:rsidRPr="00AF7499" w:rsidRDefault="007A585D" w:rsidP="00D80D6F">
            <w:pPr>
              <w:ind w:left="0" w:firstLine="0"/>
              <w:rPr>
                <w:sz w:val="28"/>
                <w:szCs w:val="28"/>
              </w:rPr>
            </w:pPr>
            <w:r w:rsidRPr="007A585D">
              <w:rPr>
                <w:sz w:val="28"/>
                <w:szCs w:val="28"/>
              </w:rPr>
              <w:t xml:space="preserve">The teacher may provide students with world (fossil fuel) resource availability and consumption maps so that students can comprehend the finite nature of some physical resources and begin to consider the necessity for renewable energy sources. </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D80D6F" w:rsidRPr="00D80D6F" w:rsidRDefault="00EB1741" w:rsidP="00AF7499">
            <w:pPr>
              <w:ind w:left="288" w:hanging="288"/>
              <w:rPr>
                <w:sz w:val="20"/>
                <w:szCs w:val="20"/>
              </w:rPr>
            </w:pPr>
            <w:r w:rsidRPr="00EB1741">
              <w:rPr>
                <w:sz w:val="20"/>
                <w:szCs w:val="20"/>
              </w:rPr>
              <w:t>Geographic tools and data reveal interactions between society and environment which may shape policy decisions and inform programs for resource use.</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EB1741" w:rsidRPr="00EB3B14" w:rsidRDefault="009D5CFA" w:rsidP="00AF7499">
            <w:pPr>
              <w:ind w:left="288" w:hanging="288"/>
              <w:rPr>
                <w:sz w:val="20"/>
                <w:szCs w:val="20"/>
              </w:rPr>
            </w:pPr>
            <w:hyperlink r:id="rId88" w:history="1">
              <w:r w:rsidR="00EB1741" w:rsidRPr="00EB3B14">
                <w:rPr>
                  <w:color w:val="0000FF"/>
                  <w:sz w:val="20"/>
                  <w:szCs w:val="20"/>
                  <w:u w:val="single"/>
                </w:rPr>
                <w:t>http://philebersole.wordpress.com/2012/03/23/the-worlds-resources-whos-got-what/</w:t>
              </w:r>
            </w:hyperlink>
            <w:r w:rsidR="00EB1741">
              <w:rPr>
                <w:sz w:val="20"/>
                <w:szCs w:val="20"/>
              </w:rPr>
              <w:t xml:space="preserve"> (R</w:t>
            </w:r>
            <w:r w:rsidR="00EB1741" w:rsidRPr="00EB3B14">
              <w:rPr>
                <w:sz w:val="20"/>
                <w:szCs w:val="20"/>
              </w:rPr>
              <w:t>esource availability and consumption maps</w:t>
            </w:r>
            <w:r w:rsidR="00EB1741">
              <w:rPr>
                <w:sz w:val="20"/>
                <w:szCs w:val="20"/>
              </w:rPr>
              <w:t>)</w:t>
            </w:r>
          </w:p>
          <w:p w:rsidR="00EB1741" w:rsidRPr="00EB3B14" w:rsidRDefault="009D5CFA" w:rsidP="00AF7499">
            <w:pPr>
              <w:ind w:left="288" w:hanging="288"/>
              <w:rPr>
                <w:sz w:val="20"/>
                <w:szCs w:val="20"/>
              </w:rPr>
            </w:pPr>
            <w:hyperlink r:id="rId89" w:history="1">
              <w:r w:rsidR="00EB1741" w:rsidRPr="00EB3B14">
                <w:rPr>
                  <w:color w:val="0000FF"/>
                  <w:sz w:val="20"/>
                  <w:szCs w:val="20"/>
                  <w:u w:val="single"/>
                </w:rPr>
                <w:t>http://www.pfsd.com/uploads/GraphicOrganizers.pdf</w:t>
              </w:r>
            </w:hyperlink>
            <w:r w:rsidR="00EB1741">
              <w:rPr>
                <w:sz w:val="20"/>
                <w:szCs w:val="20"/>
              </w:rPr>
              <w:t xml:space="preserve"> (M</w:t>
            </w:r>
            <w:r w:rsidR="00EB1741" w:rsidRPr="00EB3B14">
              <w:rPr>
                <w:sz w:val="20"/>
                <w:szCs w:val="20"/>
              </w:rPr>
              <w:t>aking inferences graphic organizer (page 5)</w:t>
            </w:r>
          </w:p>
          <w:p w:rsidR="00EB1741" w:rsidRPr="00EB3B14" w:rsidRDefault="009D5CFA" w:rsidP="00AF7499">
            <w:pPr>
              <w:ind w:left="288" w:hanging="288"/>
              <w:rPr>
                <w:sz w:val="20"/>
                <w:szCs w:val="20"/>
              </w:rPr>
            </w:pPr>
            <w:hyperlink r:id="rId90" w:history="1">
              <w:r w:rsidR="00EB1741" w:rsidRPr="00EB3B14">
                <w:rPr>
                  <w:color w:val="0000FF"/>
                  <w:sz w:val="20"/>
                  <w:szCs w:val="20"/>
                  <w:u w:val="single"/>
                </w:rPr>
                <w:t>http://www.revisionenergy.com/graphics/energy-resources-renewables-fossil-fuel-uranium-sm.jpg</w:t>
              </w:r>
            </w:hyperlink>
            <w:r w:rsidR="00EB1741">
              <w:rPr>
                <w:sz w:val="20"/>
                <w:szCs w:val="20"/>
              </w:rPr>
              <w:t xml:space="preserve"> (R</w:t>
            </w:r>
            <w:r w:rsidR="00EB1741" w:rsidRPr="00EB3B14">
              <w:rPr>
                <w:sz w:val="20"/>
                <w:szCs w:val="20"/>
              </w:rPr>
              <w:t>esource use graphic</w:t>
            </w:r>
            <w:r w:rsidR="00EB1741">
              <w:rPr>
                <w:sz w:val="20"/>
                <w:szCs w:val="20"/>
              </w:rPr>
              <w:t>)</w:t>
            </w:r>
          </w:p>
          <w:p w:rsidR="00D80D6F" w:rsidRPr="00D80D6F" w:rsidRDefault="009D5CFA" w:rsidP="00AF7499">
            <w:pPr>
              <w:ind w:left="288" w:hanging="288"/>
              <w:rPr>
                <w:sz w:val="20"/>
                <w:szCs w:val="20"/>
              </w:rPr>
            </w:pPr>
            <w:hyperlink r:id="rId91" w:history="1">
              <w:r w:rsidR="00EB1741" w:rsidRPr="00EB3B14">
                <w:rPr>
                  <w:color w:val="0000FF"/>
                  <w:sz w:val="20"/>
                  <w:szCs w:val="20"/>
                  <w:u w:val="single"/>
                </w:rPr>
                <w:t>http://www.energyrealities.org/chapter/our-resources/item/proved-reserves-of-fossil-fuels/erp6F0E6DFD5D4365155</w:t>
              </w:r>
            </w:hyperlink>
            <w:r w:rsidR="00EB1741">
              <w:rPr>
                <w:sz w:val="20"/>
                <w:szCs w:val="20"/>
              </w:rPr>
              <w:t xml:space="preserve"> (F</w:t>
            </w:r>
            <w:r w:rsidR="00EB1741" w:rsidRPr="00EB3B14">
              <w:rPr>
                <w:sz w:val="20"/>
                <w:szCs w:val="20"/>
              </w:rPr>
              <w:t>ossil fuel reserves, by country</w:t>
            </w:r>
            <w:r w:rsidR="00EB1741">
              <w:rPr>
                <w:sz w:val="20"/>
                <w:szCs w:val="20"/>
              </w:rPr>
              <w:t>)</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EB1741" w:rsidRPr="00EB3B14" w:rsidRDefault="009D5CFA" w:rsidP="00AF7499">
            <w:pPr>
              <w:ind w:left="288" w:hanging="288"/>
              <w:rPr>
                <w:sz w:val="20"/>
                <w:szCs w:val="20"/>
              </w:rPr>
            </w:pPr>
            <w:hyperlink r:id="rId92" w:history="1">
              <w:r w:rsidR="00EB1741" w:rsidRPr="00EB3B14">
                <w:rPr>
                  <w:color w:val="0000FF"/>
                  <w:sz w:val="20"/>
                  <w:szCs w:val="20"/>
                  <w:u w:val="single"/>
                </w:rPr>
                <w:t>http://philebersole.wordpress.com/2012/03/23/the-worlds-resources-whos-got-what/</w:t>
              </w:r>
            </w:hyperlink>
            <w:r w:rsidR="00EB1741">
              <w:rPr>
                <w:sz w:val="20"/>
                <w:szCs w:val="20"/>
              </w:rPr>
              <w:t xml:space="preserve"> (R</w:t>
            </w:r>
            <w:r w:rsidR="00EB1741" w:rsidRPr="00EB3B14">
              <w:rPr>
                <w:sz w:val="20"/>
                <w:szCs w:val="20"/>
              </w:rPr>
              <w:t>esource availability and consumption maps</w:t>
            </w:r>
            <w:r w:rsidR="00EB1741">
              <w:rPr>
                <w:sz w:val="20"/>
                <w:szCs w:val="20"/>
              </w:rPr>
              <w:t>)</w:t>
            </w:r>
          </w:p>
          <w:p w:rsidR="00EB1741" w:rsidRPr="00EB3B14" w:rsidRDefault="009D5CFA" w:rsidP="00AF7499">
            <w:pPr>
              <w:ind w:left="288" w:hanging="288"/>
              <w:rPr>
                <w:sz w:val="20"/>
                <w:szCs w:val="20"/>
              </w:rPr>
            </w:pPr>
            <w:hyperlink r:id="rId93" w:history="1">
              <w:r w:rsidR="00EB1741" w:rsidRPr="00EB3B14">
                <w:rPr>
                  <w:color w:val="0000FF"/>
                  <w:sz w:val="20"/>
                  <w:szCs w:val="20"/>
                  <w:u w:val="single"/>
                </w:rPr>
                <w:t>http://www.pfsd.com/uploads/GraphicOrganizers.pdf</w:t>
              </w:r>
            </w:hyperlink>
            <w:r w:rsidR="00EB1741">
              <w:rPr>
                <w:sz w:val="20"/>
                <w:szCs w:val="20"/>
              </w:rPr>
              <w:t xml:space="preserve"> (M</w:t>
            </w:r>
            <w:r w:rsidR="00EB1741" w:rsidRPr="00EB3B14">
              <w:rPr>
                <w:sz w:val="20"/>
                <w:szCs w:val="20"/>
              </w:rPr>
              <w:t>aking inferences graphic organizer (page 5)</w:t>
            </w:r>
          </w:p>
          <w:p w:rsidR="00EB1741" w:rsidRPr="00EB3B14" w:rsidRDefault="009D5CFA" w:rsidP="00AF7499">
            <w:pPr>
              <w:ind w:left="288" w:hanging="288"/>
              <w:rPr>
                <w:sz w:val="20"/>
                <w:szCs w:val="20"/>
              </w:rPr>
            </w:pPr>
            <w:hyperlink r:id="rId94" w:history="1">
              <w:r w:rsidR="00EB1741" w:rsidRPr="00EB3B14">
                <w:rPr>
                  <w:color w:val="0000FF"/>
                  <w:sz w:val="20"/>
                  <w:szCs w:val="20"/>
                  <w:u w:val="single"/>
                </w:rPr>
                <w:t>http://www.revisionenergy.com/graphics/energy-resources-renewables-fossil-fuel-uranium-sm.jpg</w:t>
              </w:r>
            </w:hyperlink>
            <w:r w:rsidR="00EB1741">
              <w:rPr>
                <w:sz w:val="20"/>
                <w:szCs w:val="20"/>
              </w:rPr>
              <w:t xml:space="preserve"> (R</w:t>
            </w:r>
            <w:r w:rsidR="00EB1741" w:rsidRPr="00EB3B14">
              <w:rPr>
                <w:sz w:val="20"/>
                <w:szCs w:val="20"/>
              </w:rPr>
              <w:t>esource use graphic</w:t>
            </w:r>
            <w:r w:rsidR="00EB1741">
              <w:rPr>
                <w:sz w:val="20"/>
                <w:szCs w:val="20"/>
              </w:rPr>
              <w:t>)</w:t>
            </w:r>
          </w:p>
          <w:p w:rsidR="00D80D6F" w:rsidRPr="00D80D6F" w:rsidRDefault="009D5CFA" w:rsidP="00AF7499">
            <w:pPr>
              <w:ind w:left="288" w:hanging="288"/>
              <w:rPr>
                <w:sz w:val="20"/>
                <w:szCs w:val="20"/>
              </w:rPr>
            </w:pPr>
            <w:hyperlink r:id="rId95" w:history="1">
              <w:r w:rsidR="00EB1741" w:rsidRPr="00EB3B14">
                <w:rPr>
                  <w:color w:val="0000FF"/>
                  <w:sz w:val="20"/>
                  <w:szCs w:val="20"/>
                  <w:u w:val="single"/>
                </w:rPr>
                <w:t>http://www.energyrealities.org/chapter/our-resources/item/proved-reserves-of-fossil-fuels/erp6F0E6DFD5D4365155</w:t>
              </w:r>
            </w:hyperlink>
            <w:r w:rsidR="00EB1741">
              <w:rPr>
                <w:sz w:val="20"/>
                <w:szCs w:val="20"/>
              </w:rPr>
              <w:t xml:space="preserve"> (F</w:t>
            </w:r>
            <w:r w:rsidR="00EB1741" w:rsidRPr="00EB3B14">
              <w:rPr>
                <w:sz w:val="20"/>
                <w:szCs w:val="20"/>
              </w:rPr>
              <w:t>ossil fuel reserves, by country</w:t>
            </w:r>
            <w:r w:rsidR="00EB1741">
              <w:rPr>
                <w:sz w:val="20"/>
                <w:szCs w:val="20"/>
              </w:rPr>
              <w:t>)</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Pr="00D80D6F" w:rsidRDefault="00C05548" w:rsidP="00AF7499">
            <w:pPr>
              <w:ind w:left="288" w:hanging="288"/>
              <w:rPr>
                <w:sz w:val="20"/>
                <w:szCs w:val="20"/>
              </w:rPr>
            </w:pPr>
            <w:r>
              <w:rPr>
                <w:sz w:val="20"/>
                <w:szCs w:val="20"/>
              </w:rPr>
              <w:t>S</w:t>
            </w:r>
            <w:r w:rsidR="00EB1741" w:rsidRPr="00EB1741">
              <w:rPr>
                <w:sz w:val="20"/>
                <w:szCs w:val="20"/>
              </w:rPr>
              <w:t xml:space="preserve">tudents will generate inferences (regarding energy use, resource depletion, </w:t>
            </w:r>
            <w:proofErr w:type="gramStart"/>
            <w:r w:rsidR="00EB1741" w:rsidRPr="00EB1741">
              <w:rPr>
                <w:sz w:val="20"/>
                <w:szCs w:val="20"/>
              </w:rPr>
              <w:t>country</w:t>
            </w:r>
            <w:proofErr w:type="gramEnd"/>
            <w:r w:rsidR="00EB1741" w:rsidRPr="00EB1741">
              <w:rPr>
                <w:sz w:val="20"/>
                <w:szCs w:val="20"/>
              </w:rPr>
              <w:t>-by-country dependency on fossil fuels) on a graphic organizer based on the maps.</w:t>
            </w: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AF7499" w:rsidRPr="00D80D6F" w:rsidRDefault="00C05548" w:rsidP="00567256">
            <w:pPr>
              <w:ind w:left="288" w:hanging="288"/>
              <w:rPr>
                <w:sz w:val="20"/>
                <w:szCs w:val="20"/>
              </w:rPr>
            </w:pPr>
            <w:r>
              <w:rPr>
                <w:sz w:val="20"/>
                <w:szCs w:val="20"/>
              </w:rPr>
              <w:t>S</w:t>
            </w:r>
            <w:r w:rsidR="00EB1741" w:rsidRPr="00EB1741">
              <w:rPr>
                <w:sz w:val="20"/>
                <w:szCs w:val="20"/>
              </w:rPr>
              <w:t>tudent</w:t>
            </w:r>
            <w:r>
              <w:rPr>
                <w:sz w:val="20"/>
                <w:szCs w:val="20"/>
              </w:rPr>
              <w:t>s</w:t>
            </w:r>
            <w:r w:rsidR="00EB1741" w:rsidRPr="00EB1741">
              <w:rPr>
                <w:sz w:val="20"/>
                <w:szCs w:val="20"/>
              </w:rPr>
              <w:t xml:space="preserve"> may work on their inferences with provided “e</w:t>
            </w:r>
            <w:r w:rsidR="00AF7499">
              <w:rPr>
                <w:sz w:val="20"/>
                <w:szCs w:val="20"/>
              </w:rPr>
              <w:t>vidence” clues from the teacher</w:t>
            </w:r>
          </w:p>
        </w:tc>
        <w:tc>
          <w:tcPr>
            <w:tcW w:w="5755" w:type="dxa"/>
            <w:tcBorders>
              <w:top w:val="nil"/>
            </w:tcBorders>
            <w:shd w:val="clear" w:color="auto" w:fill="auto"/>
          </w:tcPr>
          <w:p w:rsidR="00D80D6F" w:rsidRPr="00D80D6F" w:rsidRDefault="00EB1741" w:rsidP="00AF7499">
            <w:pPr>
              <w:ind w:left="288" w:hanging="288"/>
              <w:rPr>
                <w:sz w:val="20"/>
                <w:szCs w:val="20"/>
              </w:rPr>
            </w:pPr>
            <w:r w:rsidRPr="00EB1741">
              <w:rPr>
                <w:sz w:val="20"/>
                <w:szCs w:val="20"/>
              </w:rPr>
              <w:t>Students may complete an inference with at least 1 given “evidence”</w:t>
            </w:r>
          </w:p>
        </w:tc>
      </w:tr>
      <w:tr w:rsidR="00D80D6F" w:rsidRPr="00D80D6F" w:rsidTr="00D80D6F">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886"/>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9D5CFA" w:rsidP="00AF7499">
            <w:pPr>
              <w:ind w:left="288" w:hanging="288"/>
              <w:rPr>
                <w:sz w:val="20"/>
                <w:szCs w:val="20"/>
              </w:rPr>
            </w:pPr>
            <w:hyperlink r:id="rId96" w:history="1">
              <w:r w:rsidR="00EB1741" w:rsidRPr="00AF7499">
                <w:rPr>
                  <w:rStyle w:val="Hyperlink"/>
                  <w:iCs/>
                  <w:sz w:val="20"/>
                  <w:szCs w:val="20"/>
                  <w:lang w:val="en"/>
                </w:rPr>
                <w:t>www.research.unm.edu/frss/</w:t>
              </w:r>
              <w:r w:rsidR="00EB1741" w:rsidRPr="00AF7499">
                <w:rPr>
                  <w:rStyle w:val="Hyperlink"/>
                  <w:bCs/>
                  <w:iCs/>
                  <w:sz w:val="20"/>
                  <w:szCs w:val="20"/>
                  <w:lang w:val="en"/>
                </w:rPr>
                <w:t>templates</w:t>
              </w:r>
              <w:r w:rsidR="00EB1741" w:rsidRPr="00AF7499">
                <w:rPr>
                  <w:rStyle w:val="Hyperlink"/>
                  <w:iCs/>
                  <w:sz w:val="20"/>
                  <w:szCs w:val="20"/>
                  <w:lang w:val="en"/>
                </w:rPr>
                <w:t>/</w:t>
              </w:r>
              <w:r w:rsidR="00EB1741" w:rsidRPr="00AF7499">
                <w:rPr>
                  <w:rStyle w:val="Hyperlink"/>
                  <w:bCs/>
                  <w:iCs/>
                  <w:sz w:val="20"/>
                  <w:szCs w:val="20"/>
                  <w:lang w:val="en"/>
                </w:rPr>
                <w:t>TEMPLATE</w:t>
              </w:r>
              <w:r w:rsidR="00EB1741" w:rsidRPr="00AF7499">
                <w:rPr>
                  <w:rStyle w:val="Hyperlink"/>
                  <w:iCs/>
                  <w:sz w:val="20"/>
                  <w:szCs w:val="20"/>
                  <w:lang w:val="en"/>
                </w:rPr>
                <w:t xml:space="preserve"> Simple</w:t>
              </w:r>
              <w:r w:rsidR="00EB1741" w:rsidRPr="00AF7499">
                <w:rPr>
                  <w:rStyle w:val="Hyperlink"/>
                  <w:bCs/>
                  <w:iCs/>
                  <w:sz w:val="20"/>
                  <w:szCs w:val="20"/>
                  <w:lang w:val="en"/>
                </w:rPr>
                <w:t>ProposalFormat</w:t>
              </w:r>
              <w:r w:rsidR="00EB1741" w:rsidRPr="00AF7499">
                <w:rPr>
                  <w:rStyle w:val="Hyperlink"/>
                  <w:iCs/>
                  <w:sz w:val="20"/>
                  <w:szCs w:val="20"/>
                  <w:lang w:val="en"/>
                </w:rPr>
                <w:t>.doc</w:t>
              </w:r>
            </w:hyperlink>
            <w:r w:rsidR="00EB1741">
              <w:rPr>
                <w:iCs/>
                <w:sz w:val="20"/>
                <w:szCs w:val="20"/>
                <w:lang w:val="en"/>
              </w:rPr>
              <w:t xml:space="preserve">  (P</w:t>
            </w:r>
            <w:r w:rsidR="00EB1741" w:rsidRPr="00710457">
              <w:rPr>
                <w:iCs/>
                <w:sz w:val="20"/>
                <w:szCs w:val="20"/>
                <w:lang w:val="en"/>
              </w:rPr>
              <w:t>ro</w:t>
            </w:r>
            <w:r w:rsidR="00EB1741">
              <w:rPr>
                <w:iCs/>
                <w:sz w:val="20"/>
                <w:szCs w:val="20"/>
                <w:lang w:val="en"/>
              </w:rPr>
              <w:t>posal template)</w:t>
            </w:r>
          </w:p>
        </w:tc>
        <w:tc>
          <w:tcPr>
            <w:tcW w:w="5755" w:type="dxa"/>
            <w:tcBorders>
              <w:top w:val="nil"/>
            </w:tcBorders>
            <w:shd w:val="clear" w:color="auto" w:fill="auto"/>
          </w:tcPr>
          <w:p w:rsidR="00D80D6F" w:rsidRPr="00D80D6F" w:rsidRDefault="00EB1741" w:rsidP="00AF7499">
            <w:pPr>
              <w:ind w:left="288" w:hanging="288"/>
              <w:rPr>
                <w:sz w:val="20"/>
                <w:szCs w:val="20"/>
              </w:rPr>
            </w:pPr>
            <w:r w:rsidRPr="00EB1741">
              <w:rPr>
                <w:sz w:val="20"/>
                <w:szCs w:val="20"/>
              </w:rPr>
              <w:t>Students may construct a proposal concerning how the United States, individual countries or the global community will res</w:t>
            </w:r>
            <w:r w:rsidR="00AF7499">
              <w:rPr>
                <w:sz w:val="20"/>
                <w:szCs w:val="20"/>
              </w:rPr>
              <w:t>pond to the inferences you made</w:t>
            </w:r>
          </w:p>
        </w:tc>
      </w:tr>
      <w:tr w:rsidR="00EB1741" w:rsidRPr="00D80D6F" w:rsidTr="00D80D6F">
        <w:tc>
          <w:tcPr>
            <w:tcW w:w="3706" w:type="dxa"/>
            <w:shd w:val="clear" w:color="auto" w:fill="D9D9D9"/>
            <w:noWrap/>
          </w:tcPr>
          <w:p w:rsidR="00EB1741" w:rsidRPr="00D80D6F" w:rsidRDefault="00EB1741" w:rsidP="00EB1741">
            <w:pPr>
              <w:ind w:left="0" w:firstLine="0"/>
              <w:rPr>
                <w:b/>
                <w:sz w:val="20"/>
                <w:szCs w:val="20"/>
              </w:rPr>
            </w:pPr>
            <w:r w:rsidRPr="00D80D6F">
              <w:rPr>
                <w:b/>
                <w:sz w:val="20"/>
                <w:szCs w:val="20"/>
              </w:rPr>
              <w:t>Critical Content:</w:t>
            </w:r>
          </w:p>
        </w:tc>
        <w:tc>
          <w:tcPr>
            <w:tcW w:w="11075" w:type="dxa"/>
            <w:gridSpan w:val="2"/>
            <w:shd w:val="clear" w:color="auto" w:fill="auto"/>
          </w:tcPr>
          <w:p w:rsidR="00EB1741" w:rsidRPr="00EB3B14" w:rsidRDefault="00EB1741" w:rsidP="00AF7499">
            <w:pPr>
              <w:numPr>
                <w:ilvl w:val="0"/>
                <w:numId w:val="20"/>
              </w:numPr>
              <w:ind w:left="288" w:hanging="288"/>
              <w:contextualSpacing/>
              <w:rPr>
                <w:sz w:val="20"/>
                <w:szCs w:val="20"/>
              </w:rPr>
            </w:pPr>
            <w:r w:rsidRPr="00EB3B14">
              <w:rPr>
                <w:sz w:val="20"/>
                <w:szCs w:val="20"/>
              </w:rPr>
              <w:t xml:space="preserve">The location of resources, physical boundaries, and natural hazards that affect human interaction such as water rights </w:t>
            </w:r>
          </w:p>
          <w:p w:rsidR="00EB1741" w:rsidRPr="00EB3B14" w:rsidRDefault="00EB1741" w:rsidP="00AF7499">
            <w:pPr>
              <w:numPr>
                <w:ilvl w:val="0"/>
                <w:numId w:val="20"/>
              </w:numPr>
              <w:ind w:left="288" w:hanging="288"/>
              <w:rPr>
                <w:sz w:val="20"/>
                <w:szCs w:val="20"/>
              </w:rPr>
            </w:pPr>
            <w:r w:rsidRPr="00EB3B14">
              <w:rPr>
                <w:sz w:val="20"/>
                <w:szCs w:val="20"/>
              </w:rPr>
              <w:t xml:space="preserve">The physical environment is modified by human activities, societal values, and natural resource use </w:t>
            </w:r>
          </w:p>
          <w:p w:rsidR="00EB1741" w:rsidRPr="00EB3B14" w:rsidRDefault="00EB1741" w:rsidP="00AF7499">
            <w:pPr>
              <w:numPr>
                <w:ilvl w:val="0"/>
                <w:numId w:val="20"/>
              </w:numPr>
              <w:ind w:left="288" w:hanging="288"/>
              <w:rPr>
                <w:sz w:val="20"/>
                <w:szCs w:val="20"/>
              </w:rPr>
            </w:pPr>
            <w:r w:rsidRPr="00EB3B14">
              <w:rPr>
                <w:sz w:val="20"/>
                <w:szCs w:val="20"/>
              </w:rPr>
              <w:t>How to apply geography skills to help investigate issues and justify possible resolutions involving people, places, and environments.</w:t>
            </w:r>
          </w:p>
        </w:tc>
      </w:tr>
      <w:tr w:rsidR="00EB1741" w:rsidRPr="00D80D6F" w:rsidTr="00D80D6F">
        <w:tc>
          <w:tcPr>
            <w:tcW w:w="3706" w:type="dxa"/>
            <w:shd w:val="clear" w:color="auto" w:fill="D9D9D9"/>
            <w:noWrap/>
          </w:tcPr>
          <w:p w:rsidR="00EB1741" w:rsidRPr="00D80D6F" w:rsidRDefault="00EB1741" w:rsidP="00EB1741">
            <w:pPr>
              <w:ind w:left="0" w:firstLine="0"/>
              <w:rPr>
                <w:b/>
                <w:sz w:val="20"/>
                <w:szCs w:val="20"/>
              </w:rPr>
            </w:pPr>
            <w:r w:rsidRPr="00D80D6F">
              <w:rPr>
                <w:b/>
                <w:sz w:val="20"/>
                <w:szCs w:val="20"/>
              </w:rPr>
              <w:lastRenderedPageBreak/>
              <w:t>Key Skills:</w:t>
            </w:r>
          </w:p>
        </w:tc>
        <w:tc>
          <w:tcPr>
            <w:tcW w:w="11075" w:type="dxa"/>
            <w:gridSpan w:val="2"/>
            <w:shd w:val="clear" w:color="auto" w:fill="auto"/>
          </w:tcPr>
          <w:p w:rsidR="00EB1741" w:rsidRPr="00EB3B14" w:rsidRDefault="00EB1741" w:rsidP="00AF7499">
            <w:pPr>
              <w:numPr>
                <w:ilvl w:val="0"/>
                <w:numId w:val="11"/>
              </w:numPr>
              <w:ind w:left="288" w:hanging="288"/>
              <w:contextualSpacing/>
              <w:rPr>
                <w:bCs/>
                <w:sz w:val="20"/>
                <w:szCs w:val="20"/>
              </w:rPr>
            </w:pPr>
            <w:r w:rsidRPr="00EB3B14">
              <w:rPr>
                <w:bCs/>
                <w:sz w:val="20"/>
                <w:szCs w:val="20"/>
              </w:rPr>
              <w:t xml:space="preserve">Gather data, interpret, and draw conclusions maps, graphs, tables, and charts </w:t>
            </w:r>
          </w:p>
          <w:p w:rsidR="00EB1741" w:rsidRPr="00EB3B14" w:rsidRDefault="00EB1741" w:rsidP="00AF7499">
            <w:pPr>
              <w:numPr>
                <w:ilvl w:val="0"/>
                <w:numId w:val="11"/>
              </w:numPr>
              <w:ind w:left="288" w:hanging="288"/>
              <w:rPr>
                <w:sz w:val="20"/>
                <w:szCs w:val="20"/>
              </w:rPr>
            </w:pPr>
            <w:r w:rsidRPr="00EB3B14">
              <w:rPr>
                <w:sz w:val="20"/>
                <w:szCs w:val="20"/>
              </w:rPr>
              <w:t xml:space="preserve">Research and interpret multiple viewpoints on issues that shaped the current policies and programs for resources use </w:t>
            </w:r>
          </w:p>
        </w:tc>
      </w:tr>
      <w:tr w:rsidR="00EB1741" w:rsidRPr="00D80D6F" w:rsidTr="00D80D6F">
        <w:tc>
          <w:tcPr>
            <w:tcW w:w="3706" w:type="dxa"/>
            <w:shd w:val="clear" w:color="auto" w:fill="D9D9D9"/>
            <w:noWrap/>
          </w:tcPr>
          <w:p w:rsidR="00EB1741" w:rsidRPr="00D80D6F" w:rsidRDefault="00EB1741" w:rsidP="00EB1741">
            <w:pPr>
              <w:ind w:left="0" w:firstLine="0"/>
              <w:rPr>
                <w:b/>
                <w:sz w:val="20"/>
                <w:szCs w:val="20"/>
              </w:rPr>
            </w:pPr>
            <w:r w:rsidRPr="00D80D6F">
              <w:rPr>
                <w:b/>
                <w:sz w:val="20"/>
                <w:szCs w:val="20"/>
              </w:rPr>
              <w:t>Critical Language:</w:t>
            </w:r>
          </w:p>
        </w:tc>
        <w:tc>
          <w:tcPr>
            <w:tcW w:w="11075" w:type="dxa"/>
            <w:gridSpan w:val="2"/>
            <w:shd w:val="clear" w:color="auto" w:fill="auto"/>
          </w:tcPr>
          <w:p w:rsidR="00EB1741" w:rsidRPr="00EB3B14" w:rsidRDefault="00EB1741" w:rsidP="00AF7499">
            <w:pPr>
              <w:ind w:left="288" w:hanging="288"/>
              <w:rPr>
                <w:sz w:val="20"/>
                <w:szCs w:val="20"/>
              </w:rPr>
            </w:pPr>
            <w:r>
              <w:rPr>
                <w:sz w:val="20"/>
                <w:szCs w:val="20"/>
              </w:rPr>
              <w:t>H</w:t>
            </w:r>
            <w:r w:rsidRPr="00EB3B14">
              <w:rPr>
                <w:sz w:val="20"/>
                <w:szCs w:val="20"/>
              </w:rPr>
              <w:t xml:space="preserve">uman interactions,  maps, visual/geographic representations, geographic tools, economic development/policy, opportunity cost, allocation, social/political/national boundaries, human/natural resources, foreign policy, societal values, national, international, community, </w:t>
            </w:r>
            <w:r w:rsidRPr="00EB3B14">
              <w:rPr>
                <w:bCs/>
                <w:sz w:val="20"/>
                <w:szCs w:val="20"/>
              </w:rPr>
              <w:t>Interdependence, resources, location, place,</w:t>
            </w:r>
            <w:r w:rsidRPr="00EB3B14">
              <w:rPr>
                <w:sz w:val="20"/>
                <w:szCs w:val="20"/>
              </w:rPr>
              <w:t xml:space="preserve"> society, environment, physical resources/boundaries/environment, sustainability, consumption, fossil fuels</w:t>
            </w: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3706"/>
        <w:gridCol w:w="5320"/>
        <w:gridCol w:w="5755"/>
      </w:tblGrid>
      <w:tr w:rsidR="00D80D6F" w:rsidRPr="00D80D6F" w:rsidTr="00567256">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 xml:space="preserve">Learning Experience # </w:t>
            </w:r>
            <w:r>
              <w:rPr>
                <w:b/>
                <w:sz w:val="20"/>
                <w:szCs w:val="20"/>
              </w:rPr>
              <w:t>10</w:t>
            </w:r>
          </w:p>
        </w:tc>
      </w:tr>
      <w:tr w:rsidR="00AF7499" w:rsidRPr="00D80D6F" w:rsidTr="00567256">
        <w:tc>
          <w:tcPr>
            <w:tcW w:w="14781" w:type="dxa"/>
            <w:gridSpan w:val="3"/>
            <w:shd w:val="clear" w:color="auto" w:fill="D9D9D9"/>
            <w:noWrap/>
          </w:tcPr>
          <w:p w:rsidR="00AF7499" w:rsidRPr="00AF7499" w:rsidRDefault="007A585D" w:rsidP="00D80D6F">
            <w:pPr>
              <w:ind w:left="0" w:firstLine="0"/>
              <w:rPr>
                <w:sz w:val="28"/>
                <w:szCs w:val="28"/>
              </w:rPr>
            </w:pPr>
            <w:r w:rsidRPr="007A585D">
              <w:rPr>
                <w:sz w:val="28"/>
                <w:szCs w:val="28"/>
              </w:rPr>
              <w:t xml:space="preserve">The teacher may provide examples of Colorado incentives (e.g., tax credits/deductions, rebates, tax relief, implementation grants, loans) for individuals/corporations so that students can identify/categorize the benefits associated with utilizing renewable energy resources (wind, solar, hydro, geothermal, etc.). </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0B20CA" w:rsidRPr="00D80D6F" w:rsidRDefault="000B20CA" w:rsidP="00AF7499">
            <w:pPr>
              <w:ind w:left="288" w:hanging="288"/>
              <w:rPr>
                <w:sz w:val="20"/>
                <w:szCs w:val="20"/>
              </w:rPr>
            </w:pPr>
            <w:r w:rsidRPr="000B20CA">
              <w:rPr>
                <w:sz w:val="20"/>
                <w:szCs w:val="20"/>
              </w:rPr>
              <w:t>Information and changing perceptions and values of places and environment influence pers</w:t>
            </w:r>
            <w:r w:rsidR="00AF7499">
              <w:rPr>
                <w:sz w:val="20"/>
                <w:szCs w:val="20"/>
              </w:rPr>
              <w:t>onal actions and sustainability</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D80D6F" w:rsidRPr="00D80D6F" w:rsidRDefault="009D5CFA" w:rsidP="00AF7499">
            <w:pPr>
              <w:ind w:left="288" w:hanging="288"/>
              <w:rPr>
                <w:sz w:val="20"/>
                <w:szCs w:val="20"/>
              </w:rPr>
            </w:pPr>
            <w:hyperlink r:id="rId97" w:history="1">
              <w:r w:rsidR="000B20CA" w:rsidRPr="005000DC">
                <w:rPr>
                  <w:rStyle w:val="Hyperlink"/>
                  <w:sz w:val="20"/>
                  <w:szCs w:val="20"/>
                </w:rPr>
                <w:t>http://dsireusa.org/incentives/index.cfm?re=0&amp;ee=0&amp;spv=0&amp;st=0&amp;srp=1&amp;state=CO</w:t>
              </w:r>
            </w:hyperlink>
            <w:r w:rsidR="000B20CA">
              <w:rPr>
                <w:sz w:val="20"/>
                <w:szCs w:val="20"/>
              </w:rPr>
              <w:t xml:space="preserve"> </w:t>
            </w:r>
            <w:r w:rsidR="008F1F43">
              <w:rPr>
                <w:sz w:val="20"/>
                <w:szCs w:val="20"/>
              </w:rPr>
              <w:t xml:space="preserve"> (F</w:t>
            </w:r>
            <w:r w:rsidR="000B20CA" w:rsidRPr="000B20CA">
              <w:rPr>
                <w:sz w:val="20"/>
                <w:szCs w:val="20"/>
              </w:rPr>
              <w:t>inancial incentives for Colorado)</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D80D6F" w:rsidRPr="00D80D6F" w:rsidRDefault="009D5CFA" w:rsidP="00AF7499">
            <w:pPr>
              <w:ind w:left="288" w:hanging="288"/>
              <w:rPr>
                <w:sz w:val="20"/>
                <w:szCs w:val="20"/>
              </w:rPr>
            </w:pPr>
            <w:hyperlink r:id="rId98" w:history="1">
              <w:r w:rsidR="000B20CA" w:rsidRPr="005000DC">
                <w:rPr>
                  <w:rStyle w:val="Hyperlink"/>
                  <w:sz w:val="20"/>
                  <w:szCs w:val="20"/>
                </w:rPr>
                <w:t>http://dsireusa.org/incentives/index.cfm?re=0&amp;ee=0&amp;spv=0&amp;st=0&amp;srp=1&amp;state=CO</w:t>
              </w:r>
            </w:hyperlink>
            <w:r w:rsidR="000B20CA">
              <w:rPr>
                <w:sz w:val="20"/>
                <w:szCs w:val="20"/>
              </w:rPr>
              <w:t xml:space="preserve"> </w:t>
            </w:r>
            <w:r w:rsidR="008F1F43">
              <w:rPr>
                <w:sz w:val="20"/>
                <w:szCs w:val="20"/>
              </w:rPr>
              <w:t xml:space="preserve"> (F</w:t>
            </w:r>
            <w:r w:rsidR="000B20CA" w:rsidRPr="000B20CA">
              <w:rPr>
                <w:sz w:val="20"/>
                <w:szCs w:val="20"/>
              </w:rPr>
              <w:t>inancial incentives for Colorado)</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Pr="00D80D6F" w:rsidRDefault="000B20CA" w:rsidP="00AF7499">
            <w:pPr>
              <w:ind w:left="288" w:hanging="288"/>
              <w:rPr>
                <w:sz w:val="20"/>
                <w:szCs w:val="20"/>
              </w:rPr>
            </w:pPr>
            <w:r w:rsidRPr="000B20CA">
              <w:rPr>
                <w:sz w:val="20"/>
                <w:szCs w:val="20"/>
              </w:rPr>
              <w:t>Students will complete a comparison chart linking the incentives with the energy source.  (Teachers can create a 6 by 6 comparison chart, place renewable resources across the top and policies across the bottom, and then have students check the boxes that apply.)</w:t>
            </w:r>
          </w:p>
        </w:tc>
      </w:tr>
      <w:tr w:rsidR="00D80D6F" w:rsidRPr="00D80D6F" w:rsidTr="00567256">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567256">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0B20CA" w:rsidRPr="000B20CA" w:rsidRDefault="000B20CA" w:rsidP="00AF7499">
            <w:pPr>
              <w:ind w:left="288" w:hanging="288"/>
              <w:rPr>
                <w:sz w:val="20"/>
                <w:szCs w:val="20"/>
              </w:rPr>
            </w:pPr>
            <w:r w:rsidRPr="000B20CA">
              <w:rPr>
                <w:sz w:val="20"/>
                <w:szCs w:val="20"/>
              </w:rPr>
              <w:t>Students may receive a list of energy sour</w:t>
            </w:r>
            <w:r w:rsidR="00AF7499">
              <w:rPr>
                <w:sz w:val="20"/>
                <w:szCs w:val="20"/>
              </w:rPr>
              <w:t>ces or a list of the incentives</w:t>
            </w:r>
          </w:p>
          <w:p w:rsidR="000B20CA" w:rsidRPr="000B20CA" w:rsidRDefault="000B20CA" w:rsidP="00AF7499">
            <w:pPr>
              <w:ind w:left="288" w:hanging="288"/>
              <w:rPr>
                <w:sz w:val="20"/>
                <w:szCs w:val="20"/>
              </w:rPr>
            </w:pPr>
            <w:r w:rsidRPr="000B20CA">
              <w:rPr>
                <w:sz w:val="20"/>
                <w:szCs w:val="20"/>
              </w:rPr>
              <w:t>Students may work in pairs to complete the 6 by 6 comp</w:t>
            </w:r>
            <w:r w:rsidR="00AF7499">
              <w:rPr>
                <w:sz w:val="20"/>
                <w:szCs w:val="20"/>
              </w:rPr>
              <w:t>arison chart</w:t>
            </w:r>
          </w:p>
          <w:p w:rsidR="00D80D6F" w:rsidRPr="00D80D6F" w:rsidRDefault="000B20CA" w:rsidP="00AF7499">
            <w:pPr>
              <w:ind w:left="288" w:hanging="288"/>
              <w:rPr>
                <w:sz w:val="20"/>
                <w:szCs w:val="20"/>
              </w:rPr>
            </w:pPr>
            <w:r w:rsidRPr="000B20CA">
              <w:rPr>
                <w:sz w:val="20"/>
                <w:szCs w:val="20"/>
              </w:rPr>
              <w:t>Stude</w:t>
            </w:r>
            <w:r w:rsidR="00AF7499">
              <w:rPr>
                <w:sz w:val="20"/>
                <w:szCs w:val="20"/>
              </w:rPr>
              <w:t>nts may be given a 3 by 3 chart</w:t>
            </w:r>
          </w:p>
        </w:tc>
        <w:tc>
          <w:tcPr>
            <w:tcW w:w="5755" w:type="dxa"/>
            <w:tcBorders>
              <w:top w:val="nil"/>
            </w:tcBorders>
            <w:shd w:val="clear" w:color="auto" w:fill="auto"/>
          </w:tcPr>
          <w:p w:rsidR="000B20CA" w:rsidRPr="00B10346" w:rsidRDefault="000B20CA" w:rsidP="00AF7499">
            <w:pPr>
              <w:ind w:left="288" w:hanging="288"/>
              <w:contextualSpacing/>
              <w:rPr>
                <w:sz w:val="20"/>
                <w:szCs w:val="20"/>
              </w:rPr>
            </w:pPr>
            <w:r w:rsidRPr="00B10346">
              <w:rPr>
                <w:sz w:val="20"/>
                <w:szCs w:val="20"/>
              </w:rPr>
              <w:t>Students may complete the comparison chart (either filling in t</w:t>
            </w:r>
            <w:r w:rsidR="00AF7499">
              <w:rPr>
                <w:sz w:val="20"/>
                <w:szCs w:val="20"/>
              </w:rPr>
              <w:t>he resources or the incentives)</w:t>
            </w:r>
          </w:p>
          <w:p w:rsidR="00D80D6F" w:rsidRPr="00D80D6F" w:rsidRDefault="00D80D6F" w:rsidP="00AF7499">
            <w:pPr>
              <w:ind w:left="288" w:hanging="288"/>
              <w:rPr>
                <w:sz w:val="20"/>
                <w:szCs w:val="20"/>
              </w:rPr>
            </w:pPr>
          </w:p>
        </w:tc>
      </w:tr>
      <w:tr w:rsidR="00D80D6F" w:rsidRPr="00D80D6F" w:rsidTr="00567256">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567256">
        <w:trPr>
          <w:cantSplit/>
          <w:trHeight w:val="886"/>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0B20CA" w:rsidRPr="000B20CA" w:rsidRDefault="000B20CA" w:rsidP="00AF7499">
            <w:pPr>
              <w:ind w:left="288" w:hanging="288"/>
              <w:rPr>
                <w:sz w:val="20"/>
                <w:szCs w:val="20"/>
              </w:rPr>
            </w:pPr>
            <w:r w:rsidRPr="000B20CA">
              <w:rPr>
                <w:sz w:val="20"/>
                <w:szCs w:val="20"/>
              </w:rPr>
              <w:t>Students may receive a list of energy sources from an additional state</w:t>
            </w:r>
            <w:r w:rsidR="00AF7499">
              <w:rPr>
                <w:sz w:val="20"/>
                <w:szCs w:val="20"/>
              </w:rPr>
              <w:t xml:space="preserve"> (or they can choose their own)</w:t>
            </w:r>
          </w:p>
          <w:p w:rsidR="00C05548" w:rsidRDefault="009D5CFA" w:rsidP="00AF7499">
            <w:pPr>
              <w:ind w:left="288" w:hanging="288"/>
              <w:rPr>
                <w:sz w:val="20"/>
                <w:szCs w:val="20"/>
              </w:rPr>
            </w:pPr>
            <w:hyperlink r:id="rId99" w:history="1">
              <w:r w:rsidR="00C05548" w:rsidRPr="000B20CA">
                <w:rPr>
                  <w:rStyle w:val="Hyperlink"/>
                  <w:sz w:val="20"/>
                  <w:szCs w:val="20"/>
                </w:rPr>
                <w:t>http://dsireusa.org/</w:t>
              </w:r>
            </w:hyperlink>
            <w:r w:rsidR="00C05548" w:rsidRPr="000B20CA">
              <w:rPr>
                <w:sz w:val="20"/>
                <w:szCs w:val="20"/>
              </w:rPr>
              <w:t xml:space="preserve"> </w:t>
            </w:r>
            <w:r w:rsidR="00C05548">
              <w:rPr>
                <w:sz w:val="20"/>
                <w:szCs w:val="20"/>
              </w:rPr>
              <w:t>(Database of State Incentives for Renewables and Efficiency)</w:t>
            </w:r>
          </w:p>
          <w:p w:rsidR="00AF7499" w:rsidRPr="00D80D6F" w:rsidRDefault="009D5CFA" w:rsidP="00C05548">
            <w:pPr>
              <w:ind w:left="288" w:hanging="288"/>
              <w:rPr>
                <w:sz w:val="20"/>
                <w:szCs w:val="20"/>
              </w:rPr>
            </w:pPr>
            <w:hyperlink r:id="rId100" w:history="1">
              <w:r w:rsidR="000B20CA" w:rsidRPr="000B20CA">
                <w:rPr>
                  <w:rStyle w:val="Hyperlink"/>
                  <w:sz w:val="20"/>
                  <w:szCs w:val="20"/>
                </w:rPr>
                <w:t>http://my.hrw.com/nsmedia/intgos/html/PDFs/Venn_Diagram.pdf</w:t>
              </w:r>
            </w:hyperlink>
            <w:r w:rsidR="000B20CA" w:rsidRPr="000B20CA">
              <w:rPr>
                <w:sz w:val="20"/>
                <w:szCs w:val="20"/>
              </w:rPr>
              <w:t xml:space="preserve">  </w:t>
            </w:r>
            <w:r w:rsidR="008F1F43">
              <w:rPr>
                <w:sz w:val="20"/>
                <w:szCs w:val="20"/>
              </w:rPr>
              <w:t>(</w:t>
            </w:r>
            <w:r w:rsidR="000B20CA" w:rsidRPr="000B20CA">
              <w:rPr>
                <w:sz w:val="20"/>
                <w:szCs w:val="20"/>
              </w:rPr>
              <w:t>Web-based progr</w:t>
            </w:r>
            <w:r w:rsidR="008F1F43">
              <w:rPr>
                <w:sz w:val="20"/>
                <w:szCs w:val="20"/>
              </w:rPr>
              <w:t>am to complete Venn diagram)</w:t>
            </w:r>
          </w:p>
        </w:tc>
        <w:tc>
          <w:tcPr>
            <w:tcW w:w="5755" w:type="dxa"/>
            <w:tcBorders>
              <w:top w:val="nil"/>
            </w:tcBorders>
            <w:shd w:val="clear" w:color="auto" w:fill="auto"/>
          </w:tcPr>
          <w:p w:rsidR="00D80D6F" w:rsidRPr="00D80D6F" w:rsidRDefault="000B20CA" w:rsidP="00AF7499">
            <w:pPr>
              <w:ind w:left="288" w:hanging="288"/>
              <w:rPr>
                <w:sz w:val="20"/>
                <w:szCs w:val="20"/>
              </w:rPr>
            </w:pPr>
            <w:r w:rsidRPr="000B20CA">
              <w:rPr>
                <w:sz w:val="20"/>
                <w:szCs w:val="20"/>
              </w:rPr>
              <w:t xml:space="preserve">Students may complete a Venn diagram and an explanation why the state’s </w:t>
            </w:r>
            <w:r w:rsidR="00AF7499">
              <w:rPr>
                <w:sz w:val="20"/>
                <w:szCs w:val="20"/>
              </w:rPr>
              <w:t>incentive(s) vary from Colorado</w:t>
            </w:r>
          </w:p>
        </w:tc>
      </w:tr>
      <w:tr w:rsidR="000B20CA" w:rsidRPr="00D80D6F" w:rsidTr="00567256">
        <w:tc>
          <w:tcPr>
            <w:tcW w:w="3706" w:type="dxa"/>
            <w:shd w:val="clear" w:color="auto" w:fill="D9D9D9"/>
            <w:noWrap/>
          </w:tcPr>
          <w:p w:rsidR="000B20CA" w:rsidRPr="00D80D6F" w:rsidRDefault="000B20CA" w:rsidP="00D80D6F">
            <w:pPr>
              <w:ind w:left="0" w:firstLine="0"/>
              <w:rPr>
                <w:b/>
                <w:sz w:val="20"/>
                <w:szCs w:val="20"/>
              </w:rPr>
            </w:pPr>
            <w:r w:rsidRPr="00D80D6F">
              <w:rPr>
                <w:b/>
                <w:sz w:val="20"/>
                <w:szCs w:val="20"/>
              </w:rPr>
              <w:t>Critical Content:</w:t>
            </w:r>
          </w:p>
        </w:tc>
        <w:tc>
          <w:tcPr>
            <w:tcW w:w="11075" w:type="dxa"/>
            <w:gridSpan w:val="2"/>
            <w:shd w:val="clear" w:color="auto" w:fill="auto"/>
          </w:tcPr>
          <w:p w:rsidR="00503D24" w:rsidRDefault="00503D24" w:rsidP="00AF7499">
            <w:pPr>
              <w:numPr>
                <w:ilvl w:val="0"/>
                <w:numId w:val="22"/>
              </w:numPr>
              <w:ind w:left="288" w:hanging="288"/>
              <w:contextualSpacing/>
              <w:rPr>
                <w:sz w:val="20"/>
                <w:szCs w:val="20"/>
              </w:rPr>
            </w:pPr>
            <w:r>
              <w:rPr>
                <w:sz w:val="20"/>
                <w:szCs w:val="20"/>
              </w:rPr>
              <w:t>Examples of Colorado policies</w:t>
            </w:r>
          </w:p>
          <w:p w:rsidR="00503D24" w:rsidRDefault="00503D24" w:rsidP="00AF7499">
            <w:pPr>
              <w:numPr>
                <w:ilvl w:val="0"/>
                <w:numId w:val="22"/>
              </w:numPr>
              <w:ind w:left="288" w:hanging="288"/>
              <w:contextualSpacing/>
              <w:rPr>
                <w:sz w:val="20"/>
                <w:szCs w:val="20"/>
              </w:rPr>
            </w:pPr>
            <w:r>
              <w:rPr>
                <w:sz w:val="20"/>
                <w:szCs w:val="20"/>
              </w:rPr>
              <w:t>Relevant Colorado laws</w:t>
            </w:r>
          </w:p>
          <w:p w:rsidR="00503D24" w:rsidRDefault="00503D24" w:rsidP="00AF7499">
            <w:pPr>
              <w:numPr>
                <w:ilvl w:val="0"/>
                <w:numId w:val="22"/>
              </w:numPr>
              <w:ind w:left="288" w:hanging="288"/>
              <w:contextualSpacing/>
              <w:rPr>
                <w:sz w:val="20"/>
                <w:szCs w:val="20"/>
              </w:rPr>
            </w:pPr>
            <w:r>
              <w:rPr>
                <w:sz w:val="20"/>
                <w:szCs w:val="20"/>
              </w:rPr>
              <w:t>Definition of renewable energy</w:t>
            </w:r>
          </w:p>
          <w:p w:rsidR="00503D24" w:rsidRDefault="00503D24" w:rsidP="00AF7499">
            <w:pPr>
              <w:numPr>
                <w:ilvl w:val="0"/>
                <w:numId w:val="22"/>
              </w:numPr>
              <w:ind w:left="288" w:hanging="288"/>
              <w:contextualSpacing/>
              <w:rPr>
                <w:sz w:val="20"/>
                <w:szCs w:val="20"/>
              </w:rPr>
            </w:pPr>
            <w:r>
              <w:rPr>
                <w:sz w:val="20"/>
                <w:szCs w:val="20"/>
              </w:rPr>
              <w:t>Examples of renewable energy</w:t>
            </w:r>
          </w:p>
          <w:p w:rsidR="000B20CA" w:rsidRPr="00B10346" w:rsidRDefault="00503D24" w:rsidP="00AF7499">
            <w:pPr>
              <w:numPr>
                <w:ilvl w:val="0"/>
                <w:numId w:val="22"/>
              </w:numPr>
              <w:ind w:left="288" w:hanging="288"/>
              <w:contextualSpacing/>
              <w:rPr>
                <w:sz w:val="20"/>
                <w:szCs w:val="20"/>
              </w:rPr>
            </w:pPr>
            <w:r>
              <w:rPr>
                <w:sz w:val="20"/>
                <w:szCs w:val="20"/>
              </w:rPr>
              <w:t>T</w:t>
            </w:r>
            <w:r w:rsidR="000B20CA" w:rsidRPr="00B10346">
              <w:rPr>
                <w:sz w:val="20"/>
                <w:szCs w:val="20"/>
              </w:rPr>
              <w:t xml:space="preserve">he definition of sustainability and how an individual’s actions influence sustainability </w:t>
            </w:r>
          </w:p>
        </w:tc>
      </w:tr>
      <w:tr w:rsidR="000B20CA" w:rsidRPr="00D80D6F" w:rsidTr="00567256">
        <w:tc>
          <w:tcPr>
            <w:tcW w:w="3706" w:type="dxa"/>
            <w:shd w:val="clear" w:color="auto" w:fill="D9D9D9"/>
            <w:noWrap/>
          </w:tcPr>
          <w:p w:rsidR="000B20CA" w:rsidRPr="00D80D6F" w:rsidRDefault="000B20CA" w:rsidP="00D80D6F">
            <w:pPr>
              <w:ind w:left="0" w:firstLine="0"/>
              <w:rPr>
                <w:b/>
                <w:sz w:val="20"/>
                <w:szCs w:val="20"/>
              </w:rPr>
            </w:pPr>
            <w:r w:rsidRPr="00D80D6F">
              <w:rPr>
                <w:b/>
                <w:sz w:val="20"/>
                <w:szCs w:val="20"/>
              </w:rPr>
              <w:lastRenderedPageBreak/>
              <w:t>Key Skills:</w:t>
            </w:r>
          </w:p>
        </w:tc>
        <w:tc>
          <w:tcPr>
            <w:tcW w:w="11075" w:type="dxa"/>
            <w:gridSpan w:val="2"/>
            <w:shd w:val="clear" w:color="auto" w:fill="auto"/>
          </w:tcPr>
          <w:p w:rsidR="000B20CA" w:rsidRPr="00B10346" w:rsidRDefault="000B20CA" w:rsidP="00AF7499">
            <w:pPr>
              <w:numPr>
                <w:ilvl w:val="0"/>
                <w:numId w:val="11"/>
              </w:numPr>
              <w:ind w:left="288" w:hanging="288"/>
              <w:contextualSpacing/>
              <w:rPr>
                <w:bCs/>
                <w:sz w:val="20"/>
                <w:szCs w:val="20"/>
              </w:rPr>
            </w:pPr>
            <w:r w:rsidRPr="00B10346">
              <w:rPr>
                <w:bCs/>
                <w:sz w:val="20"/>
                <w:szCs w:val="20"/>
              </w:rPr>
              <w:t xml:space="preserve">Gather data, interpret, and draw conclusions maps, graphs, tables, and charts </w:t>
            </w:r>
          </w:p>
        </w:tc>
      </w:tr>
      <w:tr w:rsidR="000B20CA" w:rsidRPr="00D80D6F" w:rsidTr="00567256">
        <w:tc>
          <w:tcPr>
            <w:tcW w:w="3706" w:type="dxa"/>
            <w:shd w:val="clear" w:color="auto" w:fill="D9D9D9"/>
            <w:noWrap/>
          </w:tcPr>
          <w:p w:rsidR="000B20CA" w:rsidRPr="00D80D6F" w:rsidRDefault="000B20CA" w:rsidP="00D80D6F">
            <w:pPr>
              <w:ind w:left="0" w:firstLine="0"/>
              <w:rPr>
                <w:b/>
                <w:sz w:val="20"/>
                <w:szCs w:val="20"/>
              </w:rPr>
            </w:pPr>
            <w:r w:rsidRPr="00D80D6F">
              <w:rPr>
                <w:b/>
                <w:sz w:val="20"/>
                <w:szCs w:val="20"/>
              </w:rPr>
              <w:t>Critical Language:</w:t>
            </w:r>
          </w:p>
        </w:tc>
        <w:tc>
          <w:tcPr>
            <w:tcW w:w="11075" w:type="dxa"/>
            <w:gridSpan w:val="2"/>
            <w:shd w:val="clear" w:color="auto" w:fill="auto"/>
          </w:tcPr>
          <w:p w:rsidR="000B20CA" w:rsidRPr="00B10346" w:rsidRDefault="000B20CA" w:rsidP="00AF7499">
            <w:pPr>
              <w:ind w:left="288" w:hanging="288"/>
              <w:contextualSpacing/>
              <w:rPr>
                <w:sz w:val="20"/>
                <w:szCs w:val="20"/>
              </w:rPr>
            </w:pPr>
            <w:r w:rsidRPr="00B10346">
              <w:rPr>
                <w:bCs/>
                <w:sz w:val="20"/>
                <w:szCs w:val="20"/>
              </w:rPr>
              <w:t>Resources, location</w:t>
            </w:r>
            <w:r w:rsidRPr="00B10346">
              <w:rPr>
                <w:sz w:val="20"/>
                <w:szCs w:val="20"/>
              </w:rPr>
              <w:t>, environment, physical resources/boundaries/environment, sustainability, human interactions, visual/geographic representations, geographic tools, economic development/policy, opportunity cost, allocation, human/natural resources,  societal values, incentives</w:t>
            </w: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567256">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 xml:space="preserve">Learning Experience # </w:t>
            </w:r>
            <w:r>
              <w:rPr>
                <w:b/>
                <w:sz w:val="20"/>
                <w:szCs w:val="20"/>
              </w:rPr>
              <w:t>11</w:t>
            </w:r>
          </w:p>
        </w:tc>
      </w:tr>
      <w:tr w:rsidR="00AF7499" w:rsidRPr="00D80D6F" w:rsidTr="00567256">
        <w:tc>
          <w:tcPr>
            <w:tcW w:w="14781" w:type="dxa"/>
            <w:gridSpan w:val="3"/>
            <w:shd w:val="clear" w:color="auto" w:fill="D9D9D9"/>
            <w:noWrap/>
          </w:tcPr>
          <w:p w:rsidR="00AF7499" w:rsidRPr="00AF7499" w:rsidRDefault="007A585D" w:rsidP="007A585D">
            <w:pPr>
              <w:ind w:left="0" w:firstLine="0"/>
              <w:rPr>
                <w:sz w:val="28"/>
                <w:szCs w:val="28"/>
              </w:rPr>
            </w:pPr>
            <w:r w:rsidRPr="007A585D">
              <w:rPr>
                <w:sz w:val="28"/>
                <w:szCs w:val="28"/>
              </w:rPr>
              <w:t xml:space="preserve">The teacher may bring in information regarding opposition to some Colorado incentives (e.g., from Xcel and Black Hills energy) so that students can analyze the conflicts that can surround policies for increasing the usage of renewable energy resources.  </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F10A26" w:rsidRPr="00F10A26" w:rsidRDefault="00F10A26" w:rsidP="00AF7499">
            <w:pPr>
              <w:ind w:left="288" w:hanging="288"/>
              <w:rPr>
                <w:sz w:val="20"/>
                <w:szCs w:val="20"/>
              </w:rPr>
            </w:pPr>
            <w:r w:rsidRPr="00F10A26">
              <w:rPr>
                <w:sz w:val="20"/>
                <w:szCs w:val="20"/>
              </w:rPr>
              <w:t xml:space="preserve">Information and changing perceptions and values of places and environment influence personal actions </w:t>
            </w:r>
            <w:r w:rsidR="00AF7499">
              <w:rPr>
                <w:sz w:val="20"/>
                <w:szCs w:val="20"/>
              </w:rPr>
              <w:t>and sustainability</w:t>
            </w:r>
          </w:p>
          <w:p w:rsidR="00F10A26" w:rsidRPr="00F10A26" w:rsidRDefault="00F10A26" w:rsidP="00AF7499">
            <w:pPr>
              <w:ind w:left="288" w:hanging="288"/>
              <w:rPr>
                <w:sz w:val="20"/>
                <w:szCs w:val="20"/>
              </w:rPr>
            </w:pPr>
            <w:r w:rsidRPr="00F10A26">
              <w:rPr>
                <w:sz w:val="20"/>
                <w:szCs w:val="20"/>
              </w:rPr>
              <w:t>The increasingly interdependent nature of human existence as well as the persistent reality of uneven distribution of resources can create conf</w:t>
            </w:r>
            <w:r w:rsidR="00AF7499">
              <w:rPr>
                <w:sz w:val="20"/>
                <w:szCs w:val="20"/>
              </w:rPr>
              <w:t>lict and facilitate cooperation</w:t>
            </w:r>
          </w:p>
          <w:p w:rsidR="00F10A26" w:rsidRPr="00F10A26" w:rsidRDefault="00F10A26" w:rsidP="00AF7499">
            <w:pPr>
              <w:ind w:left="288" w:hanging="288"/>
              <w:rPr>
                <w:sz w:val="20"/>
                <w:szCs w:val="20"/>
              </w:rPr>
            </w:pPr>
            <w:r w:rsidRPr="00F10A26">
              <w:rPr>
                <w:sz w:val="20"/>
                <w:szCs w:val="20"/>
              </w:rPr>
              <w:t>Humans can adapt to and alter the environment which may bring about prosperity to some places but may also create en</w:t>
            </w:r>
            <w:r w:rsidR="00AF7499">
              <w:rPr>
                <w:sz w:val="20"/>
                <w:szCs w:val="20"/>
              </w:rPr>
              <w:t>vironmental dilemmas for others</w:t>
            </w:r>
          </w:p>
          <w:p w:rsidR="00D80D6F" w:rsidRPr="00D80D6F" w:rsidRDefault="00F10A26" w:rsidP="00AF7499">
            <w:pPr>
              <w:ind w:left="288" w:hanging="288"/>
              <w:rPr>
                <w:sz w:val="20"/>
                <w:szCs w:val="20"/>
              </w:rPr>
            </w:pPr>
            <w:r w:rsidRPr="00F10A26">
              <w:rPr>
                <w:sz w:val="20"/>
                <w:szCs w:val="20"/>
              </w:rPr>
              <w:t>Geographic tools and data reveal interactions between society and environment which may shape policy decisions and i</w:t>
            </w:r>
            <w:r w:rsidR="00AF7499">
              <w:rPr>
                <w:sz w:val="20"/>
                <w:szCs w:val="20"/>
              </w:rPr>
              <w:t>nform programs for resource use</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F10A26" w:rsidRPr="00B10346" w:rsidRDefault="009D5CFA" w:rsidP="00AF7499">
            <w:pPr>
              <w:ind w:left="288" w:hanging="288"/>
              <w:contextualSpacing/>
              <w:rPr>
                <w:sz w:val="20"/>
                <w:szCs w:val="20"/>
              </w:rPr>
            </w:pPr>
            <w:hyperlink r:id="rId101" w:history="1">
              <w:r w:rsidR="00F10A26" w:rsidRPr="005000DC">
                <w:rPr>
                  <w:rStyle w:val="Hyperlink"/>
                  <w:sz w:val="20"/>
                  <w:szCs w:val="20"/>
                </w:rPr>
                <w:t>http://www.cres-energy.org/policyalerts.html</w:t>
              </w:r>
            </w:hyperlink>
            <w:r w:rsidR="00F10A26">
              <w:rPr>
                <w:sz w:val="20"/>
                <w:szCs w:val="20"/>
              </w:rPr>
              <w:t xml:space="preserve"> </w:t>
            </w:r>
            <w:r w:rsidR="008F1F43">
              <w:rPr>
                <w:sz w:val="20"/>
                <w:szCs w:val="20"/>
              </w:rPr>
              <w:t xml:space="preserve"> (</w:t>
            </w:r>
            <w:r w:rsidR="003A1543">
              <w:rPr>
                <w:sz w:val="20"/>
                <w:szCs w:val="20"/>
              </w:rPr>
              <w:t>A</w:t>
            </w:r>
            <w:r w:rsidR="003A1543" w:rsidRPr="00B10346">
              <w:rPr>
                <w:sz w:val="20"/>
                <w:szCs w:val="20"/>
              </w:rPr>
              <w:t>rticle</w:t>
            </w:r>
            <w:r w:rsidR="00F10A26" w:rsidRPr="00B10346">
              <w:rPr>
                <w:sz w:val="20"/>
                <w:szCs w:val="20"/>
              </w:rPr>
              <w:t xml:space="preserve"> explain the need for renewable energy in CO)</w:t>
            </w:r>
          </w:p>
          <w:p w:rsidR="00F10A26" w:rsidRPr="00B10346" w:rsidRDefault="009D5CFA" w:rsidP="00AF7499">
            <w:pPr>
              <w:ind w:left="288" w:hanging="288"/>
              <w:contextualSpacing/>
              <w:rPr>
                <w:sz w:val="20"/>
                <w:szCs w:val="20"/>
              </w:rPr>
            </w:pPr>
            <w:hyperlink r:id="rId102" w:history="1">
              <w:r w:rsidR="00F10A26" w:rsidRPr="00B10346">
                <w:rPr>
                  <w:color w:val="0000FF"/>
                  <w:sz w:val="20"/>
                  <w:szCs w:val="20"/>
                  <w:u w:val="single"/>
                </w:rPr>
                <w:t>http://www.denverpost.com/breakingnews/ci_24412625/solar-advocates-and-xcel-spar-over-future-rooftop</w:t>
              </w:r>
            </w:hyperlink>
            <w:r w:rsidR="008F1F43">
              <w:rPr>
                <w:sz w:val="20"/>
                <w:szCs w:val="20"/>
              </w:rPr>
              <w:t xml:space="preserve"> (A</w:t>
            </w:r>
            <w:r w:rsidR="00F10A26" w:rsidRPr="00B10346">
              <w:rPr>
                <w:sz w:val="20"/>
                <w:szCs w:val="20"/>
              </w:rPr>
              <w:t>rticle concerning Xcel’s opposition)</w:t>
            </w:r>
          </w:p>
          <w:p w:rsidR="00F10A26" w:rsidRPr="00B10346" w:rsidRDefault="009D5CFA" w:rsidP="00AF7499">
            <w:pPr>
              <w:ind w:left="288" w:hanging="288"/>
              <w:contextualSpacing/>
              <w:rPr>
                <w:sz w:val="20"/>
                <w:szCs w:val="20"/>
              </w:rPr>
            </w:pPr>
            <w:hyperlink r:id="rId103" w:history="1">
              <w:r w:rsidR="00F10A26" w:rsidRPr="00B10346">
                <w:rPr>
                  <w:color w:val="0000FF"/>
                  <w:sz w:val="20"/>
                  <w:szCs w:val="20"/>
                  <w:u w:val="single"/>
                </w:rPr>
                <w:t>http://www.huffingtonpost.com/2013/12/11/xcel-energy-anti-rooftop-proposal-colorado-solar-power_n_4428042.html</w:t>
              </w:r>
            </w:hyperlink>
            <w:r w:rsidR="008F1F43">
              <w:rPr>
                <w:sz w:val="20"/>
                <w:szCs w:val="20"/>
              </w:rPr>
              <w:t xml:space="preserve"> (A</w:t>
            </w:r>
            <w:r w:rsidR="00F10A26" w:rsidRPr="00B10346">
              <w:rPr>
                <w:sz w:val="20"/>
                <w:szCs w:val="20"/>
              </w:rPr>
              <w:t>rticle about Xcel anti- rooftop proposal)</w:t>
            </w:r>
          </w:p>
          <w:p w:rsidR="00F10A26" w:rsidRPr="00B10346" w:rsidRDefault="009D5CFA" w:rsidP="00AF7499">
            <w:pPr>
              <w:ind w:left="288" w:hanging="288"/>
              <w:contextualSpacing/>
              <w:rPr>
                <w:sz w:val="20"/>
                <w:szCs w:val="20"/>
              </w:rPr>
            </w:pPr>
            <w:hyperlink r:id="rId104" w:history="1">
              <w:r w:rsidR="00F10A26" w:rsidRPr="00B10346">
                <w:rPr>
                  <w:color w:val="0000FF"/>
                  <w:sz w:val="20"/>
                  <w:szCs w:val="20"/>
                  <w:u w:val="single"/>
                </w:rPr>
                <w:t>http://www.denverpost.com/ci_21386888/black-hills-energy-pulling-plug-solar-program-southern</w:t>
              </w:r>
            </w:hyperlink>
            <w:r w:rsidR="008F1F43">
              <w:rPr>
                <w:sz w:val="20"/>
                <w:szCs w:val="20"/>
              </w:rPr>
              <w:t xml:space="preserve"> (A</w:t>
            </w:r>
            <w:r w:rsidR="00F10A26" w:rsidRPr="00B10346">
              <w:rPr>
                <w:sz w:val="20"/>
                <w:szCs w:val="20"/>
              </w:rPr>
              <w:t>rticle about Black Hills ending incentives)</w:t>
            </w:r>
          </w:p>
          <w:p w:rsidR="00D80D6F" w:rsidRPr="00D80D6F" w:rsidRDefault="009D5CFA" w:rsidP="00AF7499">
            <w:pPr>
              <w:ind w:left="288" w:hanging="288"/>
              <w:rPr>
                <w:sz w:val="20"/>
                <w:szCs w:val="20"/>
              </w:rPr>
            </w:pPr>
            <w:hyperlink r:id="rId105" w:history="1">
              <w:r w:rsidR="00F10A26" w:rsidRPr="00B10346">
                <w:rPr>
                  <w:color w:val="0000FF"/>
                  <w:sz w:val="20"/>
                  <w:szCs w:val="20"/>
                  <w:u w:val="single"/>
                </w:rPr>
                <w:t>http://buildawebsitetonight.com/uploads/images/press-release/press-release-template-tips.jpg</w:t>
              </w:r>
            </w:hyperlink>
            <w:r w:rsidR="008F1F43">
              <w:rPr>
                <w:sz w:val="20"/>
                <w:szCs w:val="20"/>
              </w:rPr>
              <w:t xml:space="preserve"> (P</w:t>
            </w:r>
            <w:r w:rsidR="00F10A26" w:rsidRPr="00B10346">
              <w:rPr>
                <w:sz w:val="20"/>
                <w:szCs w:val="20"/>
              </w:rPr>
              <w:t>ress release template)</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F10A26" w:rsidRPr="00F10A26" w:rsidRDefault="009D5CFA" w:rsidP="00AF7499">
            <w:pPr>
              <w:ind w:left="288" w:hanging="288"/>
              <w:rPr>
                <w:sz w:val="20"/>
                <w:szCs w:val="20"/>
              </w:rPr>
            </w:pPr>
            <w:hyperlink r:id="rId106" w:history="1">
              <w:r w:rsidR="00F10A26" w:rsidRPr="00F10A26">
                <w:rPr>
                  <w:rStyle w:val="Hyperlink"/>
                  <w:sz w:val="20"/>
                  <w:szCs w:val="20"/>
                </w:rPr>
                <w:t>http://www.denverpost.com/breakingnews/ci_24412625/solar-advocates-and-xcel-spar-over-future-rooftop</w:t>
              </w:r>
            </w:hyperlink>
            <w:r w:rsidR="008F1F43">
              <w:rPr>
                <w:sz w:val="20"/>
                <w:szCs w:val="20"/>
              </w:rPr>
              <w:t xml:space="preserve"> (A</w:t>
            </w:r>
            <w:r w:rsidR="00F10A26" w:rsidRPr="00F10A26">
              <w:rPr>
                <w:sz w:val="20"/>
                <w:szCs w:val="20"/>
              </w:rPr>
              <w:t>rticle concerning Xcel’s opposition)</w:t>
            </w:r>
          </w:p>
          <w:p w:rsidR="00F10A26" w:rsidRPr="00F10A26" w:rsidRDefault="009D5CFA" w:rsidP="00AF7499">
            <w:pPr>
              <w:ind w:left="288" w:hanging="288"/>
              <w:rPr>
                <w:sz w:val="20"/>
                <w:szCs w:val="20"/>
              </w:rPr>
            </w:pPr>
            <w:hyperlink r:id="rId107" w:history="1">
              <w:r w:rsidR="00F10A26" w:rsidRPr="00F10A26">
                <w:rPr>
                  <w:rStyle w:val="Hyperlink"/>
                  <w:sz w:val="20"/>
                  <w:szCs w:val="20"/>
                </w:rPr>
                <w:t>http://www.huffingtonpost.com/2013/12/11/xcel-energy-anti-rooftop-proposal-colorado-solar-power_n_4428042.html</w:t>
              </w:r>
            </w:hyperlink>
            <w:r w:rsidR="008F1F43">
              <w:rPr>
                <w:sz w:val="20"/>
                <w:szCs w:val="20"/>
              </w:rPr>
              <w:t xml:space="preserve"> (A</w:t>
            </w:r>
            <w:r w:rsidR="00F10A26" w:rsidRPr="00F10A26">
              <w:rPr>
                <w:sz w:val="20"/>
                <w:szCs w:val="20"/>
              </w:rPr>
              <w:t>rticle about Xcel anti- rooftop proposal)</w:t>
            </w:r>
          </w:p>
          <w:p w:rsidR="00F10A26" w:rsidRPr="00F10A26" w:rsidRDefault="009D5CFA" w:rsidP="00AF7499">
            <w:pPr>
              <w:ind w:left="288" w:hanging="288"/>
              <w:rPr>
                <w:sz w:val="20"/>
                <w:szCs w:val="20"/>
              </w:rPr>
            </w:pPr>
            <w:hyperlink r:id="rId108" w:history="1">
              <w:r w:rsidR="00F10A26" w:rsidRPr="00F10A26">
                <w:rPr>
                  <w:rStyle w:val="Hyperlink"/>
                  <w:sz w:val="20"/>
                  <w:szCs w:val="20"/>
                </w:rPr>
                <w:t>http://www.denverpost.com/ci_21386888/black-hills-energy-pulling-plug-solar-program-southern</w:t>
              </w:r>
            </w:hyperlink>
            <w:r w:rsidR="008F1F43">
              <w:rPr>
                <w:sz w:val="20"/>
                <w:szCs w:val="20"/>
              </w:rPr>
              <w:t xml:space="preserve"> (A</w:t>
            </w:r>
            <w:r w:rsidR="00F10A26" w:rsidRPr="00F10A26">
              <w:rPr>
                <w:sz w:val="20"/>
                <w:szCs w:val="20"/>
              </w:rPr>
              <w:t>rticle about Black Hills ending incentives)</w:t>
            </w:r>
          </w:p>
          <w:p w:rsidR="00D80D6F" w:rsidRDefault="009D5CFA" w:rsidP="00AF7499">
            <w:pPr>
              <w:ind w:left="288" w:hanging="288"/>
              <w:rPr>
                <w:sz w:val="20"/>
                <w:szCs w:val="20"/>
              </w:rPr>
            </w:pPr>
            <w:hyperlink r:id="rId109" w:history="1">
              <w:r w:rsidR="00F10A26" w:rsidRPr="00F10A26">
                <w:rPr>
                  <w:rStyle w:val="Hyperlink"/>
                  <w:sz w:val="20"/>
                  <w:szCs w:val="20"/>
                </w:rPr>
                <w:t>http://buildawebsitetonight.com/uploads/images/press-release/press-release-template-tips.jpg</w:t>
              </w:r>
            </w:hyperlink>
            <w:r w:rsidR="008F1F43">
              <w:rPr>
                <w:sz w:val="20"/>
                <w:szCs w:val="20"/>
              </w:rPr>
              <w:t xml:space="preserve"> (P</w:t>
            </w:r>
            <w:r w:rsidR="00F10A26" w:rsidRPr="00F10A26">
              <w:rPr>
                <w:sz w:val="20"/>
                <w:szCs w:val="20"/>
              </w:rPr>
              <w:t>ress release template)</w:t>
            </w:r>
          </w:p>
          <w:p w:rsidR="00AF7499" w:rsidRPr="00D80D6F" w:rsidRDefault="00AF7499" w:rsidP="00AF7499">
            <w:pPr>
              <w:ind w:left="288" w:hanging="288"/>
              <w:rPr>
                <w:sz w:val="20"/>
                <w:szCs w:val="20"/>
              </w:rPr>
            </w:pP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Pr="00D80D6F" w:rsidRDefault="00F10A26" w:rsidP="00AF7499">
            <w:pPr>
              <w:ind w:left="288" w:hanging="288"/>
              <w:rPr>
                <w:sz w:val="20"/>
                <w:szCs w:val="20"/>
              </w:rPr>
            </w:pPr>
            <w:r w:rsidRPr="00F10A26">
              <w:rPr>
                <w:sz w:val="20"/>
                <w:szCs w:val="20"/>
              </w:rPr>
              <w:t>Students will create a press release emphasizing the negative or positive impact of incentives on either individuals or businesses in order to increase public awareness and present it to the class.</w:t>
            </w:r>
          </w:p>
        </w:tc>
      </w:tr>
      <w:tr w:rsidR="00D80D6F" w:rsidRPr="00D80D6F" w:rsidTr="00567256">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F10A26" w:rsidRPr="00D80D6F" w:rsidTr="00567256">
        <w:tc>
          <w:tcPr>
            <w:tcW w:w="3706" w:type="dxa"/>
            <w:vMerge/>
            <w:shd w:val="clear" w:color="auto" w:fill="D9D9D9"/>
            <w:noWrap/>
          </w:tcPr>
          <w:p w:rsidR="00F10A26" w:rsidRPr="00D80D6F" w:rsidRDefault="00F10A26" w:rsidP="00D80D6F">
            <w:pPr>
              <w:ind w:left="0" w:firstLine="0"/>
              <w:rPr>
                <w:b/>
                <w:sz w:val="20"/>
                <w:szCs w:val="20"/>
              </w:rPr>
            </w:pPr>
          </w:p>
        </w:tc>
        <w:tc>
          <w:tcPr>
            <w:tcW w:w="5320" w:type="dxa"/>
            <w:tcBorders>
              <w:top w:val="nil"/>
            </w:tcBorders>
            <w:shd w:val="clear" w:color="auto" w:fill="auto"/>
          </w:tcPr>
          <w:p w:rsidR="00F10A26" w:rsidRPr="00B10346" w:rsidRDefault="009D5CFA" w:rsidP="00AF7499">
            <w:pPr>
              <w:ind w:left="288" w:hanging="288"/>
              <w:contextualSpacing/>
              <w:rPr>
                <w:sz w:val="20"/>
                <w:szCs w:val="20"/>
              </w:rPr>
            </w:pPr>
            <w:hyperlink r:id="rId110" w:history="1">
              <w:r w:rsidR="006E64AF" w:rsidRPr="00056DF5">
                <w:rPr>
                  <w:rStyle w:val="Hyperlink"/>
                  <w:sz w:val="20"/>
                  <w:szCs w:val="20"/>
                </w:rPr>
                <w:t>https://voicethread.com/</w:t>
              </w:r>
            </w:hyperlink>
            <w:r w:rsidR="006E64AF">
              <w:rPr>
                <w:sz w:val="20"/>
                <w:szCs w:val="20"/>
              </w:rPr>
              <w:t xml:space="preserve"> </w:t>
            </w:r>
            <w:r w:rsidR="00C05548">
              <w:rPr>
                <w:sz w:val="20"/>
                <w:szCs w:val="20"/>
              </w:rPr>
              <w:t>(</w:t>
            </w:r>
            <w:r w:rsidR="00C05548" w:rsidRPr="00B10346">
              <w:rPr>
                <w:sz w:val="20"/>
                <w:szCs w:val="20"/>
              </w:rPr>
              <w:t>Voice thread</w:t>
            </w:r>
            <w:r w:rsidR="00C05548">
              <w:rPr>
                <w:sz w:val="20"/>
                <w:szCs w:val="20"/>
              </w:rPr>
              <w:t>)</w:t>
            </w:r>
          </w:p>
          <w:p w:rsidR="00F10A26" w:rsidRPr="00B10346" w:rsidRDefault="00F10A26" w:rsidP="00AF7499">
            <w:pPr>
              <w:ind w:left="288" w:hanging="288"/>
              <w:contextualSpacing/>
              <w:rPr>
                <w:sz w:val="20"/>
                <w:szCs w:val="20"/>
              </w:rPr>
            </w:pPr>
            <w:r w:rsidRPr="00B10346">
              <w:rPr>
                <w:sz w:val="20"/>
                <w:szCs w:val="20"/>
              </w:rPr>
              <w:t>St</w:t>
            </w:r>
            <w:r w:rsidR="00AF7499">
              <w:rPr>
                <w:sz w:val="20"/>
                <w:szCs w:val="20"/>
              </w:rPr>
              <w:t>udents may work with a partner</w:t>
            </w:r>
          </w:p>
        </w:tc>
        <w:tc>
          <w:tcPr>
            <w:tcW w:w="5755" w:type="dxa"/>
            <w:tcBorders>
              <w:top w:val="nil"/>
            </w:tcBorders>
            <w:shd w:val="clear" w:color="auto" w:fill="auto"/>
          </w:tcPr>
          <w:p w:rsidR="00AF7499" w:rsidRPr="00B10346" w:rsidRDefault="00C05548" w:rsidP="00567256">
            <w:pPr>
              <w:ind w:left="288" w:hanging="288"/>
              <w:contextualSpacing/>
              <w:rPr>
                <w:sz w:val="20"/>
                <w:szCs w:val="20"/>
              </w:rPr>
            </w:pPr>
            <w:r>
              <w:rPr>
                <w:sz w:val="20"/>
                <w:szCs w:val="20"/>
              </w:rPr>
              <w:t>Students</w:t>
            </w:r>
            <w:r w:rsidR="00F10A26" w:rsidRPr="00B10346">
              <w:rPr>
                <w:sz w:val="20"/>
                <w:szCs w:val="20"/>
              </w:rPr>
              <w:t xml:space="preserve"> may do a voice thread of the press release and then present it to </w:t>
            </w:r>
            <w:r w:rsidR="00AF7499">
              <w:rPr>
                <w:sz w:val="20"/>
                <w:szCs w:val="20"/>
              </w:rPr>
              <w:t>the class</w:t>
            </w:r>
          </w:p>
        </w:tc>
      </w:tr>
      <w:tr w:rsidR="00F10A26" w:rsidRPr="00D80D6F" w:rsidTr="00567256">
        <w:tc>
          <w:tcPr>
            <w:tcW w:w="3706" w:type="dxa"/>
            <w:vMerge w:val="restart"/>
            <w:shd w:val="clear" w:color="auto" w:fill="D9D9D9"/>
            <w:noWrap/>
          </w:tcPr>
          <w:p w:rsidR="00F10A26" w:rsidRPr="00D80D6F" w:rsidRDefault="00F10A26" w:rsidP="00D80D6F">
            <w:pPr>
              <w:ind w:left="0" w:firstLine="0"/>
              <w:rPr>
                <w:b/>
                <w:sz w:val="20"/>
                <w:szCs w:val="20"/>
              </w:rPr>
            </w:pPr>
            <w:r w:rsidRPr="00D80D6F">
              <w:rPr>
                <w:b/>
                <w:sz w:val="20"/>
                <w:szCs w:val="20"/>
              </w:rPr>
              <w:lastRenderedPageBreak/>
              <w:t>Extensions for depth and complexity:</w:t>
            </w:r>
          </w:p>
        </w:tc>
        <w:tc>
          <w:tcPr>
            <w:tcW w:w="5320" w:type="dxa"/>
            <w:shd w:val="clear" w:color="auto" w:fill="D9D9D9"/>
          </w:tcPr>
          <w:p w:rsidR="00F10A26" w:rsidRPr="00D80D6F" w:rsidRDefault="00F10A26"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F10A26" w:rsidRPr="00D80D6F" w:rsidRDefault="00F10A26"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F10A26" w:rsidRPr="00D80D6F" w:rsidTr="00567256">
        <w:tc>
          <w:tcPr>
            <w:tcW w:w="3706" w:type="dxa"/>
            <w:vMerge/>
            <w:shd w:val="clear" w:color="auto" w:fill="D9D9D9"/>
            <w:noWrap/>
          </w:tcPr>
          <w:p w:rsidR="00F10A26" w:rsidRPr="00D80D6F" w:rsidRDefault="00F10A26" w:rsidP="00D80D6F">
            <w:pPr>
              <w:ind w:left="0" w:firstLine="0"/>
              <w:rPr>
                <w:b/>
                <w:sz w:val="20"/>
                <w:szCs w:val="20"/>
              </w:rPr>
            </w:pPr>
          </w:p>
        </w:tc>
        <w:tc>
          <w:tcPr>
            <w:tcW w:w="5320" w:type="dxa"/>
            <w:tcBorders>
              <w:top w:val="nil"/>
            </w:tcBorders>
            <w:shd w:val="clear" w:color="auto" w:fill="auto"/>
          </w:tcPr>
          <w:p w:rsidR="00AF7499" w:rsidRPr="00B10346" w:rsidRDefault="00F10A26" w:rsidP="00567256">
            <w:pPr>
              <w:ind w:left="288" w:hanging="288"/>
              <w:rPr>
                <w:rFonts w:eastAsia="Times New Roman" w:cs="Calibri"/>
                <w:color w:val="000000"/>
                <w:sz w:val="20"/>
                <w:szCs w:val="20"/>
              </w:rPr>
            </w:pPr>
            <w:r w:rsidRPr="00B10346">
              <w:rPr>
                <w:rFonts w:cs="Calibri"/>
                <w:sz w:val="20"/>
                <w:szCs w:val="20"/>
              </w:rPr>
              <w:t>Student</w:t>
            </w:r>
            <w:r w:rsidR="00C05548">
              <w:rPr>
                <w:rFonts w:cs="Calibri"/>
                <w:sz w:val="20"/>
                <w:szCs w:val="20"/>
              </w:rPr>
              <w:t>s</w:t>
            </w:r>
            <w:r w:rsidRPr="00B10346">
              <w:rPr>
                <w:rFonts w:cs="Calibri"/>
                <w:sz w:val="20"/>
                <w:szCs w:val="20"/>
              </w:rPr>
              <w:t xml:space="preserve"> may contact and interview a local individual or business who has partici</w:t>
            </w:r>
            <w:r w:rsidR="00AF7499">
              <w:rPr>
                <w:rFonts w:cs="Calibri"/>
                <w:sz w:val="20"/>
                <w:szCs w:val="20"/>
              </w:rPr>
              <w:t xml:space="preserve">pated in the incentive program </w:t>
            </w:r>
            <w:hyperlink r:id="rId111" w:history="1">
              <w:r w:rsidR="00F7754B">
                <w:rPr>
                  <w:rFonts w:cs="Calibri"/>
                  <w:color w:val="0000FF"/>
                  <w:sz w:val="20"/>
                  <w:szCs w:val="20"/>
                  <w:u w:val="single"/>
                </w:rPr>
                <w:t>http://pv.pequannock.org/ourpages/auto/2013/9/4/58567557/Interview%20Graphic%20Organizer%201.doc</w:t>
              </w:r>
            </w:hyperlink>
            <w:r w:rsidRPr="00B10346">
              <w:rPr>
                <w:rFonts w:cs="Calibri"/>
                <w:sz w:val="20"/>
                <w:szCs w:val="20"/>
              </w:rPr>
              <w:t xml:space="preserve"> </w:t>
            </w:r>
            <w:r w:rsidRPr="00B10346">
              <w:rPr>
                <w:rFonts w:eastAsia="Times New Roman" w:cs="Calibri"/>
                <w:color w:val="000000"/>
                <w:sz w:val="20"/>
                <w:szCs w:val="20"/>
              </w:rPr>
              <w:t>(interview graphic organizer)</w:t>
            </w:r>
          </w:p>
        </w:tc>
        <w:tc>
          <w:tcPr>
            <w:tcW w:w="5755" w:type="dxa"/>
            <w:tcBorders>
              <w:top w:val="nil"/>
            </w:tcBorders>
            <w:shd w:val="clear" w:color="auto" w:fill="auto"/>
          </w:tcPr>
          <w:p w:rsidR="00F10A26" w:rsidRPr="00B10346" w:rsidRDefault="00F10A26" w:rsidP="00AF7499">
            <w:pPr>
              <w:ind w:left="288" w:hanging="288"/>
              <w:contextualSpacing/>
              <w:rPr>
                <w:sz w:val="20"/>
                <w:szCs w:val="20"/>
              </w:rPr>
            </w:pPr>
            <w:r w:rsidRPr="00B10346">
              <w:rPr>
                <w:sz w:val="20"/>
                <w:szCs w:val="20"/>
              </w:rPr>
              <w:t>Student</w:t>
            </w:r>
            <w:r w:rsidR="00C05548">
              <w:rPr>
                <w:sz w:val="20"/>
                <w:szCs w:val="20"/>
              </w:rPr>
              <w:t>s</w:t>
            </w:r>
            <w:r w:rsidRPr="00B10346">
              <w:rPr>
                <w:sz w:val="20"/>
                <w:szCs w:val="20"/>
              </w:rPr>
              <w:t xml:space="preserve"> may present his/her findings to the </w:t>
            </w:r>
            <w:r w:rsidR="00AF7499">
              <w:rPr>
                <w:sz w:val="20"/>
                <w:szCs w:val="20"/>
              </w:rPr>
              <w:t>class (video, PowerPoint, etc.)</w:t>
            </w:r>
          </w:p>
        </w:tc>
      </w:tr>
      <w:tr w:rsidR="00B52D34" w:rsidRPr="00D80D6F" w:rsidTr="00567256">
        <w:tc>
          <w:tcPr>
            <w:tcW w:w="3706" w:type="dxa"/>
            <w:shd w:val="clear" w:color="auto" w:fill="D9D9D9"/>
            <w:noWrap/>
          </w:tcPr>
          <w:p w:rsidR="00B52D34" w:rsidRPr="00D80D6F" w:rsidRDefault="00B52D34" w:rsidP="00D80D6F">
            <w:pPr>
              <w:ind w:left="0" w:firstLine="0"/>
              <w:rPr>
                <w:b/>
                <w:sz w:val="20"/>
                <w:szCs w:val="20"/>
              </w:rPr>
            </w:pPr>
            <w:r w:rsidRPr="00D80D6F">
              <w:rPr>
                <w:b/>
                <w:sz w:val="20"/>
                <w:szCs w:val="20"/>
              </w:rPr>
              <w:t>Critical Content:</w:t>
            </w:r>
          </w:p>
        </w:tc>
        <w:tc>
          <w:tcPr>
            <w:tcW w:w="11075" w:type="dxa"/>
            <w:gridSpan w:val="2"/>
            <w:shd w:val="clear" w:color="auto" w:fill="auto"/>
          </w:tcPr>
          <w:p w:rsidR="00503D24" w:rsidRDefault="00B52D34" w:rsidP="00AF7499">
            <w:pPr>
              <w:numPr>
                <w:ilvl w:val="0"/>
                <w:numId w:val="11"/>
              </w:numPr>
              <w:ind w:left="288" w:hanging="288"/>
              <w:contextualSpacing/>
              <w:rPr>
                <w:sz w:val="20"/>
                <w:szCs w:val="20"/>
              </w:rPr>
            </w:pPr>
            <w:r w:rsidRPr="00B10346">
              <w:rPr>
                <w:sz w:val="20"/>
                <w:szCs w:val="20"/>
              </w:rPr>
              <w:t>Financial impact and</w:t>
            </w:r>
            <w:r w:rsidR="00503D24">
              <w:rPr>
                <w:sz w:val="20"/>
                <w:szCs w:val="20"/>
              </w:rPr>
              <w:t xml:space="preserve"> sustainability of incentives</w:t>
            </w:r>
          </w:p>
          <w:p w:rsidR="00B52D34" w:rsidRPr="00B10346" w:rsidRDefault="00503D24" w:rsidP="00AF7499">
            <w:pPr>
              <w:numPr>
                <w:ilvl w:val="0"/>
                <w:numId w:val="11"/>
              </w:numPr>
              <w:ind w:left="288" w:hanging="288"/>
              <w:contextualSpacing/>
              <w:rPr>
                <w:sz w:val="20"/>
                <w:szCs w:val="20"/>
              </w:rPr>
            </w:pPr>
            <w:r>
              <w:rPr>
                <w:sz w:val="20"/>
                <w:szCs w:val="20"/>
              </w:rPr>
              <w:t>T</w:t>
            </w:r>
            <w:r w:rsidR="00B52D34" w:rsidRPr="00B10346">
              <w:rPr>
                <w:sz w:val="20"/>
                <w:szCs w:val="20"/>
              </w:rPr>
              <w:t>he issues affecting the appropriate balance between sustainability and economic</w:t>
            </w:r>
            <w:r w:rsidR="00AF7499">
              <w:rPr>
                <w:sz w:val="20"/>
                <w:szCs w:val="20"/>
              </w:rPr>
              <w:t xml:space="preserve"> development</w:t>
            </w:r>
          </w:p>
        </w:tc>
      </w:tr>
      <w:tr w:rsidR="00B52D34" w:rsidRPr="00D80D6F" w:rsidTr="00567256">
        <w:tc>
          <w:tcPr>
            <w:tcW w:w="3706" w:type="dxa"/>
            <w:shd w:val="clear" w:color="auto" w:fill="D9D9D9"/>
            <w:noWrap/>
          </w:tcPr>
          <w:p w:rsidR="00B52D34" w:rsidRPr="00D80D6F" w:rsidRDefault="00B52D34" w:rsidP="00D80D6F">
            <w:pPr>
              <w:ind w:left="0" w:firstLine="0"/>
              <w:rPr>
                <w:b/>
                <w:sz w:val="20"/>
                <w:szCs w:val="20"/>
              </w:rPr>
            </w:pPr>
            <w:r w:rsidRPr="00D80D6F">
              <w:rPr>
                <w:b/>
                <w:sz w:val="20"/>
                <w:szCs w:val="20"/>
              </w:rPr>
              <w:t>Key Skills:</w:t>
            </w:r>
          </w:p>
        </w:tc>
        <w:tc>
          <w:tcPr>
            <w:tcW w:w="11075" w:type="dxa"/>
            <w:gridSpan w:val="2"/>
            <w:shd w:val="clear" w:color="auto" w:fill="auto"/>
          </w:tcPr>
          <w:p w:rsidR="00B52D34" w:rsidRPr="00B10346" w:rsidRDefault="00B52D34" w:rsidP="00AF7499">
            <w:pPr>
              <w:numPr>
                <w:ilvl w:val="0"/>
                <w:numId w:val="11"/>
              </w:numPr>
              <w:ind w:left="288" w:hanging="288"/>
              <w:rPr>
                <w:sz w:val="20"/>
                <w:szCs w:val="20"/>
              </w:rPr>
            </w:pPr>
            <w:r w:rsidRPr="00B10346">
              <w:rPr>
                <w:sz w:val="20"/>
                <w:szCs w:val="20"/>
              </w:rPr>
              <w:t>Research and interpret multiple viewpoints on issues that shaped the current policies</w:t>
            </w:r>
            <w:r w:rsidR="00AF7499">
              <w:rPr>
                <w:sz w:val="20"/>
                <w:szCs w:val="20"/>
              </w:rPr>
              <w:t xml:space="preserve"> and programs for resources use</w:t>
            </w:r>
          </w:p>
          <w:p w:rsidR="00B52D34" w:rsidRPr="00B10346" w:rsidRDefault="00B52D34" w:rsidP="00AF7499">
            <w:pPr>
              <w:numPr>
                <w:ilvl w:val="0"/>
                <w:numId w:val="11"/>
              </w:numPr>
              <w:ind w:left="288" w:hanging="288"/>
              <w:contextualSpacing/>
              <w:rPr>
                <w:bCs/>
                <w:sz w:val="20"/>
                <w:szCs w:val="20"/>
              </w:rPr>
            </w:pPr>
            <w:r w:rsidRPr="00B10346">
              <w:rPr>
                <w:bCs/>
                <w:sz w:val="20"/>
                <w:szCs w:val="20"/>
              </w:rPr>
              <w:t>Gather data, interpret, and draw conclusions m</w:t>
            </w:r>
            <w:r w:rsidR="00AF7499">
              <w:rPr>
                <w:bCs/>
                <w:sz w:val="20"/>
                <w:szCs w:val="20"/>
              </w:rPr>
              <w:t>aps, graphs, tables, and charts</w:t>
            </w:r>
          </w:p>
        </w:tc>
      </w:tr>
      <w:tr w:rsidR="00B52D34" w:rsidRPr="00D80D6F" w:rsidTr="00567256">
        <w:tc>
          <w:tcPr>
            <w:tcW w:w="3706" w:type="dxa"/>
            <w:shd w:val="clear" w:color="auto" w:fill="D9D9D9"/>
            <w:noWrap/>
          </w:tcPr>
          <w:p w:rsidR="00B52D34" w:rsidRPr="00D80D6F" w:rsidRDefault="00B52D34" w:rsidP="00D80D6F">
            <w:pPr>
              <w:ind w:left="0" w:firstLine="0"/>
              <w:rPr>
                <w:b/>
                <w:sz w:val="20"/>
                <w:szCs w:val="20"/>
              </w:rPr>
            </w:pPr>
            <w:r w:rsidRPr="00D80D6F">
              <w:rPr>
                <w:b/>
                <w:sz w:val="20"/>
                <w:szCs w:val="20"/>
              </w:rPr>
              <w:t>Critical Language:</w:t>
            </w:r>
          </w:p>
        </w:tc>
        <w:tc>
          <w:tcPr>
            <w:tcW w:w="11075" w:type="dxa"/>
            <w:gridSpan w:val="2"/>
            <w:shd w:val="clear" w:color="auto" w:fill="auto"/>
          </w:tcPr>
          <w:p w:rsidR="00B52D34" w:rsidRDefault="00B52D34" w:rsidP="00AF7499">
            <w:pPr>
              <w:ind w:left="288" w:hanging="288"/>
              <w:rPr>
                <w:sz w:val="20"/>
                <w:szCs w:val="20"/>
              </w:rPr>
            </w:pPr>
            <w:r w:rsidRPr="00B10346">
              <w:rPr>
                <w:bCs/>
                <w:sz w:val="20"/>
                <w:szCs w:val="20"/>
              </w:rPr>
              <w:t>Resources, location,</w:t>
            </w:r>
            <w:r w:rsidRPr="00B10346">
              <w:rPr>
                <w:sz w:val="20"/>
                <w:szCs w:val="20"/>
              </w:rPr>
              <w:t xml:space="preserve"> society, physical resources, sustainability,  human interactions,  economic development/policy, opportunity cost, allocation, human/natural resources, societal values, community, conflict, incentives, rebate</w:t>
            </w:r>
          </w:p>
          <w:p w:rsidR="00567256" w:rsidRPr="00B10346" w:rsidRDefault="00567256" w:rsidP="00AF7499">
            <w:pPr>
              <w:ind w:left="288" w:hanging="288"/>
              <w:rPr>
                <w:sz w:val="20"/>
                <w:szCs w:val="20"/>
              </w:rPr>
            </w:pPr>
          </w:p>
        </w:tc>
      </w:tr>
    </w:tbl>
    <w:p w:rsidR="00D80D6F" w:rsidRPr="00D80D6F" w:rsidRDefault="00D80D6F" w:rsidP="00D80D6F">
      <w:pPr>
        <w:spacing w:line="276" w:lineRule="auto"/>
        <w:ind w:left="0" w:firstLine="0"/>
        <w:rPr>
          <w:vanish/>
        </w:rPr>
      </w:pPr>
    </w:p>
    <w:p w:rsidR="007A585D" w:rsidRDefault="007A585D"/>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 xml:space="preserve">Learning Experience # </w:t>
            </w:r>
            <w:r>
              <w:rPr>
                <w:b/>
                <w:sz w:val="20"/>
                <w:szCs w:val="20"/>
              </w:rPr>
              <w:t>12</w:t>
            </w:r>
          </w:p>
        </w:tc>
      </w:tr>
      <w:tr w:rsidR="00AF7499" w:rsidRPr="00D80D6F" w:rsidTr="00C05548">
        <w:tc>
          <w:tcPr>
            <w:tcW w:w="14781" w:type="dxa"/>
            <w:gridSpan w:val="3"/>
            <w:shd w:val="clear" w:color="auto" w:fill="D9D9D9"/>
            <w:noWrap/>
          </w:tcPr>
          <w:p w:rsidR="00AF7499" w:rsidRPr="00AF7499" w:rsidRDefault="007A585D" w:rsidP="007A585D">
            <w:pPr>
              <w:ind w:left="0" w:firstLine="0"/>
              <w:rPr>
                <w:sz w:val="28"/>
                <w:szCs w:val="28"/>
              </w:rPr>
            </w:pPr>
            <w:r w:rsidRPr="007A585D">
              <w:rPr>
                <w:sz w:val="28"/>
                <w:szCs w:val="28"/>
              </w:rPr>
              <w:t>The teacher may present and discuss national level programs/policies (e.g., Leadership in Energy and Environmental Design (LEED)) aimed at encouraging renewable energy sources to help students discern national goals and analyze the commitment towards renewable energy.</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FC3D0A" w:rsidRPr="00FC3D0A" w:rsidRDefault="00FC3D0A" w:rsidP="00AF7499">
            <w:pPr>
              <w:ind w:left="288" w:hanging="288"/>
              <w:rPr>
                <w:sz w:val="20"/>
                <w:szCs w:val="20"/>
              </w:rPr>
            </w:pPr>
            <w:r w:rsidRPr="00FC3D0A">
              <w:rPr>
                <w:sz w:val="20"/>
                <w:szCs w:val="20"/>
              </w:rPr>
              <w:t>Information and changing perceptions and values of places and environment influence pers</w:t>
            </w:r>
            <w:r w:rsidR="00AF7499">
              <w:rPr>
                <w:sz w:val="20"/>
                <w:szCs w:val="20"/>
              </w:rPr>
              <w:t>onal actions and sustainability</w:t>
            </w:r>
          </w:p>
          <w:p w:rsidR="00FC3D0A" w:rsidRPr="00FC3D0A" w:rsidRDefault="00FC3D0A" w:rsidP="00AF7499">
            <w:pPr>
              <w:ind w:left="288" w:hanging="288"/>
              <w:rPr>
                <w:sz w:val="20"/>
                <w:szCs w:val="20"/>
              </w:rPr>
            </w:pPr>
            <w:r w:rsidRPr="00FC3D0A">
              <w:rPr>
                <w:sz w:val="20"/>
                <w:szCs w:val="20"/>
              </w:rPr>
              <w:t>Availability and access to natural and human resources necessitate economic choices/decision</w:t>
            </w:r>
            <w:r w:rsidR="00AF7499">
              <w:rPr>
                <w:sz w:val="20"/>
                <w:szCs w:val="20"/>
              </w:rPr>
              <w:t>s which incur opportunity costs</w:t>
            </w:r>
          </w:p>
          <w:p w:rsidR="00D80D6F" w:rsidRPr="00D80D6F" w:rsidRDefault="00FC3D0A" w:rsidP="00AF7499">
            <w:pPr>
              <w:ind w:left="288" w:hanging="288"/>
              <w:rPr>
                <w:sz w:val="20"/>
                <w:szCs w:val="20"/>
              </w:rPr>
            </w:pPr>
            <w:r w:rsidRPr="00FC3D0A">
              <w:rPr>
                <w:sz w:val="20"/>
                <w:szCs w:val="20"/>
              </w:rPr>
              <w:t>The increasingly interdependent nature of human existence as well as the persistent reality of uneven distribution of resources can create conflict and facilitate coopera</w:t>
            </w:r>
            <w:r w:rsidR="00AF7499">
              <w:rPr>
                <w:sz w:val="20"/>
                <w:szCs w:val="20"/>
              </w:rPr>
              <w:t>tion</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FC3D0A" w:rsidRPr="00B10346" w:rsidRDefault="009D5CFA" w:rsidP="00AF7499">
            <w:pPr>
              <w:ind w:left="288" w:hanging="288"/>
              <w:rPr>
                <w:sz w:val="20"/>
                <w:szCs w:val="20"/>
              </w:rPr>
            </w:pPr>
            <w:hyperlink r:id="rId112" w:history="1">
              <w:r w:rsidR="00FC3D0A" w:rsidRPr="00B10346">
                <w:rPr>
                  <w:color w:val="0000FF"/>
                  <w:sz w:val="20"/>
                  <w:szCs w:val="20"/>
                  <w:u w:val="single"/>
                </w:rPr>
                <w:t>http://www.usgbc.org/leed/rating-systemshttp://www.usgbc.org/leed/rating-systems</w:t>
              </w:r>
            </w:hyperlink>
            <w:r w:rsidR="00FC3D0A" w:rsidRPr="00B10346">
              <w:rPr>
                <w:sz w:val="20"/>
                <w:szCs w:val="20"/>
              </w:rPr>
              <w:t xml:space="preserve"> (LEED certifications defined)</w:t>
            </w:r>
          </w:p>
          <w:p w:rsidR="00FC3D0A" w:rsidRPr="00B10346" w:rsidRDefault="009D5CFA" w:rsidP="00AF7499">
            <w:pPr>
              <w:ind w:left="288" w:hanging="288"/>
              <w:rPr>
                <w:sz w:val="20"/>
                <w:szCs w:val="20"/>
              </w:rPr>
            </w:pPr>
            <w:hyperlink r:id="rId113" w:history="1">
              <w:r w:rsidR="00FC3D0A" w:rsidRPr="00B10346">
                <w:rPr>
                  <w:color w:val="0000FF"/>
                  <w:sz w:val="20"/>
                  <w:szCs w:val="20"/>
                  <w:u w:val="single"/>
                </w:rPr>
                <w:t>http://usgbccolorado.org/resources/leed-project-archives.html</w:t>
              </w:r>
            </w:hyperlink>
            <w:r w:rsidR="00FC3D0A" w:rsidRPr="00B10346">
              <w:rPr>
                <w:sz w:val="20"/>
                <w:szCs w:val="20"/>
              </w:rPr>
              <w:t xml:space="preserve">  (Colorado based LEED projects)</w:t>
            </w:r>
          </w:p>
          <w:p w:rsidR="00FC3D0A" w:rsidRPr="00B10346" w:rsidRDefault="009D5CFA" w:rsidP="00AF7499">
            <w:pPr>
              <w:ind w:left="288" w:hanging="288"/>
              <w:rPr>
                <w:sz w:val="20"/>
                <w:szCs w:val="20"/>
              </w:rPr>
            </w:pPr>
            <w:hyperlink r:id="rId114" w:history="1">
              <w:r w:rsidR="00FC3D0A" w:rsidRPr="00B10346">
                <w:rPr>
                  <w:color w:val="0000FF"/>
                  <w:sz w:val="20"/>
                  <w:szCs w:val="20"/>
                  <w:u w:val="single"/>
                </w:rPr>
                <w:t>http://www.coloradospringstogether.org/resources1/index_939.cfm</w:t>
              </w:r>
            </w:hyperlink>
            <w:r w:rsidR="00FC3D0A" w:rsidRPr="00B10346">
              <w:rPr>
                <w:sz w:val="20"/>
                <w:szCs w:val="20"/>
              </w:rPr>
              <w:t xml:space="preserve"> (Colorado Springs based LEED projects)</w:t>
            </w:r>
          </w:p>
          <w:p w:rsidR="00FC3D0A" w:rsidRPr="00B10346" w:rsidRDefault="009D5CFA" w:rsidP="00AF7499">
            <w:pPr>
              <w:ind w:left="288" w:hanging="288"/>
              <w:rPr>
                <w:sz w:val="20"/>
                <w:szCs w:val="20"/>
              </w:rPr>
            </w:pPr>
            <w:hyperlink r:id="rId115" w:history="1">
              <w:r w:rsidR="00FC3D0A" w:rsidRPr="00B10346">
                <w:rPr>
                  <w:color w:val="0000FF"/>
                  <w:sz w:val="20"/>
                  <w:szCs w:val="20"/>
                  <w:u w:val="single"/>
                </w:rPr>
                <w:t>http://www.laurendcollier.com/blog/leed-building-tour-colorado-school-for-the-deaf-and-blind-2/</w:t>
              </w:r>
            </w:hyperlink>
            <w:r w:rsidR="00FC3D0A" w:rsidRPr="00B10346">
              <w:rPr>
                <w:sz w:val="20"/>
                <w:szCs w:val="20"/>
              </w:rPr>
              <w:t xml:space="preserve"> (Deaf and Blind school LEED building)</w:t>
            </w:r>
          </w:p>
          <w:p w:rsidR="00567256" w:rsidRPr="00D80D6F" w:rsidRDefault="009D5CFA" w:rsidP="00F43386">
            <w:pPr>
              <w:ind w:left="288" w:hanging="288"/>
              <w:rPr>
                <w:sz w:val="20"/>
                <w:szCs w:val="20"/>
              </w:rPr>
            </w:pPr>
            <w:hyperlink r:id="rId116" w:history="1">
              <w:r w:rsidR="00FC3D0A" w:rsidRPr="00B10346">
                <w:rPr>
                  <w:color w:val="0000FF"/>
                  <w:sz w:val="20"/>
                  <w:szCs w:val="20"/>
                  <w:u w:val="single"/>
                </w:rPr>
                <w:t>http://www.usgbc.org/projects</w:t>
              </w:r>
            </w:hyperlink>
            <w:r w:rsidR="00FC3D0A" w:rsidRPr="00B10346">
              <w:rPr>
                <w:sz w:val="20"/>
                <w:szCs w:val="20"/>
              </w:rPr>
              <w:t xml:space="preserve"> (LEED Projects across the nation)</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AF7499" w:rsidRPr="00D80D6F" w:rsidRDefault="00AF7499" w:rsidP="00F7754B">
            <w:pPr>
              <w:ind w:left="288" w:hanging="288"/>
              <w:rPr>
                <w:sz w:val="20"/>
                <w:szCs w:val="20"/>
              </w:rPr>
            </w:pPr>
            <w:r>
              <w:rPr>
                <w:sz w:val="20"/>
                <w:szCs w:val="20"/>
              </w:rPr>
              <w:t>N/A</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FC3D0A" w:rsidRPr="00FC3D0A" w:rsidRDefault="00FC3D0A" w:rsidP="00AF7499">
            <w:pPr>
              <w:ind w:left="288" w:hanging="288"/>
              <w:rPr>
                <w:sz w:val="20"/>
                <w:szCs w:val="20"/>
              </w:rPr>
            </w:pPr>
            <w:r w:rsidRPr="00FC3D0A">
              <w:rPr>
                <w:sz w:val="20"/>
                <w:szCs w:val="20"/>
              </w:rPr>
              <w:t xml:space="preserve">Students will review/evaluate a Leadership in Energy &amp; Environmental Design (LEED) certified building in their community.  Students will also map out LEED projects across the nation and analyze why they would be located in those areas. </w:t>
            </w:r>
          </w:p>
          <w:p w:rsidR="00FC3D0A" w:rsidRPr="00FC3D0A" w:rsidRDefault="009D5CFA" w:rsidP="00AF7499">
            <w:pPr>
              <w:ind w:left="288" w:hanging="288"/>
              <w:rPr>
                <w:sz w:val="20"/>
                <w:szCs w:val="20"/>
              </w:rPr>
            </w:pPr>
            <w:hyperlink r:id="rId117" w:history="1">
              <w:r w:rsidR="00FC3D0A" w:rsidRPr="00FC3D0A">
                <w:rPr>
                  <w:rStyle w:val="Hyperlink"/>
                  <w:sz w:val="20"/>
                  <w:szCs w:val="20"/>
                </w:rPr>
                <w:t>http://www.laurendcollier.com/blog/leed-building-tour-colorado-school-for-the-deaf-and-blind-2/</w:t>
              </w:r>
            </w:hyperlink>
            <w:r w:rsidR="00FC3D0A" w:rsidRPr="00FC3D0A">
              <w:rPr>
                <w:sz w:val="20"/>
                <w:szCs w:val="20"/>
              </w:rPr>
              <w:t xml:space="preserve"> (Deaf and Blind school LEED building)</w:t>
            </w:r>
          </w:p>
          <w:p w:rsidR="00D80D6F" w:rsidRDefault="009D5CFA" w:rsidP="00AF7499">
            <w:pPr>
              <w:ind w:left="288" w:hanging="288"/>
              <w:rPr>
                <w:sz w:val="20"/>
                <w:szCs w:val="20"/>
              </w:rPr>
            </w:pPr>
            <w:hyperlink r:id="rId118" w:history="1">
              <w:r w:rsidR="00FC3D0A" w:rsidRPr="00FC3D0A">
                <w:rPr>
                  <w:rStyle w:val="Hyperlink"/>
                  <w:sz w:val="20"/>
                  <w:szCs w:val="20"/>
                </w:rPr>
                <w:t>http://www.usgbc.org/projects</w:t>
              </w:r>
            </w:hyperlink>
            <w:r w:rsidR="00FC3D0A" w:rsidRPr="00FC3D0A">
              <w:rPr>
                <w:sz w:val="20"/>
                <w:szCs w:val="20"/>
              </w:rPr>
              <w:t xml:space="preserve"> (LEED Projects across the nation)</w:t>
            </w:r>
          </w:p>
          <w:p w:rsidR="00AF7499" w:rsidRPr="00D80D6F" w:rsidRDefault="00AF7499" w:rsidP="00F7754B">
            <w:pPr>
              <w:ind w:left="0" w:firstLine="0"/>
              <w:rPr>
                <w:sz w:val="20"/>
                <w:szCs w:val="20"/>
              </w:rPr>
            </w:pP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lastRenderedPageBreak/>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FC3D0A" w:rsidRPr="00D80D6F" w:rsidTr="00D80D6F">
        <w:trPr>
          <w:cantSplit/>
          <w:trHeight w:val="20"/>
        </w:trPr>
        <w:tc>
          <w:tcPr>
            <w:tcW w:w="3706" w:type="dxa"/>
            <w:vMerge/>
            <w:shd w:val="clear" w:color="auto" w:fill="D9D9D9"/>
            <w:noWrap/>
          </w:tcPr>
          <w:p w:rsidR="00FC3D0A" w:rsidRPr="00D80D6F" w:rsidRDefault="00FC3D0A" w:rsidP="00D80D6F">
            <w:pPr>
              <w:ind w:left="0" w:firstLine="0"/>
              <w:rPr>
                <w:b/>
                <w:sz w:val="20"/>
                <w:szCs w:val="20"/>
              </w:rPr>
            </w:pPr>
          </w:p>
        </w:tc>
        <w:tc>
          <w:tcPr>
            <w:tcW w:w="5320" w:type="dxa"/>
            <w:tcBorders>
              <w:top w:val="nil"/>
            </w:tcBorders>
            <w:shd w:val="clear" w:color="auto" w:fill="auto"/>
          </w:tcPr>
          <w:p w:rsidR="00FC3D0A" w:rsidRPr="00B10346" w:rsidRDefault="00FC3D0A" w:rsidP="00AF7499">
            <w:pPr>
              <w:ind w:left="288" w:hanging="288"/>
              <w:contextualSpacing/>
              <w:rPr>
                <w:sz w:val="20"/>
                <w:szCs w:val="20"/>
              </w:rPr>
            </w:pPr>
            <w:r w:rsidRPr="00B10346">
              <w:rPr>
                <w:sz w:val="20"/>
                <w:szCs w:val="20"/>
              </w:rPr>
              <w:t>Students may focus s</w:t>
            </w:r>
            <w:r w:rsidR="00AF7499">
              <w:rPr>
                <w:sz w:val="20"/>
                <w:szCs w:val="20"/>
              </w:rPr>
              <w:t>olely on a local building</w:t>
            </w:r>
          </w:p>
          <w:p w:rsidR="00FC3D0A" w:rsidRPr="00B10346" w:rsidRDefault="00FC3D0A" w:rsidP="00AF7499">
            <w:pPr>
              <w:ind w:left="288" w:hanging="288"/>
              <w:contextualSpacing/>
              <w:rPr>
                <w:sz w:val="20"/>
                <w:szCs w:val="20"/>
              </w:rPr>
            </w:pPr>
          </w:p>
        </w:tc>
        <w:tc>
          <w:tcPr>
            <w:tcW w:w="5755" w:type="dxa"/>
            <w:tcBorders>
              <w:top w:val="nil"/>
            </w:tcBorders>
            <w:shd w:val="clear" w:color="auto" w:fill="auto"/>
          </w:tcPr>
          <w:p w:rsidR="00FC3D0A" w:rsidRPr="00B10346" w:rsidRDefault="00FC3D0A" w:rsidP="00AF7499">
            <w:pPr>
              <w:ind w:left="288" w:hanging="288"/>
              <w:contextualSpacing/>
              <w:rPr>
                <w:sz w:val="20"/>
                <w:szCs w:val="20"/>
              </w:rPr>
            </w:pPr>
            <w:r w:rsidRPr="00B10346">
              <w:rPr>
                <w:sz w:val="20"/>
                <w:szCs w:val="20"/>
              </w:rPr>
              <w:t>Students may create a diorama of a LEED building or community.</w:t>
            </w:r>
          </w:p>
          <w:p w:rsidR="00AF7499" w:rsidRPr="00B10346" w:rsidRDefault="00FC3D0A" w:rsidP="00567256">
            <w:pPr>
              <w:ind w:left="288" w:hanging="288"/>
              <w:contextualSpacing/>
              <w:rPr>
                <w:sz w:val="20"/>
                <w:szCs w:val="20"/>
              </w:rPr>
            </w:pPr>
            <w:r w:rsidRPr="00B10346">
              <w:rPr>
                <w:sz w:val="20"/>
                <w:szCs w:val="20"/>
              </w:rPr>
              <w:t>Students may create a list of attributes to create a</w:t>
            </w:r>
            <w:r w:rsidR="00AF7499">
              <w:rPr>
                <w:sz w:val="20"/>
                <w:szCs w:val="20"/>
              </w:rPr>
              <w:t xml:space="preserve"> LEED building and/or community</w:t>
            </w:r>
          </w:p>
        </w:tc>
      </w:tr>
      <w:tr w:rsidR="00FC3D0A" w:rsidRPr="00D80D6F" w:rsidTr="00D80D6F">
        <w:trPr>
          <w:cantSplit/>
          <w:trHeight w:val="20"/>
        </w:trPr>
        <w:tc>
          <w:tcPr>
            <w:tcW w:w="3706" w:type="dxa"/>
            <w:vMerge w:val="restart"/>
            <w:shd w:val="clear" w:color="auto" w:fill="D9D9D9"/>
            <w:noWrap/>
          </w:tcPr>
          <w:p w:rsidR="00FC3D0A" w:rsidRPr="00D80D6F" w:rsidRDefault="00FC3D0A"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FC3D0A" w:rsidRPr="00D80D6F" w:rsidRDefault="00FC3D0A"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FC3D0A" w:rsidRPr="00D80D6F" w:rsidRDefault="00FC3D0A"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FC3D0A" w:rsidRPr="00D80D6F" w:rsidTr="00D80D6F">
        <w:trPr>
          <w:cantSplit/>
          <w:trHeight w:val="886"/>
        </w:trPr>
        <w:tc>
          <w:tcPr>
            <w:tcW w:w="3706" w:type="dxa"/>
            <w:vMerge/>
            <w:shd w:val="clear" w:color="auto" w:fill="D9D9D9"/>
            <w:noWrap/>
          </w:tcPr>
          <w:p w:rsidR="00FC3D0A" w:rsidRPr="00D80D6F" w:rsidRDefault="00FC3D0A" w:rsidP="00D80D6F">
            <w:pPr>
              <w:ind w:left="0" w:firstLine="0"/>
              <w:rPr>
                <w:b/>
                <w:sz w:val="20"/>
                <w:szCs w:val="20"/>
              </w:rPr>
            </w:pPr>
          </w:p>
        </w:tc>
        <w:tc>
          <w:tcPr>
            <w:tcW w:w="5320" w:type="dxa"/>
            <w:tcBorders>
              <w:top w:val="nil"/>
            </w:tcBorders>
            <w:shd w:val="clear" w:color="auto" w:fill="auto"/>
          </w:tcPr>
          <w:p w:rsidR="00FC3D0A" w:rsidRPr="00B10346" w:rsidRDefault="00FC3D0A" w:rsidP="00AF7499">
            <w:pPr>
              <w:ind w:left="288" w:hanging="288"/>
              <w:contextualSpacing/>
              <w:rPr>
                <w:sz w:val="20"/>
                <w:szCs w:val="20"/>
              </w:rPr>
            </w:pPr>
            <w:r w:rsidRPr="00B10346">
              <w:rPr>
                <w:sz w:val="20"/>
                <w:szCs w:val="20"/>
              </w:rPr>
              <w:t>Student</w:t>
            </w:r>
            <w:r w:rsidR="00C05548">
              <w:rPr>
                <w:sz w:val="20"/>
                <w:szCs w:val="20"/>
              </w:rPr>
              <w:t>s</w:t>
            </w:r>
            <w:r w:rsidRPr="00B10346">
              <w:rPr>
                <w:sz w:val="20"/>
                <w:szCs w:val="20"/>
              </w:rPr>
              <w:t xml:space="preserve"> may desi</w:t>
            </w:r>
            <w:r w:rsidR="00AF7499">
              <w:rPr>
                <w:sz w:val="20"/>
                <w:szCs w:val="20"/>
              </w:rPr>
              <w:t>gn a LEED building or community</w:t>
            </w:r>
          </w:p>
          <w:p w:rsidR="00AF7499" w:rsidRPr="00B10346" w:rsidRDefault="009D5CFA" w:rsidP="00567256">
            <w:pPr>
              <w:ind w:left="288" w:hanging="288"/>
              <w:contextualSpacing/>
              <w:rPr>
                <w:sz w:val="20"/>
                <w:szCs w:val="20"/>
              </w:rPr>
            </w:pPr>
            <w:hyperlink r:id="rId119" w:history="1">
              <w:r w:rsidR="00FC3D0A" w:rsidRPr="00B10346">
                <w:rPr>
                  <w:color w:val="0000FF"/>
                  <w:sz w:val="20"/>
                  <w:szCs w:val="20"/>
                  <w:u w:val="single"/>
                </w:rPr>
                <w:t>http://softwaresolution.informer.com/Free-Building-Design-Software/</w:t>
              </w:r>
            </w:hyperlink>
            <w:r w:rsidR="00FC3D0A" w:rsidRPr="00B10346">
              <w:rPr>
                <w:sz w:val="20"/>
                <w:szCs w:val="20"/>
              </w:rPr>
              <w:t xml:space="preserve"> (Provides suggestions of software that provides students with 3D virtual building capabilities)</w:t>
            </w:r>
          </w:p>
        </w:tc>
        <w:tc>
          <w:tcPr>
            <w:tcW w:w="5755" w:type="dxa"/>
            <w:tcBorders>
              <w:top w:val="nil"/>
            </w:tcBorders>
            <w:shd w:val="clear" w:color="auto" w:fill="auto"/>
          </w:tcPr>
          <w:p w:rsidR="00FC3D0A" w:rsidRPr="00B10346" w:rsidRDefault="00FC3D0A" w:rsidP="00AF7499">
            <w:pPr>
              <w:ind w:left="288" w:hanging="288"/>
              <w:contextualSpacing/>
              <w:rPr>
                <w:sz w:val="20"/>
                <w:szCs w:val="20"/>
              </w:rPr>
            </w:pPr>
            <w:r w:rsidRPr="00B10346">
              <w:rPr>
                <w:sz w:val="20"/>
                <w:szCs w:val="20"/>
              </w:rPr>
              <w:t>Student</w:t>
            </w:r>
            <w:r w:rsidR="00C05548">
              <w:rPr>
                <w:sz w:val="20"/>
                <w:szCs w:val="20"/>
              </w:rPr>
              <w:t>s</w:t>
            </w:r>
            <w:r w:rsidRPr="00B10346">
              <w:rPr>
                <w:sz w:val="20"/>
                <w:szCs w:val="20"/>
              </w:rPr>
              <w:t xml:space="preserve"> may create a virtual model/written report of his/her design and describe its significance </w:t>
            </w:r>
            <w:r w:rsidR="00AF7499">
              <w:rPr>
                <w:sz w:val="20"/>
                <w:szCs w:val="20"/>
              </w:rPr>
              <w:t>with relation to LEED standards</w:t>
            </w:r>
          </w:p>
        </w:tc>
      </w:tr>
      <w:tr w:rsidR="00FC3D0A" w:rsidRPr="00D80D6F" w:rsidTr="00D80D6F">
        <w:tc>
          <w:tcPr>
            <w:tcW w:w="3706" w:type="dxa"/>
            <w:shd w:val="clear" w:color="auto" w:fill="D9D9D9"/>
            <w:noWrap/>
          </w:tcPr>
          <w:p w:rsidR="00FC3D0A" w:rsidRPr="00D80D6F" w:rsidRDefault="00FC3D0A" w:rsidP="00D80D6F">
            <w:pPr>
              <w:ind w:left="0" w:firstLine="0"/>
              <w:rPr>
                <w:b/>
                <w:sz w:val="20"/>
                <w:szCs w:val="20"/>
              </w:rPr>
            </w:pPr>
            <w:r w:rsidRPr="00D80D6F">
              <w:rPr>
                <w:b/>
                <w:sz w:val="20"/>
                <w:szCs w:val="20"/>
              </w:rPr>
              <w:t>Critical Content:</w:t>
            </w:r>
          </w:p>
        </w:tc>
        <w:tc>
          <w:tcPr>
            <w:tcW w:w="11075" w:type="dxa"/>
            <w:gridSpan w:val="2"/>
            <w:shd w:val="clear" w:color="auto" w:fill="auto"/>
          </w:tcPr>
          <w:p w:rsidR="00503D24" w:rsidRDefault="00FC3D0A" w:rsidP="00AF7499">
            <w:pPr>
              <w:numPr>
                <w:ilvl w:val="0"/>
                <w:numId w:val="2"/>
              </w:numPr>
              <w:ind w:left="288" w:hanging="288"/>
              <w:contextualSpacing/>
              <w:rPr>
                <w:sz w:val="20"/>
                <w:szCs w:val="20"/>
              </w:rPr>
            </w:pPr>
            <w:r w:rsidRPr="00B10346">
              <w:rPr>
                <w:sz w:val="20"/>
                <w:szCs w:val="20"/>
              </w:rPr>
              <w:t xml:space="preserve">LEED </w:t>
            </w:r>
            <w:r w:rsidR="00503D24">
              <w:rPr>
                <w:sz w:val="20"/>
                <w:szCs w:val="20"/>
              </w:rPr>
              <w:t>program and policies</w:t>
            </w:r>
          </w:p>
          <w:p w:rsidR="00503D24" w:rsidRDefault="00503D24" w:rsidP="00AF7499">
            <w:pPr>
              <w:numPr>
                <w:ilvl w:val="0"/>
                <w:numId w:val="2"/>
              </w:numPr>
              <w:ind w:left="288" w:hanging="288"/>
              <w:contextualSpacing/>
              <w:rPr>
                <w:sz w:val="20"/>
                <w:szCs w:val="20"/>
              </w:rPr>
            </w:pPr>
            <w:r>
              <w:rPr>
                <w:sz w:val="20"/>
                <w:szCs w:val="20"/>
              </w:rPr>
              <w:t>T</w:t>
            </w:r>
            <w:r w:rsidR="00FC3D0A" w:rsidRPr="00B10346">
              <w:rPr>
                <w:sz w:val="20"/>
                <w:szCs w:val="20"/>
              </w:rPr>
              <w:t>he definition of sustainability and how an individual’s act</w:t>
            </w:r>
            <w:r>
              <w:rPr>
                <w:sz w:val="20"/>
                <w:szCs w:val="20"/>
              </w:rPr>
              <w:t>ions influence sustainability</w:t>
            </w:r>
          </w:p>
          <w:p w:rsidR="00503D24" w:rsidRDefault="00503D24" w:rsidP="00AF7499">
            <w:pPr>
              <w:numPr>
                <w:ilvl w:val="0"/>
                <w:numId w:val="2"/>
              </w:numPr>
              <w:ind w:left="288" w:hanging="288"/>
              <w:contextualSpacing/>
              <w:rPr>
                <w:sz w:val="20"/>
                <w:szCs w:val="20"/>
              </w:rPr>
            </w:pPr>
            <w:r>
              <w:rPr>
                <w:sz w:val="20"/>
                <w:szCs w:val="20"/>
              </w:rPr>
              <w:t>H</w:t>
            </w:r>
            <w:r w:rsidR="00FC3D0A" w:rsidRPr="00B10346">
              <w:rPr>
                <w:sz w:val="20"/>
                <w:szCs w:val="20"/>
              </w:rPr>
              <w:t>ow to apply geography skills to help investigate issues and justify possible resolutions involving pe</w:t>
            </w:r>
            <w:r>
              <w:rPr>
                <w:sz w:val="20"/>
                <w:szCs w:val="20"/>
              </w:rPr>
              <w:t>ople, places, and environment</w:t>
            </w:r>
          </w:p>
          <w:p w:rsidR="00FC3D0A" w:rsidRPr="00FC3D0A" w:rsidRDefault="00503D24" w:rsidP="00AF7499">
            <w:pPr>
              <w:numPr>
                <w:ilvl w:val="0"/>
                <w:numId w:val="2"/>
              </w:numPr>
              <w:ind w:left="288" w:hanging="288"/>
              <w:contextualSpacing/>
              <w:rPr>
                <w:sz w:val="20"/>
                <w:szCs w:val="20"/>
              </w:rPr>
            </w:pPr>
            <w:r>
              <w:rPr>
                <w:sz w:val="20"/>
                <w:szCs w:val="20"/>
              </w:rPr>
              <w:t>T</w:t>
            </w:r>
            <w:r w:rsidR="00FC3D0A" w:rsidRPr="00B10346">
              <w:rPr>
                <w:sz w:val="20"/>
                <w:szCs w:val="20"/>
              </w:rPr>
              <w:t>he issues affecting the appropriate balance between sustainability and economic development.</w:t>
            </w:r>
          </w:p>
        </w:tc>
      </w:tr>
      <w:tr w:rsidR="00FC3D0A" w:rsidRPr="00D80D6F" w:rsidTr="00D80D6F">
        <w:tc>
          <w:tcPr>
            <w:tcW w:w="3706" w:type="dxa"/>
            <w:shd w:val="clear" w:color="auto" w:fill="D9D9D9"/>
            <w:noWrap/>
          </w:tcPr>
          <w:p w:rsidR="00FC3D0A" w:rsidRPr="00D80D6F" w:rsidRDefault="00FC3D0A" w:rsidP="00D80D6F">
            <w:pPr>
              <w:ind w:left="0" w:firstLine="0"/>
              <w:rPr>
                <w:b/>
                <w:sz w:val="20"/>
                <w:szCs w:val="20"/>
              </w:rPr>
            </w:pPr>
            <w:r w:rsidRPr="00D80D6F">
              <w:rPr>
                <w:b/>
                <w:sz w:val="20"/>
                <w:szCs w:val="20"/>
              </w:rPr>
              <w:t>Key Skills:</w:t>
            </w:r>
          </w:p>
        </w:tc>
        <w:tc>
          <w:tcPr>
            <w:tcW w:w="11075" w:type="dxa"/>
            <w:gridSpan w:val="2"/>
            <w:shd w:val="clear" w:color="auto" w:fill="auto"/>
          </w:tcPr>
          <w:p w:rsidR="00FC3D0A" w:rsidRPr="00B10346" w:rsidRDefault="00FC3D0A" w:rsidP="00AF7499">
            <w:pPr>
              <w:numPr>
                <w:ilvl w:val="0"/>
                <w:numId w:val="11"/>
              </w:numPr>
              <w:ind w:left="288" w:hanging="288"/>
              <w:contextualSpacing/>
              <w:rPr>
                <w:bCs/>
                <w:sz w:val="20"/>
                <w:szCs w:val="20"/>
              </w:rPr>
            </w:pPr>
            <w:r w:rsidRPr="00B10346">
              <w:rPr>
                <w:bCs/>
                <w:sz w:val="20"/>
                <w:szCs w:val="20"/>
              </w:rPr>
              <w:t>Gather data, interpret, and draw conclusions m</w:t>
            </w:r>
            <w:r w:rsidR="00AF7499">
              <w:rPr>
                <w:bCs/>
                <w:sz w:val="20"/>
                <w:szCs w:val="20"/>
              </w:rPr>
              <w:t>aps, graphs, tables, and charts</w:t>
            </w:r>
          </w:p>
        </w:tc>
      </w:tr>
      <w:tr w:rsidR="00FC3D0A" w:rsidRPr="00D80D6F" w:rsidTr="00D80D6F">
        <w:tc>
          <w:tcPr>
            <w:tcW w:w="3706" w:type="dxa"/>
            <w:shd w:val="clear" w:color="auto" w:fill="D9D9D9"/>
            <w:noWrap/>
          </w:tcPr>
          <w:p w:rsidR="00FC3D0A" w:rsidRPr="00D80D6F" w:rsidRDefault="00FC3D0A" w:rsidP="00D80D6F">
            <w:pPr>
              <w:ind w:left="0" w:firstLine="0"/>
              <w:rPr>
                <w:b/>
                <w:sz w:val="20"/>
                <w:szCs w:val="20"/>
              </w:rPr>
            </w:pPr>
            <w:r w:rsidRPr="00D80D6F">
              <w:rPr>
                <w:b/>
                <w:sz w:val="20"/>
                <w:szCs w:val="20"/>
              </w:rPr>
              <w:t>Critical Language:</w:t>
            </w:r>
          </w:p>
        </w:tc>
        <w:tc>
          <w:tcPr>
            <w:tcW w:w="11075" w:type="dxa"/>
            <w:gridSpan w:val="2"/>
            <w:shd w:val="clear" w:color="auto" w:fill="auto"/>
          </w:tcPr>
          <w:p w:rsidR="00FC3D0A" w:rsidRPr="00B10346" w:rsidRDefault="00FC3D0A" w:rsidP="00AF7499">
            <w:pPr>
              <w:ind w:left="288" w:hanging="288"/>
              <w:rPr>
                <w:sz w:val="20"/>
                <w:szCs w:val="20"/>
              </w:rPr>
            </w:pPr>
            <w:r w:rsidRPr="00B10346">
              <w:rPr>
                <w:bCs/>
                <w:sz w:val="20"/>
                <w:szCs w:val="20"/>
              </w:rPr>
              <w:t>Interdependence, resources, location,</w:t>
            </w:r>
            <w:r w:rsidRPr="00B10346">
              <w:rPr>
                <w:sz w:val="20"/>
                <w:szCs w:val="20"/>
              </w:rPr>
              <w:t xml:space="preserve"> society, environment, physical resources/boundaries/environment, sustainability, Cultural spaces, human interactions,  maps, visual/geographic representations, geographic tools, economic development/policy, opportunity cost, allocation, social/political/national boundaries, human/natural resources, societal values, nat</w:t>
            </w:r>
            <w:r w:rsidR="00AF7499">
              <w:rPr>
                <w:sz w:val="20"/>
                <w:szCs w:val="20"/>
              </w:rPr>
              <w:t>ional, international, community</w:t>
            </w:r>
          </w:p>
        </w:tc>
      </w:tr>
    </w:tbl>
    <w:p w:rsidR="00567256" w:rsidRDefault="00567256"/>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567256">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 xml:space="preserve">Learning Experience # </w:t>
            </w:r>
            <w:r>
              <w:rPr>
                <w:b/>
                <w:sz w:val="20"/>
                <w:szCs w:val="20"/>
              </w:rPr>
              <w:t>13</w:t>
            </w:r>
          </w:p>
        </w:tc>
      </w:tr>
      <w:tr w:rsidR="00AF7499" w:rsidRPr="00D80D6F" w:rsidTr="00567256">
        <w:tc>
          <w:tcPr>
            <w:tcW w:w="14781" w:type="dxa"/>
            <w:gridSpan w:val="3"/>
            <w:shd w:val="clear" w:color="auto" w:fill="D9D9D9"/>
            <w:noWrap/>
          </w:tcPr>
          <w:p w:rsidR="00AF7499" w:rsidRPr="00AF7499" w:rsidRDefault="007A585D" w:rsidP="007A585D">
            <w:pPr>
              <w:ind w:left="0" w:firstLine="0"/>
              <w:rPr>
                <w:sz w:val="28"/>
                <w:szCs w:val="28"/>
              </w:rPr>
            </w:pPr>
            <w:r w:rsidRPr="007A585D">
              <w:rPr>
                <w:sz w:val="28"/>
                <w:szCs w:val="28"/>
              </w:rPr>
              <w:t xml:space="preserve"> The teacher may bring in resources and information regarding cooperative international efforts to increase the use of sustainable forms of energy  (e.g., the European Union’s (EU) efforts to move towards renewable resources) so that students can analyze why and how countries are working together for sustainable energy.  </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BB595D" w:rsidRPr="00BB595D" w:rsidRDefault="00BB595D" w:rsidP="00AF7499">
            <w:pPr>
              <w:ind w:left="288" w:hanging="288"/>
              <w:rPr>
                <w:sz w:val="20"/>
                <w:szCs w:val="20"/>
              </w:rPr>
            </w:pPr>
            <w:r w:rsidRPr="00BB595D">
              <w:rPr>
                <w:sz w:val="20"/>
                <w:szCs w:val="20"/>
              </w:rPr>
              <w:t>Information and changing perceptions and values of places and environment influence pers</w:t>
            </w:r>
            <w:r w:rsidR="00AF7499">
              <w:rPr>
                <w:sz w:val="20"/>
                <w:szCs w:val="20"/>
              </w:rPr>
              <w:t>onal actions and sustainability</w:t>
            </w:r>
          </w:p>
          <w:p w:rsidR="00BB595D" w:rsidRPr="00BB595D" w:rsidRDefault="00BB595D" w:rsidP="00AF7499">
            <w:pPr>
              <w:ind w:left="288" w:hanging="288"/>
              <w:rPr>
                <w:sz w:val="20"/>
                <w:szCs w:val="20"/>
              </w:rPr>
            </w:pPr>
            <w:r w:rsidRPr="00BB595D">
              <w:rPr>
                <w:sz w:val="20"/>
                <w:szCs w:val="20"/>
              </w:rPr>
              <w:t>Availability and access to natural and human resources necessitate economic choices/decision</w:t>
            </w:r>
            <w:r w:rsidR="00AF7499">
              <w:rPr>
                <w:sz w:val="20"/>
                <w:szCs w:val="20"/>
              </w:rPr>
              <w:t>s which incur opportunity costs</w:t>
            </w:r>
          </w:p>
          <w:p w:rsidR="00BB595D" w:rsidRPr="00BB595D" w:rsidRDefault="00BB595D" w:rsidP="00AF7499">
            <w:pPr>
              <w:ind w:left="288" w:hanging="288"/>
              <w:rPr>
                <w:sz w:val="20"/>
                <w:szCs w:val="20"/>
              </w:rPr>
            </w:pPr>
            <w:r w:rsidRPr="00BB595D">
              <w:rPr>
                <w:sz w:val="20"/>
                <w:szCs w:val="20"/>
              </w:rPr>
              <w:t>The increasingly interdependent nature of human existence as well as the persistent reality of uneven distribution of resources can create conf</w:t>
            </w:r>
            <w:r w:rsidR="00AF7499">
              <w:rPr>
                <w:sz w:val="20"/>
                <w:szCs w:val="20"/>
              </w:rPr>
              <w:t>lict and facilitate cooperation</w:t>
            </w:r>
          </w:p>
          <w:p w:rsidR="00D80D6F" w:rsidRPr="00D80D6F" w:rsidRDefault="00BB595D" w:rsidP="00AF7499">
            <w:pPr>
              <w:ind w:left="288" w:hanging="288"/>
              <w:rPr>
                <w:sz w:val="20"/>
                <w:szCs w:val="20"/>
              </w:rPr>
            </w:pPr>
            <w:r w:rsidRPr="00BB595D">
              <w:rPr>
                <w:sz w:val="20"/>
                <w:szCs w:val="20"/>
              </w:rPr>
              <w:t>Geographic tools and data reveal interactions between society and environment which may shape policy decisions and in</w:t>
            </w:r>
            <w:r w:rsidR="00AF7499">
              <w:rPr>
                <w:sz w:val="20"/>
                <w:szCs w:val="20"/>
              </w:rPr>
              <w:t>form programs for resource use</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BB595D" w:rsidRPr="00B10346" w:rsidRDefault="009D5CFA" w:rsidP="00AF7499">
            <w:pPr>
              <w:ind w:left="288" w:hanging="288"/>
              <w:rPr>
                <w:sz w:val="20"/>
                <w:szCs w:val="20"/>
              </w:rPr>
            </w:pPr>
            <w:hyperlink r:id="rId120" w:history="1">
              <w:r w:rsidR="00BB595D" w:rsidRPr="00B10346">
                <w:rPr>
                  <w:color w:val="0000FF"/>
                  <w:sz w:val="20"/>
                  <w:szCs w:val="20"/>
                  <w:u w:val="single"/>
                </w:rPr>
                <w:t>http://ec.europa.eu/energy/renewables/index_en.htm</w:t>
              </w:r>
            </w:hyperlink>
            <w:r w:rsidR="00BB595D" w:rsidRPr="00B10346">
              <w:rPr>
                <w:sz w:val="20"/>
                <w:szCs w:val="20"/>
              </w:rPr>
              <w:t xml:space="preserve"> (Detailed home site of EU)</w:t>
            </w:r>
          </w:p>
          <w:p w:rsidR="00BB595D" w:rsidRPr="00B10346" w:rsidRDefault="009D5CFA" w:rsidP="00AF7499">
            <w:pPr>
              <w:ind w:left="288" w:hanging="288"/>
              <w:rPr>
                <w:sz w:val="20"/>
                <w:szCs w:val="20"/>
              </w:rPr>
            </w:pPr>
            <w:hyperlink r:id="rId121" w:history="1">
              <w:r w:rsidR="00BB595D" w:rsidRPr="00B10346">
                <w:rPr>
                  <w:color w:val="0000FF"/>
                  <w:sz w:val="20"/>
                  <w:szCs w:val="20"/>
                  <w:u w:val="single"/>
                </w:rPr>
                <w:t>http://europa.eu/legislation_summaries/energy/renewable_energy/en0009_en.htm</w:t>
              </w:r>
            </w:hyperlink>
            <w:r w:rsidR="00BB595D" w:rsidRPr="00B10346">
              <w:rPr>
                <w:sz w:val="20"/>
                <w:szCs w:val="20"/>
              </w:rPr>
              <w:t xml:space="preserve"> (Description of framework for using renewable resources)</w:t>
            </w:r>
          </w:p>
          <w:p w:rsidR="00D80D6F" w:rsidRDefault="009D5CFA" w:rsidP="00AF7499">
            <w:pPr>
              <w:ind w:left="288" w:hanging="288"/>
              <w:rPr>
                <w:sz w:val="20"/>
                <w:szCs w:val="20"/>
              </w:rPr>
            </w:pPr>
            <w:hyperlink r:id="rId122" w:history="1">
              <w:r w:rsidR="00BB595D" w:rsidRPr="00B10346">
                <w:rPr>
                  <w:color w:val="0000FF"/>
                  <w:sz w:val="20"/>
                  <w:szCs w:val="20"/>
                  <w:u w:val="single"/>
                </w:rPr>
                <w:t>http://ec.europa.eu/ireland/education/education-resources/secondary_level/index1_en.htm</w:t>
              </w:r>
            </w:hyperlink>
            <w:r w:rsidR="00BB595D" w:rsidRPr="00B10346">
              <w:rPr>
                <w:sz w:val="20"/>
                <w:szCs w:val="20"/>
              </w:rPr>
              <w:t xml:space="preserve"> (</w:t>
            </w:r>
            <w:r w:rsidR="008F1F43">
              <w:rPr>
                <w:sz w:val="20"/>
                <w:szCs w:val="20"/>
              </w:rPr>
              <w:t>O</w:t>
            </w:r>
            <w:r w:rsidR="00BB595D" w:rsidRPr="00B10346">
              <w:rPr>
                <w:sz w:val="20"/>
                <w:szCs w:val="20"/>
              </w:rPr>
              <w:t>pen ended prog</w:t>
            </w:r>
            <w:r w:rsidR="00BB595D">
              <w:rPr>
                <w:sz w:val="20"/>
                <w:szCs w:val="20"/>
              </w:rPr>
              <w:t>ram resources for lesson plans)</w:t>
            </w:r>
          </w:p>
          <w:p w:rsidR="00F7754B" w:rsidRPr="00D80D6F" w:rsidRDefault="00F7754B" w:rsidP="00AF7499">
            <w:pPr>
              <w:ind w:left="288" w:hanging="288"/>
              <w:rPr>
                <w:sz w:val="20"/>
                <w:szCs w:val="20"/>
              </w:rPr>
            </w:pP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lastRenderedPageBreak/>
              <w:t>Student Resources:</w:t>
            </w:r>
          </w:p>
        </w:tc>
        <w:tc>
          <w:tcPr>
            <w:tcW w:w="11075" w:type="dxa"/>
            <w:gridSpan w:val="2"/>
            <w:shd w:val="clear" w:color="auto" w:fill="auto"/>
            <w:noWrap/>
          </w:tcPr>
          <w:p w:rsidR="00D80D6F" w:rsidRPr="00D80D6F" w:rsidRDefault="009D5CFA" w:rsidP="00AF7499">
            <w:pPr>
              <w:ind w:left="288" w:hanging="288"/>
              <w:rPr>
                <w:sz w:val="20"/>
                <w:szCs w:val="20"/>
              </w:rPr>
            </w:pPr>
            <w:hyperlink r:id="rId123" w:history="1">
              <w:r w:rsidR="00BB595D" w:rsidRPr="005000DC">
                <w:rPr>
                  <w:rStyle w:val="Hyperlink"/>
                  <w:sz w:val="20"/>
                  <w:szCs w:val="20"/>
                </w:rPr>
                <w:t>http://www.eduplace.com/ss/maps/europe.html</w:t>
              </w:r>
            </w:hyperlink>
            <w:r w:rsidR="00BB595D">
              <w:rPr>
                <w:sz w:val="20"/>
                <w:szCs w:val="20"/>
              </w:rPr>
              <w:t xml:space="preserve"> </w:t>
            </w:r>
            <w:r w:rsidR="008F1F43">
              <w:rPr>
                <w:sz w:val="20"/>
                <w:szCs w:val="20"/>
              </w:rPr>
              <w:t xml:space="preserve">  (L</w:t>
            </w:r>
            <w:r w:rsidR="00BB595D" w:rsidRPr="00BB595D">
              <w:rPr>
                <w:sz w:val="20"/>
                <w:szCs w:val="20"/>
              </w:rPr>
              <w:t>abeled and blank maps of European Union)</w:t>
            </w:r>
          </w:p>
        </w:tc>
      </w:tr>
      <w:tr w:rsidR="00D80D6F" w:rsidRPr="00D80D6F" w:rsidTr="00567256">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631D56" w:rsidRDefault="00BB595D" w:rsidP="00AF7499">
            <w:pPr>
              <w:ind w:left="288" w:hanging="288"/>
              <w:rPr>
                <w:sz w:val="20"/>
                <w:szCs w:val="20"/>
              </w:rPr>
            </w:pPr>
            <w:r w:rsidRPr="00BB595D">
              <w:rPr>
                <w:sz w:val="20"/>
                <w:szCs w:val="20"/>
              </w:rPr>
              <w:t xml:space="preserve">Students will construct a map of participating European Union’s EU nations and document the renewable energy sources they want to increase.  </w:t>
            </w:r>
          </w:p>
          <w:p w:rsidR="00D80D6F" w:rsidRPr="00D80D6F" w:rsidRDefault="009D5CFA" w:rsidP="00AF7499">
            <w:pPr>
              <w:ind w:left="288" w:hanging="288"/>
              <w:rPr>
                <w:sz w:val="20"/>
                <w:szCs w:val="20"/>
              </w:rPr>
            </w:pPr>
            <w:hyperlink r:id="rId124" w:history="1">
              <w:r w:rsidR="00BB595D" w:rsidRPr="005000DC">
                <w:rPr>
                  <w:rStyle w:val="Hyperlink"/>
                  <w:sz w:val="20"/>
                  <w:szCs w:val="20"/>
                </w:rPr>
                <w:t>http://www.eduplace.com/ss/maps/europe.html</w:t>
              </w:r>
            </w:hyperlink>
            <w:r w:rsidR="00BB595D">
              <w:rPr>
                <w:sz w:val="20"/>
                <w:szCs w:val="20"/>
              </w:rPr>
              <w:t xml:space="preserve"> </w:t>
            </w:r>
            <w:r w:rsidR="008F1F43">
              <w:rPr>
                <w:sz w:val="20"/>
                <w:szCs w:val="20"/>
              </w:rPr>
              <w:t xml:space="preserve">  (L</w:t>
            </w:r>
            <w:r w:rsidR="00BB595D" w:rsidRPr="00BB595D">
              <w:rPr>
                <w:sz w:val="20"/>
                <w:szCs w:val="20"/>
              </w:rPr>
              <w:t>abeled and blank maps of European Union)</w:t>
            </w:r>
          </w:p>
        </w:tc>
      </w:tr>
      <w:tr w:rsidR="00D80D6F" w:rsidRPr="00D80D6F" w:rsidTr="00567256">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BB595D" w:rsidRPr="00D80D6F" w:rsidTr="00567256">
        <w:trPr>
          <w:cantSplit/>
          <w:trHeight w:val="20"/>
        </w:trPr>
        <w:tc>
          <w:tcPr>
            <w:tcW w:w="3706" w:type="dxa"/>
            <w:vMerge/>
            <w:shd w:val="clear" w:color="auto" w:fill="D9D9D9"/>
            <w:noWrap/>
          </w:tcPr>
          <w:p w:rsidR="00BB595D" w:rsidRPr="00D80D6F" w:rsidRDefault="00BB595D" w:rsidP="00D80D6F">
            <w:pPr>
              <w:ind w:left="0" w:firstLine="0"/>
              <w:rPr>
                <w:b/>
                <w:sz w:val="20"/>
                <w:szCs w:val="20"/>
              </w:rPr>
            </w:pPr>
          </w:p>
        </w:tc>
        <w:tc>
          <w:tcPr>
            <w:tcW w:w="5320" w:type="dxa"/>
            <w:tcBorders>
              <w:top w:val="nil"/>
            </w:tcBorders>
            <w:shd w:val="clear" w:color="auto" w:fill="auto"/>
          </w:tcPr>
          <w:p w:rsidR="00BB595D" w:rsidRDefault="00BB595D" w:rsidP="00AF7499">
            <w:pPr>
              <w:ind w:left="288" w:hanging="288"/>
              <w:contextualSpacing/>
              <w:rPr>
                <w:sz w:val="20"/>
                <w:szCs w:val="20"/>
              </w:rPr>
            </w:pPr>
            <w:r w:rsidRPr="00B10346">
              <w:rPr>
                <w:sz w:val="20"/>
                <w:szCs w:val="20"/>
              </w:rPr>
              <w:t>Students may be provided a list of expected renewable energy sources (which teacher will need to create) wit</w:t>
            </w:r>
            <w:r w:rsidR="00AF7499">
              <w:rPr>
                <w:sz w:val="20"/>
                <w:szCs w:val="20"/>
              </w:rPr>
              <w:t>h a symbol to complete the map</w:t>
            </w:r>
          </w:p>
          <w:p w:rsidR="00AF7499" w:rsidRPr="00B10346" w:rsidRDefault="00BB595D" w:rsidP="00567256">
            <w:pPr>
              <w:ind w:left="288" w:hanging="288"/>
              <w:contextualSpacing/>
              <w:rPr>
                <w:sz w:val="20"/>
                <w:szCs w:val="20"/>
              </w:rPr>
            </w:pPr>
            <w:r w:rsidRPr="00B10346">
              <w:rPr>
                <w:sz w:val="20"/>
                <w:szCs w:val="20"/>
              </w:rPr>
              <w:t>Students may work with a partner to construct the map and s</w:t>
            </w:r>
            <w:r w:rsidR="00AF7499">
              <w:rPr>
                <w:sz w:val="20"/>
                <w:szCs w:val="20"/>
              </w:rPr>
              <w:t>ymbols</w:t>
            </w:r>
          </w:p>
        </w:tc>
        <w:tc>
          <w:tcPr>
            <w:tcW w:w="5755" w:type="dxa"/>
            <w:tcBorders>
              <w:top w:val="nil"/>
            </w:tcBorders>
            <w:shd w:val="clear" w:color="auto" w:fill="auto"/>
          </w:tcPr>
          <w:p w:rsidR="00BB595D" w:rsidRPr="00B10346" w:rsidRDefault="00AF7499" w:rsidP="00AF7499">
            <w:pPr>
              <w:ind w:left="288" w:hanging="288"/>
              <w:contextualSpacing/>
              <w:rPr>
                <w:sz w:val="20"/>
                <w:szCs w:val="20"/>
              </w:rPr>
            </w:pPr>
            <w:r>
              <w:rPr>
                <w:sz w:val="20"/>
                <w:szCs w:val="20"/>
              </w:rPr>
              <w:t>Students may complete the map</w:t>
            </w:r>
          </w:p>
          <w:p w:rsidR="00BB595D" w:rsidRPr="00B10346" w:rsidRDefault="00BB595D" w:rsidP="00AF7499">
            <w:pPr>
              <w:ind w:left="288" w:hanging="288"/>
              <w:contextualSpacing/>
              <w:rPr>
                <w:sz w:val="20"/>
                <w:szCs w:val="20"/>
              </w:rPr>
            </w:pPr>
          </w:p>
        </w:tc>
      </w:tr>
      <w:tr w:rsidR="00BB595D" w:rsidRPr="00D80D6F" w:rsidTr="00567256">
        <w:trPr>
          <w:cantSplit/>
          <w:trHeight w:val="20"/>
        </w:trPr>
        <w:tc>
          <w:tcPr>
            <w:tcW w:w="3706" w:type="dxa"/>
            <w:vMerge w:val="restart"/>
            <w:shd w:val="clear" w:color="auto" w:fill="D9D9D9"/>
            <w:noWrap/>
          </w:tcPr>
          <w:p w:rsidR="00BB595D" w:rsidRPr="00D80D6F" w:rsidRDefault="00BB595D"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BB595D" w:rsidRPr="00D80D6F" w:rsidRDefault="00BB595D"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BB595D" w:rsidRPr="00D80D6F" w:rsidRDefault="00BB595D"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BB595D" w:rsidRPr="00D80D6F" w:rsidTr="00567256">
        <w:trPr>
          <w:cantSplit/>
          <w:trHeight w:val="184"/>
        </w:trPr>
        <w:tc>
          <w:tcPr>
            <w:tcW w:w="3706" w:type="dxa"/>
            <w:vMerge/>
            <w:shd w:val="clear" w:color="auto" w:fill="D9D9D9"/>
            <w:noWrap/>
          </w:tcPr>
          <w:p w:rsidR="00BB595D" w:rsidRPr="00D80D6F" w:rsidRDefault="00BB595D" w:rsidP="00D80D6F">
            <w:pPr>
              <w:ind w:left="0" w:firstLine="0"/>
              <w:rPr>
                <w:b/>
                <w:sz w:val="20"/>
                <w:szCs w:val="20"/>
              </w:rPr>
            </w:pPr>
          </w:p>
        </w:tc>
        <w:tc>
          <w:tcPr>
            <w:tcW w:w="5320" w:type="dxa"/>
            <w:tcBorders>
              <w:top w:val="nil"/>
            </w:tcBorders>
            <w:shd w:val="clear" w:color="auto" w:fill="auto"/>
          </w:tcPr>
          <w:p w:rsidR="00BB595D" w:rsidRPr="00D80D6F" w:rsidRDefault="00AF7499" w:rsidP="00AF7499">
            <w:pPr>
              <w:ind w:left="288" w:hanging="288"/>
              <w:rPr>
                <w:sz w:val="20"/>
                <w:szCs w:val="20"/>
              </w:rPr>
            </w:pPr>
            <w:r>
              <w:rPr>
                <w:sz w:val="20"/>
                <w:szCs w:val="20"/>
              </w:rPr>
              <w:t>N/A</w:t>
            </w:r>
          </w:p>
        </w:tc>
        <w:tc>
          <w:tcPr>
            <w:tcW w:w="5755" w:type="dxa"/>
            <w:tcBorders>
              <w:top w:val="nil"/>
            </w:tcBorders>
            <w:shd w:val="clear" w:color="auto" w:fill="auto"/>
          </w:tcPr>
          <w:p w:rsidR="00AF7499" w:rsidRPr="00D80D6F" w:rsidRDefault="00BB595D" w:rsidP="00567256">
            <w:pPr>
              <w:ind w:left="288" w:hanging="288"/>
              <w:rPr>
                <w:sz w:val="20"/>
                <w:szCs w:val="20"/>
              </w:rPr>
            </w:pPr>
            <w:r w:rsidRPr="00BB595D">
              <w:rPr>
                <w:sz w:val="20"/>
                <w:szCs w:val="20"/>
              </w:rPr>
              <w:t>Students may add percentages of currently used renewable resources as well as projected uses on the</w:t>
            </w:r>
            <w:r w:rsidR="00AF7499">
              <w:rPr>
                <w:sz w:val="20"/>
                <w:szCs w:val="20"/>
              </w:rPr>
              <w:t xml:space="preserve"> map</w:t>
            </w:r>
          </w:p>
        </w:tc>
      </w:tr>
      <w:tr w:rsidR="008044A1" w:rsidRPr="00D80D6F" w:rsidTr="00567256">
        <w:tc>
          <w:tcPr>
            <w:tcW w:w="3706" w:type="dxa"/>
            <w:shd w:val="clear" w:color="auto" w:fill="D9D9D9"/>
            <w:noWrap/>
          </w:tcPr>
          <w:p w:rsidR="008044A1" w:rsidRPr="00D80D6F" w:rsidRDefault="008044A1" w:rsidP="00D80D6F">
            <w:pPr>
              <w:ind w:left="0" w:firstLine="0"/>
              <w:rPr>
                <w:b/>
                <w:sz w:val="20"/>
                <w:szCs w:val="20"/>
              </w:rPr>
            </w:pPr>
            <w:r w:rsidRPr="00D80D6F">
              <w:rPr>
                <w:b/>
                <w:sz w:val="20"/>
                <w:szCs w:val="20"/>
              </w:rPr>
              <w:t>Critical Content:</w:t>
            </w:r>
          </w:p>
        </w:tc>
        <w:tc>
          <w:tcPr>
            <w:tcW w:w="11075" w:type="dxa"/>
            <w:gridSpan w:val="2"/>
            <w:shd w:val="clear" w:color="auto" w:fill="auto"/>
          </w:tcPr>
          <w:p w:rsidR="00503D24" w:rsidRDefault="008044A1" w:rsidP="00AF7499">
            <w:pPr>
              <w:numPr>
                <w:ilvl w:val="0"/>
                <w:numId w:val="2"/>
              </w:numPr>
              <w:ind w:left="288" w:hanging="288"/>
              <w:contextualSpacing/>
              <w:rPr>
                <w:sz w:val="20"/>
                <w:szCs w:val="20"/>
              </w:rPr>
            </w:pPr>
            <w:r w:rsidRPr="00B10346">
              <w:rPr>
                <w:sz w:val="20"/>
                <w:szCs w:val="20"/>
              </w:rPr>
              <w:t xml:space="preserve">Identify who is part of the </w:t>
            </w:r>
            <w:r w:rsidR="00503D24">
              <w:rPr>
                <w:sz w:val="20"/>
                <w:szCs w:val="20"/>
              </w:rPr>
              <w:t xml:space="preserve">European Union (EU) and </w:t>
            </w:r>
            <w:r w:rsidR="00AF7499">
              <w:rPr>
                <w:sz w:val="20"/>
                <w:szCs w:val="20"/>
              </w:rPr>
              <w:t>individual country’s framework</w:t>
            </w:r>
          </w:p>
          <w:p w:rsidR="00503D24" w:rsidRDefault="00503D24" w:rsidP="00AF7499">
            <w:pPr>
              <w:numPr>
                <w:ilvl w:val="0"/>
                <w:numId w:val="2"/>
              </w:numPr>
              <w:ind w:left="288" w:hanging="288"/>
              <w:contextualSpacing/>
              <w:rPr>
                <w:sz w:val="20"/>
                <w:szCs w:val="20"/>
              </w:rPr>
            </w:pPr>
            <w:r>
              <w:rPr>
                <w:sz w:val="20"/>
                <w:szCs w:val="20"/>
              </w:rPr>
              <w:t>T</w:t>
            </w:r>
            <w:r w:rsidR="008044A1" w:rsidRPr="00B10346">
              <w:rPr>
                <w:sz w:val="20"/>
                <w:szCs w:val="20"/>
              </w:rPr>
              <w:t>he definition of sustainability and how an individual’s ac</w:t>
            </w:r>
            <w:r>
              <w:rPr>
                <w:sz w:val="20"/>
                <w:szCs w:val="20"/>
              </w:rPr>
              <w:t>tions influence sustainability</w:t>
            </w:r>
          </w:p>
          <w:p w:rsidR="008044A1" w:rsidRPr="00B10346" w:rsidRDefault="00503D24" w:rsidP="00631D56">
            <w:pPr>
              <w:numPr>
                <w:ilvl w:val="0"/>
                <w:numId w:val="2"/>
              </w:numPr>
              <w:ind w:left="288" w:hanging="288"/>
              <w:contextualSpacing/>
              <w:rPr>
                <w:sz w:val="20"/>
                <w:szCs w:val="20"/>
              </w:rPr>
            </w:pPr>
            <w:r>
              <w:rPr>
                <w:sz w:val="20"/>
                <w:szCs w:val="20"/>
              </w:rPr>
              <w:t>T</w:t>
            </w:r>
            <w:r w:rsidR="008044A1" w:rsidRPr="00B10346">
              <w:rPr>
                <w:sz w:val="20"/>
                <w:szCs w:val="20"/>
              </w:rPr>
              <w:t xml:space="preserve">he location of resources, physical boundaries, and natural hazards that </w:t>
            </w:r>
            <w:r>
              <w:rPr>
                <w:sz w:val="20"/>
                <w:szCs w:val="20"/>
              </w:rPr>
              <w:t>affect human interaction (e.g.</w:t>
            </w:r>
            <w:r w:rsidR="00631D56">
              <w:rPr>
                <w:sz w:val="20"/>
                <w:szCs w:val="20"/>
              </w:rPr>
              <w:t>,</w:t>
            </w:r>
            <w:r>
              <w:rPr>
                <w:sz w:val="20"/>
                <w:szCs w:val="20"/>
              </w:rPr>
              <w:t xml:space="preserve"> water/mineral</w:t>
            </w:r>
            <w:r w:rsidR="008044A1" w:rsidRPr="00B10346">
              <w:rPr>
                <w:sz w:val="20"/>
                <w:szCs w:val="20"/>
              </w:rPr>
              <w:t xml:space="preserve"> righ</w:t>
            </w:r>
            <w:r>
              <w:rPr>
                <w:sz w:val="20"/>
                <w:szCs w:val="20"/>
              </w:rPr>
              <w:t>ts)</w:t>
            </w:r>
          </w:p>
        </w:tc>
      </w:tr>
      <w:tr w:rsidR="008044A1" w:rsidRPr="00D80D6F" w:rsidTr="00567256">
        <w:tc>
          <w:tcPr>
            <w:tcW w:w="3706" w:type="dxa"/>
            <w:shd w:val="clear" w:color="auto" w:fill="D9D9D9"/>
            <w:noWrap/>
          </w:tcPr>
          <w:p w:rsidR="008044A1" w:rsidRPr="00D80D6F" w:rsidRDefault="008044A1" w:rsidP="00D80D6F">
            <w:pPr>
              <w:ind w:left="0" w:firstLine="0"/>
              <w:rPr>
                <w:b/>
                <w:sz w:val="20"/>
                <w:szCs w:val="20"/>
              </w:rPr>
            </w:pPr>
            <w:r w:rsidRPr="00D80D6F">
              <w:rPr>
                <w:b/>
                <w:sz w:val="20"/>
                <w:szCs w:val="20"/>
              </w:rPr>
              <w:t>Key Skills:</w:t>
            </w:r>
          </w:p>
        </w:tc>
        <w:tc>
          <w:tcPr>
            <w:tcW w:w="11075" w:type="dxa"/>
            <w:gridSpan w:val="2"/>
            <w:shd w:val="clear" w:color="auto" w:fill="auto"/>
          </w:tcPr>
          <w:p w:rsidR="008044A1" w:rsidRPr="00B10346" w:rsidRDefault="008044A1" w:rsidP="00AF7499">
            <w:pPr>
              <w:numPr>
                <w:ilvl w:val="0"/>
                <w:numId w:val="11"/>
              </w:numPr>
              <w:ind w:left="288" w:hanging="288"/>
              <w:contextualSpacing/>
              <w:rPr>
                <w:bCs/>
                <w:sz w:val="20"/>
                <w:szCs w:val="20"/>
              </w:rPr>
            </w:pPr>
            <w:r w:rsidRPr="00B10346">
              <w:rPr>
                <w:bCs/>
                <w:sz w:val="20"/>
                <w:szCs w:val="20"/>
              </w:rPr>
              <w:t>Gather data, interpret, and draw conclusions m</w:t>
            </w:r>
            <w:r w:rsidR="00AF7499">
              <w:rPr>
                <w:bCs/>
                <w:sz w:val="20"/>
                <w:szCs w:val="20"/>
              </w:rPr>
              <w:t>aps, graphs, tables, and charts</w:t>
            </w:r>
          </w:p>
        </w:tc>
      </w:tr>
      <w:tr w:rsidR="008044A1" w:rsidRPr="00D80D6F" w:rsidTr="00567256">
        <w:tc>
          <w:tcPr>
            <w:tcW w:w="3706" w:type="dxa"/>
            <w:shd w:val="clear" w:color="auto" w:fill="D9D9D9"/>
            <w:noWrap/>
          </w:tcPr>
          <w:p w:rsidR="008044A1" w:rsidRPr="00D80D6F" w:rsidRDefault="008044A1" w:rsidP="00D80D6F">
            <w:pPr>
              <w:ind w:left="0" w:firstLine="0"/>
              <w:rPr>
                <w:b/>
                <w:sz w:val="20"/>
                <w:szCs w:val="20"/>
              </w:rPr>
            </w:pPr>
            <w:r w:rsidRPr="00D80D6F">
              <w:rPr>
                <w:b/>
                <w:sz w:val="20"/>
                <w:szCs w:val="20"/>
              </w:rPr>
              <w:t>Critical Language:</w:t>
            </w:r>
          </w:p>
        </w:tc>
        <w:tc>
          <w:tcPr>
            <w:tcW w:w="11075" w:type="dxa"/>
            <w:gridSpan w:val="2"/>
            <w:shd w:val="clear" w:color="auto" w:fill="auto"/>
          </w:tcPr>
          <w:p w:rsidR="008044A1" w:rsidRPr="00B10346" w:rsidRDefault="008044A1" w:rsidP="00AF7499">
            <w:pPr>
              <w:ind w:left="288" w:hanging="288"/>
              <w:rPr>
                <w:sz w:val="20"/>
                <w:szCs w:val="20"/>
              </w:rPr>
            </w:pPr>
            <w:r w:rsidRPr="00B10346">
              <w:rPr>
                <w:bCs/>
                <w:sz w:val="20"/>
                <w:szCs w:val="20"/>
              </w:rPr>
              <w:t xml:space="preserve">Interdependence, resources, location, </w:t>
            </w:r>
            <w:r w:rsidRPr="00B10346">
              <w:rPr>
                <w:sz w:val="20"/>
                <w:szCs w:val="20"/>
              </w:rPr>
              <w:t>environment, physical resources/boundaries/environment, sustainability, human interactions,  maps, visual/geographic representations, geographic tools, economic development/policy, opportunity cost, allocation, social/political/national boundaries, human/natural resources, foreign policy, societal values, national, international, community, European Union.</w:t>
            </w:r>
          </w:p>
        </w:tc>
      </w:tr>
    </w:tbl>
    <w:p w:rsidR="00D80D6F" w:rsidRPr="00D80D6F" w:rsidRDefault="00D80D6F" w:rsidP="00D80D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80D6F" w:rsidRPr="00D80D6F" w:rsidTr="00D80D6F">
        <w:tc>
          <w:tcPr>
            <w:tcW w:w="14781" w:type="dxa"/>
            <w:gridSpan w:val="3"/>
            <w:shd w:val="clear" w:color="auto" w:fill="A6A6A6"/>
            <w:noWrap/>
          </w:tcPr>
          <w:p w:rsidR="00D80D6F" w:rsidRPr="00D80D6F" w:rsidRDefault="00D80D6F" w:rsidP="00D80D6F">
            <w:pPr>
              <w:ind w:left="0" w:firstLine="0"/>
              <w:rPr>
                <w:b/>
                <w:sz w:val="20"/>
                <w:szCs w:val="20"/>
              </w:rPr>
            </w:pPr>
            <w:r w:rsidRPr="00D80D6F">
              <w:rPr>
                <w:b/>
                <w:sz w:val="20"/>
                <w:szCs w:val="20"/>
              </w:rPr>
              <w:t xml:space="preserve">Learning Experience # </w:t>
            </w:r>
            <w:r>
              <w:rPr>
                <w:b/>
                <w:sz w:val="20"/>
                <w:szCs w:val="20"/>
              </w:rPr>
              <w:t>14</w:t>
            </w:r>
          </w:p>
        </w:tc>
      </w:tr>
      <w:tr w:rsidR="00AF7499" w:rsidRPr="00D80D6F" w:rsidTr="00C05548">
        <w:tc>
          <w:tcPr>
            <w:tcW w:w="14781" w:type="dxa"/>
            <w:gridSpan w:val="3"/>
            <w:shd w:val="clear" w:color="auto" w:fill="D9D9D9"/>
            <w:noWrap/>
          </w:tcPr>
          <w:p w:rsidR="00AF7499" w:rsidRPr="00AF7499" w:rsidRDefault="007A585D" w:rsidP="007A585D">
            <w:pPr>
              <w:ind w:left="0" w:firstLine="0"/>
              <w:rPr>
                <w:sz w:val="28"/>
                <w:szCs w:val="28"/>
              </w:rPr>
            </w:pPr>
            <w:r w:rsidRPr="007A585D">
              <w:rPr>
                <w:sz w:val="28"/>
                <w:szCs w:val="28"/>
              </w:rPr>
              <w:t>The teacher may revisit efforts to utilize existing and find sustainable future resources so that students can critically reflect on how people around the world are attempting to sustain/improve quality of life factors while balancing the environmental and economic issues around energy production.</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Generalization Connection(s):</w:t>
            </w:r>
          </w:p>
        </w:tc>
        <w:tc>
          <w:tcPr>
            <w:tcW w:w="11075" w:type="dxa"/>
            <w:gridSpan w:val="2"/>
            <w:shd w:val="clear" w:color="auto" w:fill="auto"/>
            <w:noWrap/>
          </w:tcPr>
          <w:p w:rsidR="00B4009D" w:rsidRDefault="00B4009D" w:rsidP="00AF7499">
            <w:pPr>
              <w:ind w:left="288" w:hanging="288"/>
              <w:rPr>
                <w:sz w:val="20"/>
                <w:szCs w:val="20"/>
              </w:rPr>
            </w:pPr>
            <w:r w:rsidRPr="00AF7499">
              <w:rPr>
                <w:sz w:val="20"/>
                <w:szCs w:val="20"/>
              </w:rPr>
              <w:t>A</w:t>
            </w:r>
            <w:r w:rsidRPr="00F17FE0">
              <w:rPr>
                <w:sz w:val="20"/>
                <w:szCs w:val="20"/>
              </w:rPr>
              <w:t>vailability and access to natural and human resources necessitate economic choices/decisions which incur opportunity costs</w:t>
            </w:r>
          </w:p>
          <w:p w:rsidR="00B4009D" w:rsidRDefault="00B4009D" w:rsidP="00AF7499">
            <w:pPr>
              <w:ind w:left="288" w:hanging="288"/>
              <w:rPr>
                <w:sz w:val="20"/>
                <w:szCs w:val="20"/>
              </w:rPr>
            </w:pPr>
            <w:r w:rsidRPr="00F17FE0">
              <w:rPr>
                <w:sz w:val="20"/>
                <w:szCs w:val="20"/>
              </w:rPr>
              <w:t>Information and changing perceptions and values of places and environment influence personal actions and sustainability</w:t>
            </w:r>
          </w:p>
          <w:p w:rsidR="00D80D6F" w:rsidRPr="00D80D6F" w:rsidRDefault="00B4009D" w:rsidP="00AF7499">
            <w:pPr>
              <w:ind w:left="288" w:hanging="288"/>
              <w:rPr>
                <w:sz w:val="20"/>
                <w:szCs w:val="20"/>
              </w:rPr>
            </w:pPr>
            <w:r w:rsidRPr="00F17FE0">
              <w:rPr>
                <w:sz w:val="20"/>
                <w:szCs w:val="20"/>
              </w:rPr>
              <w:t>The increasingly interdependent nature of human existence as well as the persistent reality of uneven distribution of resources can create conflict and facilitate cooperation</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Teacher Resources:</w:t>
            </w:r>
          </w:p>
        </w:tc>
        <w:tc>
          <w:tcPr>
            <w:tcW w:w="11075" w:type="dxa"/>
            <w:gridSpan w:val="2"/>
            <w:shd w:val="clear" w:color="auto" w:fill="auto"/>
            <w:noWrap/>
          </w:tcPr>
          <w:p w:rsidR="00D80D6F" w:rsidRPr="00D80D6F" w:rsidRDefault="009D5CFA" w:rsidP="00AF7499">
            <w:pPr>
              <w:ind w:left="288" w:hanging="288"/>
              <w:rPr>
                <w:sz w:val="20"/>
                <w:szCs w:val="20"/>
              </w:rPr>
            </w:pPr>
            <w:hyperlink r:id="rId125" w:history="1">
              <w:r w:rsidR="00B4009D" w:rsidRPr="00455D32">
                <w:rPr>
                  <w:rStyle w:val="Hyperlink"/>
                  <w:sz w:val="20"/>
                  <w:szCs w:val="20"/>
                </w:rPr>
                <w:t>https://www.teachervision.com/graphic-organizers/printable/48390.html</w:t>
              </w:r>
            </w:hyperlink>
            <w:r w:rsidR="00B4009D">
              <w:rPr>
                <w:sz w:val="20"/>
                <w:szCs w:val="20"/>
              </w:rPr>
              <w:t xml:space="preserve"> (Double journal entry template with explanations)</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Student Resources:</w:t>
            </w:r>
          </w:p>
        </w:tc>
        <w:tc>
          <w:tcPr>
            <w:tcW w:w="11075" w:type="dxa"/>
            <w:gridSpan w:val="2"/>
            <w:shd w:val="clear" w:color="auto" w:fill="auto"/>
            <w:noWrap/>
          </w:tcPr>
          <w:p w:rsidR="00D80D6F" w:rsidRPr="00D80D6F" w:rsidRDefault="009D5CFA" w:rsidP="00AF7499">
            <w:pPr>
              <w:ind w:left="288" w:hanging="288"/>
              <w:rPr>
                <w:sz w:val="20"/>
                <w:szCs w:val="20"/>
              </w:rPr>
            </w:pPr>
            <w:hyperlink r:id="rId126" w:history="1">
              <w:r w:rsidR="00B4009D" w:rsidRPr="00455D32">
                <w:rPr>
                  <w:rStyle w:val="Hyperlink"/>
                  <w:sz w:val="20"/>
                  <w:szCs w:val="20"/>
                </w:rPr>
                <w:t>https://www.teachervision.com/graphic-organizers/printable/48390.html</w:t>
              </w:r>
            </w:hyperlink>
            <w:r w:rsidR="00B4009D">
              <w:rPr>
                <w:sz w:val="20"/>
                <w:szCs w:val="20"/>
              </w:rPr>
              <w:t xml:space="preserve"> (Double journal entry template)</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Assessment:</w:t>
            </w:r>
          </w:p>
        </w:tc>
        <w:tc>
          <w:tcPr>
            <w:tcW w:w="11075" w:type="dxa"/>
            <w:gridSpan w:val="2"/>
            <w:shd w:val="clear" w:color="auto" w:fill="auto"/>
            <w:noWrap/>
          </w:tcPr>
          <w:p w:rsidR="00D80D6F" w:rsidRPr="00D80D6F" w:rsidRDefault="00B4009D" w:rsidP="00631D56">
            <w:pPr>
              <w:ind w:left="288" w:hanging="288"/>
              <w:rPr>
                <w:sz w:val="20"/>
                <w:szCs w:val="20"/>
              </w:rPr>
            </w:pPr>
            <w:r w:rsidRPr="00B4009D">
              <w:rPr>
                <w:sz w:val="20"/>
                <w:szCs w:val="20"/>
              </w:rPr>
              <w:t>Students will choose quotes from readings, videos, speakers, etc</w:t>
            </w:r>
            <w:r>
              <w:rPr>
                <w:sz w:val="20"/>
                <w:szCs w:val="20"/>
              </w:rPr>
              <w:t>.</w:t>
            </w:r>
            <w:r w:rsidRPr="00B4009D">
              <w:rPr>
                <w:sz w:val="20"/>
                <w:szCs w:val="20"/>
              </w:rPr>
              <w:t xml:space="preserve"> to complete a double entry journal, reflecting on the significance of the quotes chosen in relation to their understandings of energy resources (maintenance, usages, and future sustainability)</w:t>
            </w:r>
            <w:r w:rsidR="00631D56">
              <w:rPr>
                <w:sz w:val="20"/>
                <w:szCs w:val="20"/>
              </w:rPr>
              <w:t>.</w:t>
            </w:r>
          </w:p>
        </w:tc>
      </w:tr>
      <w:tr w:rsidR="00D80D6F" w:rsidRPr="00D80D6F" w:rsidTr="00D80D6F">
        <w:trPr>
          <w:trHeight w:val="184"/>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lastRenderedPageBreak/>
              <w:t>Differentiation:</w:t>
            </w:r>
          </w:p>
          <w:p w:rsidR="00D80D6F" w:rsidRPr="00D80D6F" w:rsidRDefault="00D80D6F" w:rsidP="00D80D6F">
            <w:pPr>
              <w:ind w:left="0" w:firstLine="0"/>
              <w:rPr>
                <w:bCs/>
                <w:sz w:val="20"/>
                <w:szCs w:val="20"/>
              </w:rPr>
            </w:pPr>
            <w:r w:rsidRPr="00D80D6F">
              <w:rPr>
                <w:sz w:val="20"/>
                <w:szCs w:val="20"/>
              </w:rPr>
              <w:t>(</w:t>
            </w:r>
            <w:r w:rsidRPr="00D80D6F">
              <w:rPr>
                <w:bCs/>
                <w:sz w:val="20"/>
                <w:szCs w:val="20"/>
              </w:rPr>
              <w:t>Multiple means for students to access content and multiple modes for student to express understanding.)</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D80D6F">
        <w:trPr>
          <w:cantSplit/>
          <w:trHeight w:val="20"/>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B4009D" w:rsidP="00AF7499">
            <w:pPr>
              <w:ind w:left="288" w:hanging="288"/>
              <w:rPr>
                <w:sz w:val="20"/>
                <w:szCs w:val="20"/>
              </w:rPr>
            </w:pPr>
            <w:r w:rsidRPr="00B4009D">
              <w:rPr>
                <w:sz w:val="20"/>
                <w:szCs w:val="20"/>
              </w:rPr>
              <w:t>Students may work with a partner to choose quotes or work with a double journal entry with the quotes supplied</w:t>
            </w:r>
          </w:p>
        </w:tc>
        <w:tc>
          <w:tcPr>
            <w:tcW w:w="5755" w:type="dxa"/>
            <w:tcBorders>
              <w:top w:val="nil"/>
            </w:tcBorders>
            <w:shd w:val="clear" w:color="auto" w:fill="auto"/>
          </w:tcPr>
          <w:p w:rsidR="00D80D6F" w:rsidRPr="00D80D6F" w:rsidRDefault="00B4009D" w:rsidP="00AF7499">
            <w:pPr>
              <w:ind w:left="288" w:hanging="288"/>
              <w:rPr>
                <w:sz w:val="20"/>
                <w:szCs w:val="20"/>
              </w:rPr>
            </w:pPr>
            <w:r w:rsidRPr="00B4009D">
              <w:rPr>
                <w:sz w:val="20"/>
                <w:szCs w:val="20"/>
              </w:rPr>
              <w:t xml:space="preserve">Students </w:t>
            </w:r>
            <w:r w:rsidR="00631D56">
              <w:rPr>
                <w:sz w:val="20"/>
                <w:szCs w:val="20"/>
              </w:rPr>
              <w:t xml:space="preserve">may </w:t>
            </w:r>
            <w:r w:rsidRPr="00B4009D">
              <w:rPr>
                <w:sz w:val="20"/>
                <w:szCs w:val="20"/>
              </w:rPr>
              <w:t>complete a the “response” side of the double journal entry</w:t>
            </w:r>
          </w:p>
        </w:tc>
      </w:tr>
      <w:tr w:rsidR="00D80D6F" w:rsidRPr="00D80D6F" w:rsidTr="00D80D6F">
        <w:trPr>
          <w:cantSplit/>
          <w:trHeight w:val="20"/>
        </w:trPr>
        <w:tc>
          <w:tcPr>
            <w:tcW w:w="3706" w:type="dxa"/>
            <w:vMerge w:val="restart"/>
            <w:shd w:val="clear" w:color="auto" w:fill="D9D9D9"/>
            <w:noWrap/>
          </w:tcPr>
          <w:p w:rsidR="00D80D6F" w:rsidRPr="00D80D6F" w:rsidRDefault="00D80D6F" w:rsidP="00D80D6F">
            <w:pPr>
              <w:ind w:left="0" w:firstLine="0"/>
              <w:rPr>
                <w:b/>
                <w:sz w:val="20"/>
                <w:szCs w:val="20"/>
              </w:rPr>
            </w:pPr>
            <w:r w:rsidRPr="00D80D6F">
              <w:rPr>
                <w:b/>
                <w:sz w:val="20"/>
                <w:szCs w:val="20"/>
              </w:rPr>
              <w:t>Extensions for depth and complexity:</w:t>
            </w:r>
          </w:p>
        </w:tc>
        <w:tc>
          <w:tcPr>
            <w:tcW w:w="5320" w:type="dxa"/>
            <w:shd w:val="clear" w:color="auto" w:fill="D9D9D9"/>
          </w:tcPr>
          <w:p w:rsidR="00D80D6F" w:rsidRPr="00D80D6F" w:rsidRDefault="00D80D6F" w:rsidP="00AF7499">
            <w:pPr>
              <w:ind w:left="288" w:hanging="288"/>
              <w:rPr>
                <w:sz w:val="20"/>
                <w:szCs w:val="20"/>
              </w:rPr>
            </w:pPr>
            <w:r w:rsidRPr="00D80D6F">
              <w:rPr>
                <w:b/>
                <w:sz w:val="20"/>
                <w:szCs w:val="20"/>
              </w:rPr>
              <w:t>Access</w:t>
            </w:r>
            <w:r w:rsidRPr="00D80D6F">
              <w:rPr>
                <w:sz w:val="20"/>
                <w:szCs w:val="20"/>
              </w:rPr>
              <w:t xml:space="preserve"> (Resources and/or Process)</w:t>
            </w:r>
          </w:p>
        </w:tc>
        <w:tc>
          <w:tcPr>
            <w:tcW w:w="5755" w:type="dxa"/>
            <w:shd w:val="clear" w:color="auto" w:fill="D9D9D9"/>
          </w:tcPr>
          <w:p w:rsidR="00D80D6F" w:rsidRPr="00D80D6F" w:rsidRDefault="00D80D6F" w:rsidP="00AF7499">
            <w:pPr>
              <w:ind w:left="288" w:hanging="288"/>
              <w:rPr>
                <w:sz w:val="20"/>
                <w:szCs w:val="20"/>
              </w:rPr>
            </w:pPr>
            <w:r w:rsidRPr="00D80D6F">
              <w:rPr>
                <w:b/>
                <w:sz w:val="20"/>
                <w:szCs w:val="20"/>
              </w:rPr>
              <w:t>Expression</w:t>
            </w:r>
            <w:r w:rsidRPr="00D80D6F">
              <w:rPr>
                <w:sz w:val="20"/>
                <w:szCs w:val="20"/>
              </w:rPr>
              <w:t xml:space="preserve"> (Products and/or Performance)</w:t>
            </w:r>
          </w:p>
        </w:tc>
      </w:tr>
      <w:tr w:rsidR="00D80D6F" w:rsidRPr="00D80D6F" w:rsidTr="00B4009D">
        <w:trPr>
          <w:cantSplit/>
          <w:trHeight w:val="571"/>
        </w:trPr>
        <w:tc>
          <w:tcPr>
            <w:tcW w:w="3706" w:type="dxa"/>
            <w:vMerge/>
            <w:shd w:val="clear" w:color="auto" w:fill="D9D9D9"/>
            <w:noWrap/>
          </w:tcPr>
          <w:p w:rsidR="00D80D6F" w:rsidRPr="00D80D6F" w:rsidRDefault="00D80D6F" w:rsidP="00D80D6F">
            <w:pPr>
              <w:ind w:left="0" w:firstLine="0"/>
              <w:rPr>
                <w:b/>
                <w:sz w:val="20"/>
                <w:szCs w:val="20"/>
              </w:rPr>
            </w:pPr>
          </w:p>
        </w:tc>
        <w:tc>
          <w:tcPr>
            <w:tcW w:w="5320" w:type="dxa"/>
            <w:tcBorders>
              <w:top w:val="nil"/>
            </w:tcBorders>
            <w:shd w:val="clear" w:color="auto" w:fill="auto"/>
          </w:tcPr>
          <w:p w:rsidR="00D80D6F" w:rsidRPr="00D80D6F" w:rsidRDefault="00B4009D" w:rsidP="00AF7499">
            <w:pPr>
              <w:ind w:left="288" w:hanging="288"/>
              <w:rPr>
                <w:sz w:val="20"/>
                <w:szCs w:val="20"/>
              </w:rPr>
            </w:pPr>
            <w:r w:rsidRPr="00B4009D">
              <w:rPr>
                <w:sz w:val="20"/>
                <w:szCs w:val="20"/>
              </w:rPr>
              <w:t>Students may choose one resource and locate compelling quotes regarding the maintenance/usage of the resource</w:t>
            </w:r>
          </w:p>
        </w:tc>
        <w:tc>
          <w:tcPr>
            <w:tcW w:w="5755" w:type="dxa"/>
            <w:tcBorders>
              <w:top w:val="nil"/>
            </w:tcBorders>
            <w:shd w:val="clear" w:color="auto" w:fill="auto"/>
          </w:tcPr>
          <w:p w:rsidR="00D80D6F" w:rsidRPr="00D80D6F" w:rsidRDefault="00B4009D" w:rsidP="00AF7499">
            <w:pPr>
              <w:ind w:left="288" w:hanging="288"/>
              <w:rPr>
                <w:sz w:val="20"/>
                <w:szCs w:val="20"/>
              </w:rPr>
            </w:pPr>
            <w:r w:rsidRPr="00B4009D">
              <w:rPr>
                <w:sz w:val="20"/>
                <w:szCs w:val="20"/>
              </w:rPr>
              <w:t xml:space="preserve">Students </w:t>
            </w:r>
            <w:r w:rsidR="00631D56">
              <w:rPr>
                <w:sz w:val="20"/>
                <w:szCs w:val="20"/>
              </w:rPr>
              <w:t xml:space="preserve">may </w:t>
            </w:r>
            <w:r w:rsidRPr="00B4009D">
              <w:rPr>
                <w:sz w:val="20"/>
                <w:szCs w:val="20"/>
              </w:rPr>
              <w:t>complete a the “response” side of the double journal entry</w:t>
            </w:r>
          </w:p>
        </w:tc>
      </w:tr>
      <w:tr w:rsidR="00D80D6F" w:rsidRPr="00D80D6F" w:rsidTr="00AE17C1">
        <w:trPr>
          <w:trHeight w:val="337"/>
        </w:trPr>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Critical Content:</w:t>
            </w:r>
          </w:p>
        </w:tc>
        <w:tc>
          <w:tcPr>
            <w:tcW w:w="11075" w:type="dxa"/>
            <w:gridSpan w:val="2"/>
            <w:shd w:val="clear" w:color="auto" w:fill="auto"/>
          </w:tcPr>
          <w:p w:rsidR="00D80D6F" w:rsidRPr="00D80D6F" w:rsidRDefault="00AF7499" w:rsidP="00AF7499">
            <w:pPr>
              <w:numPr>
                <w:ilvl w:val="0"/>
                <w:numId w:val="11"/>
              </w:numPr>
              <w:ind w:left="288" w:hanging="288"/>
              <w:rPr>
                <w:sz w:val="20"/>
                <w:szCs w:val="20"/>
              </w:rPr>
            </w:pPr>
            <w:r>
              <w:rPr>
                <w:sz w:val="20"/>
                <w:szCs w:val="20"/>
              </w:rPr>
              <w:t>N/A</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Key Skills:</w:t>
            </w:r>
          </w:p>
        </w:tc>
        <w:tc>
          <w:tcPr>
            <w:tcW w:w="11075" w:type="dxa"/>
            <w:gridSpan w:val="2"/>
            <w:shd w:val="clear" w:color="auto" w:fill="auto"/>
          </w:tcPr>
          <w:p w:rsidR="00D80D6F" w:rsidRDefault="00AE17C1" w:rsidP="00AF7499">
            <w:pPr>
              <w:numPr>
                <w:ilvl w:val="0"/>
                <w:numId w:val="11"/>
              </w:numPr>
              <w:ind w:left="288" w:hanging="288"/>
              <w:rPr>
                <w:sz w:val="20"/>
                <w:szCs w:val="20"/>
              </w:rPr>
            </w:pPr>
            <w:r>
              <w:rPr>
                <w:sz w:val="20"/>
                <w:szCs w:val="20"/>
              </w:rPr>
              <w:t>Identify, evaluate, and communicate strategies to respond to constraints places on human systems by the physical environment</w:t>
            </w:r>
          </w:p>
          <w:p w:rsidR="00AE17C1" w:rsidRPr="00D80D6F" w:rsidRDefault="00AE17C1" w:rsidP="00AF7499">
            <w:pPr>
              <w:numPr>
                <w:ilvl w:val="0"/>
                <w:numId w:val="11"/>
              </w:numPr>
              <w:ind w:left="288" w:hanging="288"/>
              <w:rPr>
                <w:sz w:val="20"/>
                <w:szCs w:val="20"/>
              </w:rPr>
            </w:pPr>
            <w:r>
              <w:rPr>
                <w:sz w:val="20"/>
                <w:szCs w:val="20"/>
              </w:rPr>
              <w:t>Gather data, interpret, and draw conclusions maps, graphs, tables, and charts</w:t>
            </w:r>
          </w:p>
        </w:tc>
      </w:tr>
      <w:tr w:rsidR="00D80D6F" w:rsidRPr="00D80D6F" w:rsidTr="00D80D6F">
        <w:tc>
          <w:tcPr>
            <w:tcW w:w="3706" w:type="dxa"/>
            <w:shd w:val="clear" w:color="auto" w:fill="D9D9D9"/>
            <w:noWrap/>
          </w:tcPr>
          <w:p w:rsidR="00D80D6F" w:rsidRPr="00D80D6F" w:rsidRDefault="00D80D6F" w:rsidP="00D80D6F">
            <w:pPr>
              <w:ind w:left="0" w:firstLine="0"/>
              <w:rPr>
                <w:b/>
                <w:sz w:val="20"/>
                <w:szCs w:val="20"/>
              </w:rPr>
            </w:pPr>
            <w:r w:rsidRPr="00D80D6F">
              <w:rPr>
                <w:b/>
                <w:sz w:val="20"/>
                <w:szCs w:val="20"/>
              </w:rPr>
              <w:t>Critical Language:</w:t>
            </w:r>
          </w:p>
        </w:tc>
        <w:tc>
          <w:tcPr>
            <w:tcW w:w="11075" w:type="dxa"/>
            <w:gridSpan w:val="2"/>
            <w:shd w:val="clear" w:color="auto" w:fill="auto"/>
          </w:tcPr>
          <w:p w:rsidR="00D80D6F" w:rsidRPr="00D80D6F" w:rsidRDefault="00AF7499" w:rsidP="00AF7499">
            <w:pPr>
              <w:ind w:left="288" w:hanging="288"/>
              <w:rPr>
                <w:sz w:val="20"/>
                <w:szCs w:val="20"/>
              </w:rPr>
            </w:pPr>
            <w:r>
              <w:rPr>
                <w:sz w:val="20"/>
                <w:szCs w:val="20"/>
              </w:rPr>
              <w:t>N/A</w:t>
            </w:r>
          </w:p>
        </w:tc>
      </w:tr>
    </w:tbl>
    <w:p w:rsidR="00D80D6F" w:rsidRPr="00D80D6F" w:rsidRDefault="00D80D6F" w:rsidP="00D80D6F">
      <w:pPr>
        <w:ind w:left="0" w:firstLine="0"/>
        <w:rPr>
          <w:sz w:val="20"/>
          <w:szCs w:val="20"/>
        </w:rPr>
      </w:pPr>
    </w:p>
    <w:p w:rsidR="00D80D6F" w:rsidRPr="00D80D6F" w:rsidRDefault="00D80D6F" w:rsidP="00D80D6F">
      <w:pPr>
        <w:ind w:left="0" w:firstLine="0"/>
        <w:rPr>
          <w:sz w:val="20"/>
          <w:szCs w:val="20"/>
        </w:rPr>
      </w:pPr>
    </w:p>
    <w:p w:rsidR="00D80D6F" w:rsidRPr="00D80D6F" w:rsidRDefault="00D80D6F" w:rsidP="00D80D6F">
      <w:pPr>
        <w:ind w:left="0" w:firstLine="0"/>
        <w:rPr>
          <w:sz w:val="20"/>
          <w:szCs w:val="20"/>
        </w:rPr>
      </w:pPr>
    </w:p>
    <w:p w:rsidR="00D80D6F" w:rsidRPr="00D80D6F" w:rsidRDefault="00D80D6F" w:rsidP="00D80D6F">
      <w:pPr>
        <w:ind w:left="0" w:firstLine="0"/>
        <w:rPr>
          <w:sz w:val="20"/>
          <w:szCs w:val="20"/>
        </w:rPr>
      </w:pPr>
    </w:p>
    <w:sectPr w:rsidR="00D80D6F" w:rsidRPr="00D80D6F" w:rsidSect="00F656DB">
      <w:headerReference w:type="default" r:id="rId127"/>
      <w:footerReference w:type="default" r:id="rId128"/>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639" w:rsidRDefault="007F7639" w:rsidP="00F36A58">
      <w:r>
        <w:separator/>
      </w:r>
    </w:p>
  </w:endnote>
  <w:endnote w:type="continuationSeparator" w:id="0">
    <w:p w:rsidR="007F7639" w:rsidRDefault="007F7639"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639" w:rsidRPr="00AF6DEF" w:rsidRDefault="007F7639" w:rsidP="00AF6DEF">
    <w:pPr>
      <w:tabs>
        <w:tab w:val="center" w:pos="7200"/>
        <w:tab w:val="right" w:pos="14400"/>
      </w:tabs>
      <w:rPr>
        <w:sz w:val="16"/>
        <w:szCs w:val="16"/>
      </w:rPr>
    </w:pPr>
    <w:r>
      <w:rPr>
        <w:sz w:val="16"/>
        <w:szCs w:val="16"/>
      </w:rPr>
      <w:t>High School</w:t>
    </w:r>
    <w:r w:rsidRPr="001A50CB">
      <w:rPr>
        <w:sz w:val="16"/>
        <w:szCs w:val="16"/>
      </w:rPr>
      <w:t>, Social Stu</w:t>
    </w:r>
    <w:r>
      <w:rPr>
        <w:sz w:val="16"/>
        <w:szCs w:val="16"/>
      </w:rPr>
      <w:t>dies</w:t>
    </w:r>
    <w:r>
      <w:rPr>
        <w:sz w:val="16"/>
        <w:szCs w:val="16"/>
      </w:rPr>
      <w:tab/>
      <w:t>Unit Title: Whos</w:t>
    </w:r>
    <w:r w:rsidR="00DB6343">
      <w:rPr>
        <w:sz w:val="16"/>
        <w:szCs w:val="16"/>
      </w:rPr>
      <w:t>e</w:t>
    </w:r>
    <w:r>
      <w:rPr>
        <w:sz w:val="16"/>
        <w:szCs w:val="16"/>
      </w:rPr>
      <w:t xml:space="preserve"> Earth Is It … Anyway?</w:t>
    </w:r>
    <w:r>
      <w:rPr>
        <w:sz w:val="16"/>
        <w:szCs w:val="16"/>
      </w:rPr>
      <w:tab/>
    </w:r>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9D5CFA">
      <w:rPr>
        <w:noProof/>
        <w:sz w:val="16"/>
        <w:szCs w:val="16"/>
      </w:rPr>
      <w:t>20</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9D5CFA">
      <w:rPr>
        <w:noProof/>
        <w:sz w:val="16"/>
        <w:szCs w:val="16"/>
      </w:rPr>
      <w:t>23</w:t>
    </w:r>
    <w:r w:rsidRPr="001A50CB">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639" w:rsidRDefault="007F7639" w:rsidP="00F36A58">
      <w:r>
        <w:separator/>
      </w:r>
    </w:p>
  </w:footnote>
  <w:footnote w:type="continuationSeparator" w:id="0">
    <w:p w:rsidR="007F7639" w:rsidRDefault="007F7639"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639" w:rsidRDefault="007F7639" w:rsidP="00C0554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639" w:rsidRPr="00AF6DEF" w:rsidRDefault="007F7639" w:rsidP="00AF6DEF">
    <w:pPr>
      <w:ind w:left="0" w:firstLine="0"/>
      <w:jc w:val="center"/>
      <w:rPr>
        <w:b/>
        <w:sz w:val="20"/>
        <w:szCs w:val="20"/>
      </w:rP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
    <w:nsid w:val="041660D8"/>
    <w:multiLevelType w:val="hybridMultilevel"/>
    <w:tmpl w:val="14A8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B3748"/>
    <w:multiLevelType w:val="hybridMultilevel"/>
    <w:tmpl w:val="3310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5707A"/>
    <w:multiLevelType w:val="hybridMultilevel"/>
    <w:tmpl w:val="71EE1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6478D6"/>
    <w:multiLevelType w:val="hybridMultilevel"/>
    <w:tmpl w:val="824A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630DE"/>
    <w:multiLevelType w:val="hybridMultilevel"/>
    <w:tmpl w:val="D0CC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39131F"/>
    <w:multiLevelType w:val="hybridMultilevel"/>
    <w:tmpl w:val="6180E822"/>
    <w:lvl w:ilvl="0" w:tplc="054477CE">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2775E23"/>
    <w:multiLevelType w:val="hybridMultilevel"/>
    <w:tmpl w:val="4120D0D2"/>
    <w:lvl w:ilvl="0" w:tplc="5DCE3276">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423184A"/>
    <w:multiLevelType w:val="hybridMultilevel"/>
    <w:tmpl w:val="2586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6007CE"/>
    <w:multiLevelType w:val="hybridMultilevel"/>
    <w:tmpl w:val="2176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1F24DB"/>
    <w:multiLevelType w:val="hybridMultilevel"/>
    <w:tmpl w:val="624A2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9104C7"/>
    <w:multiLevelType w:val="hybridMultilevel"/>
    <w:tmpl w:val="66C04D26"/>
    <w:lvl w:ilvl="0" w:tplc="0846D556">
      <w:start w:val="1"/>
      <w:numFmt w:val="decimal"/>
      <w:pStyle w:val="ListBullet"/>
      <w:lvlText w:val="%1."/>
      <w:lvlJc w:val="left"/>
      <w:pPr>
        <w:ind w:left="360" w:hanging="360"/>
      </w:pPr>
      <w:rPr>
        <w:rFonts w:ascii="Calibri" w:hAnsi="Calibri" w:cs="Times New Roman" w:hint="default"/>
        <w:b w:val="0"/>
        <w:i w:val="0"/>
        <w:spacing w:val="0"/>
        <w:sz w:val="2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358C0087"/>
    <w:multiLevelType w:val="hybridMultilevel"/>
    <w:tmpl w:val="43EC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DE1C48"/>
    <w:multiLevelType w:val="hybridMultilevel"/>
    <w:tmpl w:val="68F4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659C7"/>
    <w:multiLevelType w:val="hybridMultilevel"/>
    <w:tmpl w:val="C214F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3030A13"/>
    <w:multiLevelType w:val="hybridMultilevel"/>
    <w:tmpl w:val="3A2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991912"/>
    <w:multiLevelType w:val="hybridMultilevel"/>
    <w:tmpl w:val="CB64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E84880"/>
    <w:multiLevelType w:val="hybridMultilevel"/>
    <w:tmpl w:val="1544254C"/>
    <w:lvl w:ilvl="0" w:tplc="2952AB3A">
      <w:start w:val="1"/>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50F458BC"/>
    <w:multiLevelType w:val="hybridMultilevel"/>
    <w:tmpl w:val="EBA6D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6A004F"/>
    <w:multiLevelType w:val="hybridMultilevel"/>
    <w:tmpl w:val="D9787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C2830C5"/>
    <w:multiLevelType w:val="hybridMultilevel"/>
    <w:tmpl w:val="357C443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5FCB4125"/>
    <w:multiLevelType w:val="hybridMultilevel"/>
    <w:tmpl w:val="D0328492"/>
    <w:lvl w:ilvl="0" w:tplc="358A5B58">
      <w:start w:val="3"/>
      <w:numFmt w:val="decimal"/>
      <w:lvlText w:val="%1."/>
      <w:lvlJc w:val="left"/>
      <w:pPr>
        <w:ind w:left="360" w:hanging="360"/>
      </w:pPr>
      <w:rPr>
        <w:rFonts w:ascii="Calibri" w:hAnsi="Calibri"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14C5316"/>
    <w:multiLevelType w:val="hybridMultilevel"/>
    <w:tmpl w:val="96F2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C61AFD"/>
    <w:multiLevelType w:val="hybridMultilevel"/>
    <w:tmpl w:val="2572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D726A0"/>
    <w:multiLevelType w:val="hybridMultilevel"/>
    <w:tmpl w:val="1FE0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8"/>
  </w:num>
  <w:num w:numId="4">
    <w:abstractNumId w:val="7"/>
  </w:num>
  <w:num w:numId="5">
    <w:abstractNumId w:val="22"/>
  </w:num>
  <w:num w:numId="6">
    <w:abstractNumId w:val="21"/>
  </w:num>
  <w:num w:numId="7">
    <w:abstractNumId w:val="26"/>
  </w:num>
  <w:num w:numId="8">
    <w:abstractNumId w:val="16"/>
  </w:num>
  <w:num w:numId="9">
    <w:abstractNumId w:val="23"/>
  </w:num>
  <w:num w:numId="10">
    <w:abstractNumId w:val="8"/>
  </w:num>
  <w:num w:numId="11">
    <w:abstractNumId w:val="5"/>
  </w:num>
  <w:num w:numId="12">
    <w:abstractNumId w:val="10"/>
  </w:num>
  <w:num w:numId="13">
    <w:abstractNumId w:val="24"/>
  </w:num>
  <w:num w:numId="14">
    <w:abstractNumId w:val="1"/>
  </w:num>
  <w:num w:numId="15">
    <w:abstractNumId w:val="6"/>
  </w:num>
  <w:num w:numId="16">
    <w:abstractNumId w:val="14"/>
  </w:num>
  <w:num w:numId="17">
    <w:abstractNumId w:val="3"/>
  </w:num>
  <w:num w:numId="18">
    <w:abstractNumId w:val="11"/>
  </w:num>
  <w:num w:numId="19">
    <w:abstractNumId w:val="9"/>
  </w:num>
  <w:num w:numId="20">
    <w:abstractNumId w:val="15"/>
  </w:num>
  <w:num w:numId="21">
    <w:abstractNumId w:val="25"/>
  </w:num>
  <w:num w:numId="22">
    <w:abstractNumId w:val="19"/>
  </w:num>
  <w:num w:numId="23">
    <w:abstractNumId w:val="13"/>
  </w:num>
  <w:num w:numId="24">
    <w:abstractNumId w:val="4"/>
  </w:num>
  <w:num w:numId="25">
    <w:abstractNumId w:val="2"/>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37EC"/>
    <w:rsid w:val="00016F99"/>
    <w:rsid w:val="00025098"/>
    <w:rsid w:val="000470FE"/>
    <w:rsid w:val="000529DD"/>
    <w:rsid w:val="00065DD3"/>
    <w:rsid w:val="000728AC"/>
    <w:rsid w:val="000773D8"/>
    <w:rsid w:val="00084AA4"/>
    <w:rsid w:val="00086D64"/>
    <w:rsid w:val="00090493"/>
    <w:rsid w:val="00090FF5"/>
    <w:rsid w:val="000910A8"/>
    <w:rsid w:val="000938BD"/>
    <w:rsid w:val="000A1B74"/>
    <w:rsid w:val="000A4963"/>
    <w:rsid w:val="000A59DF"/>
    <w:rsid w:val="000B20CA"/>
    <w:rsid w:val="000B2D43"/>
    <w:rsid w:val="000B3107"/>
    <w:rsid w:val="000B3191"/>
    <w:rsid w:val="000C44F0"/>
    <w:rsid w:val="000D089A"/>
    <w:rsid w:val="000D2207"/>
    <w:rsid w:val="000D2958"/>
    <w:rsid w:val="000D2B01"/>
    <w:rsid w:val="000E52CD"/>
    <w:rsid w:val="000E54AC"/>
    <w:rsid w:val="000E5767"/>
    <w:rsid w:val="000E74E5"/>
    <w:rsid w:val="000E7A9B"/>
    <w:rsid w:val="000E7E98"/>
    <w:rsid w:val="000F4B53"/>
    <w:rsid w:val="000F56D7"/>
    <w:rsid w:val="0010683E"/>
    <w:rsid w:val="00111924"/>
    <w:rsid w:val="00111E1D"/>
    <w:rsid w:val="00112135"/>
    <w:rsid w:val="00112500"/>
    <w:rsid w:val="0011270D"/>
    <w:rsid w:val="001205DE"/>
    <w:rsid w:val="00122021"/>
    <w:rsid w:val="00123854"/>
    <w:rsid w:val="001244E8"/>
    <w:rsid w:val="00125E85"/>
    <w:rsid w:val="0013710B"/>
    <w:rsid w:val="00137799"/>
    <w:rsid w:val="00144939"/>
    <w:rsid w:val="00144EFA"/>
    <w:rsid w:val="0014751D"/>
    <w:rsid w:val="00153510"/>
    <w:rsid w:val="00154ECB"/>
    <w:rsid w:val="00155DE7"/>
    <w:rsid w:val="00155F1F"/>
    <w:rsid w:val="001646D2"/>
    <w:rsid w:val="00167860"/>
    <w:rsid w:val="00172D91"/>
    <w:rsid w:val="001749E8"/>
    <w:rsid w:val="00177EE1"/>
    <w:rsid w:val="00187B89"/>
    <w:rsid w:val="001951E1"/>
    <w:rsid w:val="001A50CB"/>
    <w:rsid w:val="001B0B9B"/>
    <w:rsid w:val="001B5F07"/>
    <w:rsid w:val="001C53AD"/>
    <w:rsid w:val="001D01C0"/>
    <w:rsid w:val="001F5B7D"/>
    <w:rsid w:val="0020176D"/>
    <w:rsid w:val="00206B75"/>
    <w:rsid w:val="0022581E"/>
    <w:rsid w:val="00230248"/>
    <w:rsid w:val="002404E2"/>
    <w:rsid w:val="00243CD5"/>
    <w:rsid w:val="00244E8A"/>
    <w:rsid w:val="00245712"/>
    <w:rsid w:val="0025049C"/>
    <w:rsid w:val="00254293"/>
    <w:rsid w:val="00255037"/>
    <w:rsid w:val="00255AB1"/>
    <w:rsid w:val="002633A6"/>
    <w:rsid w:val="002713D7"/>
    <w:rsid w:val="0027142E"/>
    <w:rsid w:val="00271DEF"/>
    <w:rsid w:val="002813AD"/>
    <w:rsid w:val="00281B05"/>
    <w:rsid w:val="0028514C"/>
    <w:rsid w:val="002866F5"/>
    <w:rsid w:val="002A582B"/>
    <w:rsid w:val="002B422F"/>
    <w:rsid w:val="002B4EE0"/>
    <w:rsid w:val="002B5882"/>
    <w:rsid w:val="002B5CCD"/>
    <w:rsid w:val="002B6978"/>
    <w:rsid w:val="002C4034"/>
    <w:rsid w:val="002C424E"/>
    <w:rsid w:val="002C5D8B"/>
    <w:rsid w:val="002C629C"/>
    <w:rsid w:val="002C75C4"/>
    <w:rsid w:val="002D2808"/>
    <w:rsid w:val="002D4118"/>
    <w:rsid w:val="002D49D1"/>
    <w:rsid w:val="002D4B80"/>
    <w:rsid w:val="002D6662"/>
    <w:rsid w:val="002D6FD1"/>
    <w:rsid w:val="002E7455"/>
    <w:rsid w:val="002E7E78"/>
    <w:rsid w:val="002F1F6D"/>
    <w:rsid w:val="002F378F"/>
    <w:rsid w:val="003011E5"/>
    <w:rsid w:val="00302D44"/>
    <w:rsid w:val="00304C52"/>
    <w:rsid w:val="003117E8"/>
    <w:rsid w:val="00317C33"/>
    <w:rsid w:val="0032067A"/>
    <w:rsid w:val="00322B29"/>
    <w:rsid w:val="00324325"/>
    <w:rsid w:val="00330266"/>
    <w:rsid w:val="00335F8E"/>
    <w:rsid w:val="003372B0"/>
    <w:rsid w:val="00343F7B"/>
    <w:rsid w:val="00344A93"/>
    <w:rsid w:val="003458BA"/>
    <w:rsid w:val="00347243"/>
    <w:rsid w:val="00354A20"/>
    <w:rsid w:val="00356C3B"/>
    <w:rsid w:val="00366728"/>
    <w:rsid w:val="00366FFB"/>
    <w:rsid w:val="00367A30"/>
    <w:rsid w:val="0037477D"/>
    <w:rsid w:val="0037498B"/>
    <w:rsid w:val="00384B58"/>
    <w:rsid w:val="0038584C"/>
    <w:rsid w:val="00385BF9"/>
    <w:rsid w:val="0039211E"/>
    <w:rsid w:val="00397B7D"/>
    <w:rsid w:val="003A1543"/>
    <w:rsid w:val="003A66C1"/>
    <w:rsid w:val="003B136A"/>
    <w:rsid w:val="003B1E12"/>
    <w:rsid w:val="003B2329"/>
    <w:rsid w:val="003B44B4"/>
    <w:rsid w:val="003C11DB"/>
    <w:rsid w:val="003C177D"/>
    <w:rsid w:val="003C5045"/>
    <w:rsid w:val="003C73B8"/>
    <w:rsid w:val="003C7B19"/>
    <w:rsid w:val="003D7349"/>
    <w:rsid w:val="003D7844"/>
    <w:rsid w:val="003E0B57"/>
    <w:rsid w:val="003E77B3"/>
    <w:rsid w:val="003F2D8C"/>
    <w:rsid w:val="003F7610"/>
    <w:rsid w:val="00434551"/>
    <w:rsid w:val="00435C7A"/>
    <w:rsid w:val="0044353C"/>
    <w:rsid w:val="00445A09"/>
    <w:rsid w:val="0045079B"/>
    <w:rsid w:val="00455ED5"/>
    <w:rsid w:val="00456D71"/>
    <w:rsid w:val="00460F60"/>
    <w:rsid w:val="00464184"/>
    <w:rsid w:val="00467EB2"/>
    <w:rsid w:val="00471A4D"/>
    <w:rsid w:val="00473219"/>
    <w:rsid w:val="00481424"/>
    <w:rsid w:val="00482D07"/>
    <w:rsid w:val="00482F27"/>
    <w:rsid w:val="00486CD1"/>
    <w:rsid w:val="00486D1F"/>
    <w:rsid w:val="0049026A"/>
    <w:rsid w:val="00493BF1"/>
    <w:rsid w:val="004A5F52"/>
    <w:rsid w:val="004A6111"/>
    <w:rsid w:val="004A75DC"/>
    <w:rsid w:val="004A79DF"/>
    <w:rsid w:val="004B2210"/>
    <w:rsid w:val="004B4603"/>
    <w:rsid w:val="004B5DB9"/>
    <w:rsid w:val="004C0345"/>
    <w:rsid w:val="004C1061"/>
    <w:rsid w:val="004C68AE"/>
    <w:rsid w:val="004D2474"/>
    <w:rsid w:val="004E1F2B"/>
    <w:rsid w:val="004E20E7"/>
    <w:rsid w:val="004E523E"/>
    <w:rsid w:val="004E6267"/>
    <w:rsid w:val="004E72A7"/>
    <w:rsid w:val="004F0CBF"/>
    <w:rsid w:val="004F25EA"/>
    <w:rsid w:val="004F2848"/>
    <w:rsid w:val="00503D24"/>
    <w:rsid w:val="0050489A"/>
    <w:rsid w:val="00510BF4"/>
    <w:rsid w:val="00513672"/>
    <w:rsid w:val="00514C4F"/>
    <w:rsid w:val="0051577B"/>
    <w:rsid w:val="0052011C"/>
    <w:rsid w:val="00522819"/>
    <w:rsid w:val="005231DD"/>
    <w:rsid w:val="005231F6"/>
    <w:rsid w:val="00530230"/>
    <w:rsid w:val="00535B95"/>
    <w:rsid w:val="00542ED0"/>
    <w:rsid w:val="005452A8"/>
    <w:rsid w:val="00545D3C"/>
    <w:rsid w:val="00547B0E"/>
    <w:rsid w:val="00552719"/>
    <w:rsid w:val="00556168"/>
    <w:rsid w:val="0056275F"/>
    <w:rsid w:val="005637AE"/>
    <w:rsid w:val="00567256"/>
    <w:rsid w:val="005702A4"/>
    <w:rsid w:val="005754A3"/>
    <w:rsid w:val="005766AF"/>
    <w:rsid w:val="005901BE"/>
    <w:rsid w:val="005912E9"/>
    <w:rsid w:val="005944D4"/>
    <w:rsid w:val="0059743B"/>
    <w:rsid w:val="005B1C15"/>
    <w:rsid w:val="005C097C"/>
    <w:rsid w:val="005C15C4"/>
    <w:rsid w:val="005C35AC"/>
    <w:rsid w:val="005C37A8"/>
    <w:rsid w:val="005D1FB6"/>
    <w:rsid w:val="005D5D73"/>
    <w:rsid w:val="005E666A"/>
    <w:rsid w:val="005F200B"/>
    <w:rsid w:val="0060108E"/>
    <w:rsid w:val="00603303"/>
    <w:rsid w:val="006034D4"/>
    <w:rsid w:val="00605571"/>
    <w:rsid w:val="0060634D"/>
    <w:rsid w:val="0061119F"/>
    <w:rsid w:val="00614424"/>
    <w:rsid w:val="006160F7"/>
    <w:rsid w:val="006207DE"/>
    <w:rsid w:val="006257D2"/>
    <w:rsid w:val="00626571"/>
    <w:rsid w:val="00631D56"/>
    <w:rsid w:val="0063593C"/>
    <w:rsid w:val="00636511"/>
    <w:rsid w:val="00637830"/>
    <w:rsid w:val="0064213B"/>
    <w:rsid w:val="00651FCD"/>
    <w:rsid w:val="00654D89"/>
    <w:rsid w:val="006607A2"/>
    <w:rsid w:val="00661C13"/>
    <w:rsid w:val="006741FE"/>
    <w:rsid w:val="00695537"/>
    <w:rsid w:val="00695719"/>
    <w:rsid w:val="00695A9C"/>
    <w:rsid w:val="006A50C7"/>
    <w:rsid w:val="006B0B66"/>
    <w:rsid w:val="006B1EBD"/>
    <w:rsid w:val="006B54AA"/>
    <w:rsid w:val="006C3B11"/>
    <w:rsid w:val="006C75EE"/>
    <w:rsid w:val="006D329C"/>
    <w:rsid w:val="006E0EC1"/>
    <w:rsid w:val="006E6321"/>
    <w:rsid w:val="006E64AF"/>
    <w:rsid w:val="006E6F82"/>
    <w:rsid w:val="006F0CDB"/>
    <w:rsid w:val="006F2EE4"/>
    <w:rsid w:val="006F439A"/>
    <w:rsid w:val="006F4A4A"/>
    <w:rsid w:val="00713167"/>
    <w:rsid w:val="007256DD"/>
    <w:rsid w:val="007312F9"/>
    <w:rsid w:val="00741EE4"/>
    <w:rsid w:val="0074635B"/>
    <w:rsid w:val="007467C3"/>
    <w:rsid w:val="0075471B"/>
    <w:rsid w:val="0075481B"/>
    <w:rsid w:val="007629B6"/>
    <w:rsid w:val="0076416B"/>
    <w:rsid w:val="007700F4"/>
    <w:rsid w:val="00770C5C"/>
    <w:rsid w:val="00773B18"/>
    <w:rsid w:val="0078253C"/>
    <w:rsid w:val="00784893"/>
    <w:rsid w:val="00796FBD"/>
    <w:rsid w:val="007A073E"/>
    <w:rsid w:val="007A1106"/>
    <w:rsid w:val="007A18FD"/>
    <w:rsid w:val="007A2059"/>
    <w:rsid w:val="007A585D"/>
    <w:rsid w:val="007A591A"/>
    <w:rsid w:val="007A5D2E"/>
    <w:rsid w:val="007A5E5E"/>
    <w:rsid w:val="007A6536"/>
    <w:rsid w:val="007C194C"/>
    <w:rsid w:val="007C4198"/>
    <w:rsid w:val="007C46AC"/>
    <w:rsid w:val="007D3448"/>
    <w:rsid w:val="007D60EE"/>
    <w:rsid w:val="007D6888"/>
    <w:rsid w:val="007E09B3"/>
    <w:rsid w:val="007E1612"/>
    <w:rsid w:val="007E4A8E"/>
    <w:rsid w:val="007F0FF0"/>
    <w:rsid w:val="007F1E49"/>
    <w:rsid w:val="007F5DF6"/>
    <w:rsid w:val="007F7639"/>
    <w:rsid w:val="00801019"/>
    <w:rsid w:val="00802BF6"/>
    <w:rsid w:val="008044A1"/>
    <w:rsid w:val="00807B70"/>
    <w:rsid w:val="0081239E"/>
    <w:rsid w:val="00820E5E"/>
    <w:rsid w:val="0082126F"/>
    <w:rsid w:val="0082476E"/>
    <w:rsid w:val="00833158"/>
    <w:rsid w:val="0083640A"/>
    <w:rsid w:val="00836E5F"/>
    <w:rsid w:val="00841CF2"/>
    <w:rsid w:val="008436E0"/>
    <w:rsid w:val="00845F92"/>
    <w:rsid w:val="00851CAC"/>
    <w:rsid w:val="00856AAB"/>
    <w:rsid w:val="00856C5F"/>
    <w:rsid w:val="00861571"/>
    <w:rsid w:val="00861FE6"/>
    <w:rsid w:val="00863DC2"/>
    <w:rsid w:val="00864BF1"/>
    <w:rsid w:val="0086657F"/>
    <w:rsid w:val="0087468F"/>
    <w:rsid w:val="00875EC3"/>
    <w:rsid w:val="00881CE3"/>
    <w:rsid w:val="0088207E"/>
    <w:rsid w:val="008851AC"/>
    <w:rsid w:val="00885CA7"/>
    <w:rsid w:val="00886900"/>
    <w:rsid w:val="0089192D"/>
    <w:rsid w:val="00892F0A"/>
    <w:rsid w:val="00895BCB"/>
    <w:rsid w:val="00896F55"/>
    <w:rsid w:val="008A1146"/>
    <w:rsid w:val="008A127A"/>
    <w:rsid w:val="008A17E9"/>
    <w:rsid w:val="008A356F"/>
    <w:rsid w:val="008A45C4"/>
    <w:rsid w:val="008B2FDF"/>
    <w:rsid w:val="008B3544"/>
    <w:rsid w:val="008B3D93"/>
    <w:rsid w:val="008C386D"/>
    <w:rsid w:val="008D01A5"/>
    <w:rsid w:val="008D08BE"/>
    <w:rsid w:val="008E37C3"/>
    <w:rsid w:val="008F0930"/>
    <w:rsid w:val="008F0CBC"/>
    <w:rsid w:val="008F1F43"/>
    <w:rsid w:val="008F47D5"/>
    <w:rsid w:val="008F5939"/>
    <w:rsid w:val="00901A0E"/>
    <w:rsid w:val="00910992"/>
    <w:rsid w:val="00926F84"/>
    <w:rsid w:val="0093017C"/>
    <w:rsid w:val="0093118A"/>
    <w:rsid w:val="00940849"/>
    <w:rsid w:val="009428EE"/>
    <w:rsid w:val="00952634"/>
    <w:rsid w:val="009554DF"/>
    <w:rsid w:val="009555B5"/>
    <w:rsid w:val="0095636B"/>
    <w:rsid w:val="009573A6"/>
    <w:rsid w:val="00957F0E"/>
    <w:rsid w:val="00966C22"/>
    <w:rsid w:val="00967483"/>
    <w:rsid w:val="0097051A"/>
    <w:rsid w:val="0097730C"/>
    <w:rsid w:val="0098195B"/>
    <w:rsid w:val="0098418D"/>
    <w:rsid w:val="00984724"/>
    <w:rsid w:val="0099586C"/>
    <w:rsid w:val="00995E45"/>
    <w:rsid w:val="009A2D83"/>
    <w:rsid w:val="009B423D"/>
    <w:rsid w:val="009B509C"/>
    <w:rsid w:val="009B68A8"/>
    <w:rsid w:val="009C079B"/>
    <w:rsid w:val="009C0F5B"/>
    <w:rsid w:val="009C35AF"/>
    <w:rsid w:val="009D1B8A"/>
    <w:rsid w:val="009D5CFA"/>
    <w:rsid w:val="009E1C18"/>
    <w:rsid w:val="009E524E"/>
    <w:rsid w:val="009E5AAD"/>
    <w:rsid w:val="009F1433"/>
    <w:rsid w:val="009F2B1F"/>
    <w:rsid w:val="009F4C8E"/>
    <w:rsid w:val="00A0208C"/>
    <w:rsid w:val="00A10253"/>
    <w:rsid w:val="00A15C45"/>
    <w:rsid w:val="00A25EA0"/>
    <w:rsid w:val="00A26F4B"/>
    <w:rsid w:val="00A2759C"/>
    <w:rsid w:val="00A36A7C"/>
    <w:rsid w:val="00A405F7"/>
    <w:rsid w:val="00A50629"/>
    <w:rsid w:val="00A63D7D"/>
    <w:rsid w:val="00A71F62"/>
    <w:rsid w:val="00A728EC"/>
    <w:rsid w:val="00A7353F"/>
    <w:rsid w:val="00A73914"/>
    <w:rsid w:val="00A74FBF"/>
    <w:rsid w:val="00A758B1"/>
    <w:rsid w:val="00A80EE4"/>
    <w:rsid w:val="00A85FDE"/>
    <w:rsid w:val="00A86B29"/>
    <w:rsid w:val="00A91620"/>
    <w:rsid w:val="00A92904"/>
    <w:rsid w:val="00A93598"/>
    <w:rsid w:val="00A93E89"/>
    <w:rsid w:val="00AA2CD5"/>
    <w:rsid w:val="00AB1D95"/>
    <w:rsid w:val="00AB353C"/>
    <w:rsid w:val="00AB706A"/>
    <w:rsid w:val="00AC433C"/>
    <w:rsid w:val="00AD120B"/>
    <w:rsid w:val="00AD4275"/>
    <w:rsid w:val="00AD5B2E"/>
    <w:rsid w:val="00AE0209"/>
    <w:rsid w:val="00AE17C1"/>
    <w:rsid w:val="00AE4BFF"/>
    <w:rsid w:val="00AF54E5"/>
    <w:rsid w:val="00AF6DEF"/>
    <w:rsid w:val="00AF7499"/>
    <w:rsid w:val="00B001B5"/>
    <w:rsid w:val="00B008AA"/>
    <w:rsid w:val="00B01AEA"/>
    <w:rsid w:val="00B06133"/>
    <w:rsid w:val="00B1140D"/>
    <w:rsid w:val="00B1290E"/>
    <w:rsid w:val="00B13ECB"/>
    <w:rsid w:val="00B221B8"/>
    <w:rsid w:val="00B24D2E"/>
    <w:rsid w:val="00B30450"/>
    <w:rsid w:val="00B33019"/>
    <w:rsid w:val="00B344A8"/>
    <w:rsid w:val="00B35DD8"/>
    <w:rsid w:val="00B36CB8"/>
    <w:rsid w:val="00B37D7C"/>
    <w:rsid w:val="00B4009D"/>
    <w:rsid w:val="00B42467"/>
    <w:rsid w:val="00B467B6"/>
    <w:rsid w:val="00B50E46"/>
    <w:rsid w:val="00B5181C"/>
    <w:rsid w:val="00B52D34"/>
    <w:rsid w:val="00B5656C"/>
    <w:rsid w:val="00B665E6"/>
    <w:rsid w:val="00B81992"/>
    <w:rsid w:val="00B82538"/>
    <w:rsid w:val="00B84D3B"/>
    <w:rsid w:val="00B95539"/>
    <w:rsid w:val="00B97B47"/>
    <w:rsid w:val="00BA3CDE"/>
    <w:rsid w:val="00BA43DD"/>
    <w:rsid w:val="00BA7DF1"/>
    <w:rsid w:val="00BB595D"/>
    <w:rsid w:val="00BB63C2"/>
    <w:rsid w:val="00BB6826"/>
    <w:rsid w:val="00BC66A1"/>
    <w:rsid w:val="00BD25DB"/>
    <w:rsid w:val="00BE00EE"/>
    <w:rsid w:val="00BE2B79"/>
    <w:rsid w:val="00BE620C"/>
    <w:rsid w:val="00BE6D93"/>
    <w:rsid w:val="00BF1681"/>
    <w:rsid w:val="00BF2FAF"/>
    <w:rsid w:val="00BF4BE9"/>
    <w:rsid w:val="00C05548"/>
    <w:rsid w:val="00C066AA"/>
    <w:rsid w:val="00C076AC"/>
    <w:rsid w:val="00C11F05"/>
    <w:rsid w:val="00C148BA"/>
    <w:rsid w:val="00C17FA4"/>
    <w:rsid w:val="00C239A0"/>
    <w:rsid w:val="00C24049"/>
    <w:rsid w:val="00C26287"/>
    <w:rsid w:val="00C27622"/>
    <w:rsid w:val="00C33F70"/>
    <w:rsid w:val="00C3549C"/>
    <w:rsid w:val="00C40C25"/>
    <w:rsid w:val="00C40D97"/>
    <w:rsid w:val="00C4226C"/>
    <w:rsid w:val="00C423C7"/>
    <w:rsid w:val="00C45D60"/>
    <w:rsid w:val="00C51B9F"/>
    <w:rsid w:val="00C57256"/>
    <w:rsid w:val="00C57E0F"/>
    <w:rsid w:val="00C61A89"/>
    <w:rsid w:val="00C61B9A"/>
    <w:rsid w:val="00C66E81"/>
    <w:rsid w:val="00C707C4"/>
    <w:rsid w:val="00C8196F"/>
    <w:rsid w:val="00C81D27"/>
    <w:rsid w:val="00C8619E"/>
    <w:rsid w:val="00C94E2A"/>
    <w:rsid w:val="00CA1B01"/>
    <w:rsid w:val="00CA7990"/>
    <w:rsid w:val="00CA7F3C"/>
    <w:rsid w:val="00CB1A9D"/>
    <w:rsid w:val="00CC021C"/>
    <w:rsid w:val="00CC5299"/>
    <w:rsid w:val="00CC69BD"/>
    <w:rsid w:val="00CD1027"/>
    <w:rsid w:val="00CD23A0"/>
    <w:rsid w:val="00CE0A80"/>
    <w:rsid w:val="00CE5938"/>
    <w:rsid w:val="00CF002C"/>
    <w:rsid w:val="00CF12BC"/>
    <w:rsid w:val="00CF42F7"/>
    <w:rsid w:val="00CF64CC"/>
    <w:rsid w:val="00D00C12"/>
    <w:rsid w:val="00D05289"/>
    <w:rsid w:val="00D06EFF"/>
    <w:rsid w:val="00D22134"/>
    <w:rsid w:val="00D36B92"/>
    <w:rsid w:val="00D42EE0"/>
    <w:rsid w:val="00D436AC"/>
    <w:rsid w:val="00D462C3"/>
    <w:rsid w:val="00D4633C"/>
    <w:rsid w:val="00D524C6"/>
    <w:rsid w:val="00D5423D"/>
    <w:rsid w:val="00D61804"/>
    <w:rsid w:val="00D62669"/>
    <w:rsid w:val="00D65BD1"/>
    <w:rsid w:val="00D66843"/>
    <w:rsid w:val="00D66B56"/>
    <w:rsid w:val="00D67963"/>
    <w:rsid w:val="00D67C03"/>
    <w:rsid w:val="00D74A59"/>
    <w:rsid w:val="00D763A1"/>
    <w:rsid w:val="00D76BD3"/>
    <w:rsid w:val="00D80D6F"/>
    <w:rsid w:val="00D844BE"/>
    <w:rsid w:val="00DA2A37"/>
    <w:rsid w:val="00DA39B8"/>
    <w:rsid w:val="00DA4810"/>
    <w:rsid w:val="00DA4C7F"/>
    <w:rsid w:val="00DA58A3"/>
    <w:rsid w:val="00DB1F7B"/>
    <w:rsid w:val="00DB2E11"/>
    <w:rsid w:val="00DB6343"/>
    <w:rsid w:val="00DC7A01"/>
    <w:rsid w:val="00DD007A"/>
    <w:rsid w:val="00DD4FA2"/>
    <w:rsid w:val="00DF3791"/>
    <w:rsid w:val="00DF60E5"/>
    <w:rsid w:val="00E00B14"/>
    <w:rsid w:val="00E00F9E"/>
    <w:rsid w:val="00E0156D"/>
    <w:rsid w:val="00E043D5"/>
    <w:rsid w:val="00E31B8F"/>
    <w:rsid w:val="00E43474"/>
    <w:rsid w:val="00E50713"/>
    <w:rsid w:val="00E5133F"/>
    <w:rsid w:val="00E53439"/>
    <w:rsid w:val="00E6414D"/>
    <w:rsid w:val="00E65B19"/>
    <w:rsid w:val="00E70D91"/>
    <w:rsid w:val="00E73183"/>
    <w:rsid w:val="00E762EA"/>
    <w:rsid w:val="00E8078D"/>
    <w:rsid w:val="00E81A7A"/>
    <w:rsid w:val="00E8224F"/>
    <w:rsid w:val="00E85EB0"/>
    <w:rsid w:val="00E908D5"/>
    <w:rsid w:val="00EA0F24"/>
    <w:rsid w:val="00EA3DFB"/>
    <w:rsid w:val="00EA706B"/>
    <w:rsid w:val="00EB1147"/>
    <w:rsid w:val="00EB1741"/>
    <w:rsid w:val="00EC2316"/>
    <w:rsid w:val="00EC54EA"/>
    <w:rsid w:val="00EC5920"/>
    <w:rsid w:val="00EC7CF6"/>
    <w:rsid w:val="00ED17EA"/>
    <w:rsid w:val="00ED5544"/>
    <w:rsid w:val="00ED590B"/>
    <w:rsid w:val="00ED5D16"/>
    <w:rsid w:val="00EE28DE"/>
    <w:rsid w:val="00EE30DC"/>
    <w:rsid w:val="00EE5699"/>
    <w:rsid w:val="00EE769C"/>
    <w:rsid w:val="00F01D63"/>
    <w:rsid w:val="00F05DB0"/>
    <w:rsid w:val="00F10A26"/>
    <w:rsid w:val="00F226D6"/>
    <w:rsid w:val="00F30021"/>
    <w:rsid w:val="00F33AD2"/>
    <w:rsid w:val="00F36A58"/>
    <w:rsid w:val="00F37360"/>
    <w:rsid w:val="00F415B6"/>
    <w:rsid w:val="00F423FA"/>
    <w:rsid w:val="00F43386"/>
    <w:rsid w:val="00F54137"/>
    <w:rsid w:val="00F55867"/>
    <w:rsid w:val="00F61578"/>
    <w:rsid w:val="00F61EDA"/>
    <w:rsid w:val="00F633A7"/>
    <w:rsid w:val="00F656DB"/>
    <w:rsid w:val="00F672E5"/>
    <w:rsid w:val="00F70315"/>
    <w:rsid w:val="00F71B84"/>
    <w:rsid w:val="00F726F6"/>
    <w:rsid w:val="00F7754B"/>
    <w:rsid w:val="00F823DC"/>
    <w:rsid w:val="00F82A1E"/>
    <w:rsid w:val="00F84BF2"/>
    <w:rsid w:val="00F868F3"/>
    <w:rsid w:val="00F90E08"/>
    <w:rsid w:val="00F96838"/>
    <w:rsid w:val="00FA5801"/>
    <w:rsid w:val="00FA744A"/>
    <w:rsid w:val="00FB09D8"/>
    <w:rsid w:val="00FB486C"/>
    <w:rsid w:val="00FC1F65"/>
    <w:rsid w:val="00FC3D0A"/>
    <w:rsid w:val="00FD3AC4"/>
    <w:rsid w:val="00FE1CCC"/>
    <w:rsid w:val="00FE2008"/>
    <w:rsid w:val="00FF378D"/>
    <w:rsid w:val="00FF4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 w:unhideWhenUsed="0" w:qFormat="1"/>
    <w:lsdException w:name="Default Paragraph Font" w:locked="1" w:semiHidden="0" w:uiPriority="0" w:unhideWhenUsed="0"/>
    <w:lsdException w:name="Subtitle" w:locked="1" w:semiHidden="0" w:uiPriority="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D67963"/>
    <w:pPr>
      <w:numPr>
        <w:numId w:val="1"/>
      </w:numPr>
      <w:tabs>
        <w:tab w:val="num" w:pos="360"/>
      </w:tabs>
      <w:contextualSpacing/>
    </w:pPr>
  </w:style>
  <w:style w:type="paragraph" w:styleId="BalloonText">
    <w:name w:val="Balloon Text"/>
    <w:basedOn w:val="Normal"/>
    <w:link w:val="BalloonTextChar"/>
    <w:uiPriority w:val="99"/>
    <w:semiHidden/>
    <w:rsid w:val="00D67963"/>
    <w:rPr>
      <w:rFonts w:ascii="Tahoma" w:hAnsi="Tahoma"/>
      <w:sz w:val="16"/>
      <w:szCs w:val="20"/>
    </w:rPr>
  </w:style>
  <w:style w:type="character" w:customStyle="1" w:styleId="BalloonTextChar">
    <w:name w:val="Balloon Text Char"/>
    <w:link w:val="BalloonText"/>
    <w:uiPriority w:val="99"/>
    <w:semiHidden/>
    <w:locked/>
    <w:rsid w:val="00D67963"/>
    <w:rPr>
      <w:rFonts w:ascii="Tahoma" w:hAnsi="Tahoma"/>
      <w:sz w:val="16"/>
    </w:rPr>
  </w:style>
  <w:style w:type="paragraph" w:styleId="Header">
    <w:name w:val="header"/>
    <w:basedOn w:val="Normal"/>
    <w:link w:val="HeaderChar"/>
    <w:uiPriority w:val="99"/>
    <w:rsid w:val="00F36A58"/>
    <w:pPr>
      <w:tabs>
        <w:tab w:val="center" w:pos="4680"/>
        <w:tab w:val="right" w:pos="9360"/>
      </w:tabs>
    </w:pPr>
    <w:rPr>
      <w:szCs w:val="20"/>
    </w:rPr>
  </w:style>
  <w:style w:type="character" w:customStyle="1" w:styleId="HeaderChar">
    <w:name w:val="Header Char"/>
    <w:link w:val="Header"/>
    <w:uiPriority w:val="99"/>
    <w:locked/>
    <w:rsid w:val="00F36A58"/>
    <w:rPr>
      <w:sz w:val="22"/>
    </w:rPr>
  </w:style>
  <w:style w:type="paragraph" w:styleId="Footer">
    <w:name w:val="footer"/>
    <w:basedOn w:val="Normal"/>
    <w:link w:val="FooterChar"/>
    <w:uiPriority w:val="99"/>
    <w:rsid w:val="00F36A58"/>
    <w:pPr>
      <w:tabs>
        <w:tab w:val="center" w:pos="4680"/>
        <w:tab w:val="right" w:pos="9360"/>
      </w:tabs>
    </w:pPr>
    <w:rPr>
      <w:szCs w:val="20"/>
    </w:rPr>
  </w:style>
  <w:style w:type="character" w:customStyle="1" w:styleId="FooterChar">
    <w:name w:val="Footer Char"/>
    <w:link w:val="Footer"/>
    <w:uiPriority w:val="99"/>
    <w:locked/>
    <w:rsid w:val="00F36A58"/>
    <w:rPr>
      <w:sz w:val="22"/>
    </w:rPr>
  </w:style>
  <w:style w:type="paragraph" w:styleId="NormalWeb">
    <w:name w:val="Normal (Web)"/>
    <w:basedOn w:val="Normal"/>
    <w:uiPriority w:val="99"/>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99"/>
    <w:qFormat/>
    <w:rsid w:val="00EE28DE"/>
    <w:pPr>
      <w:ind w:left="720" w:hanging="360"/>
    </w:pPr>
    <w:rPr>
      <w:sz w:val="22"/>
      <w:szCs w:val="22"/>
    </w:rPr>
  </w:style>
  <w:style w:type="character" w:styleId="Strong">
    <w:name w:val="Strong"/>
    <w:uiPriority w:val="99"/>
    <w:qFormat/>
    <w:rsid w:val="00EE28DE"/>
    <w:rPr>
      <w:rFonts w:cs="Times New Roman"/>
      <w:b/>
      <w:bCs/>
    </w:rPr>
  </w:style>
  <w:style w:type="character" w:styleId="Hyperlink">
    <w:name w:val="Hyperlink"/>
    <w:uiPriority w:val="99"/>
    <w:unhideWhenUsed/>
    <w:rsid w:val="002C4034"/>
    <w:rPr>
      <w:color w:val="0000FF"/>
      <w:u w:val="single"/>
    </w:rPr>
  </w:style>
  <w:style w:type="paragraph" w:styleId="Title">
    <w:name w:val="Title"/>
    <w:basedOn w:val="Normal"/>
    <w:next w:val="Normal"/>
    <w:link w:val="TitleChar"/>
    <w:uiPriority w:val="1"/>
    <w:qFormat/>
    <w:locked/>
    <w:rsid w:val="00AF6DEF"/>
    <w:pPr>
      <w:ind w:left="72" w:right="72" w:firstLine="0"/>
      <w:jc w:val="right"/>
    </w:pPr>
    <w:rPr>
      <w:rFonts w:asciiTheme="majorHAnsi" w:eastAsiaTheme="majorEastAsia" w:hAnsiTheme="majorHAnsi" w:cstheme="majorBidi"/>
      <w:caps/>
      <w:color w:val="C0504D" w:themeColor="accent2"/>
      <w:kern w:val="22"/>
      <w:sz w:val="52"/>
      <w:szCs w:val="52"/>
      <w:lang w:eastAsia="ja-JP"/>
      <w14:ligatures w14:val="standard"/>
    </w:rPr>
  </w:style>
  <w:style w:type="character" w:customStyle="1" w:styleId="TitleChar">
    <w:name w:val="Title Char"/>
    <w:basedOn w:val="DefaultParagraphFont"/>
    <w:link w:val="Title"/>
    <w:uiPriority w:val="1"/>
    <w:rsid w:val="00AF6DEF"/>
    <w:rPr>
      <w:rFonts w:asciiTheme="majorHAnsi" w:eastAsiaTheme="majorEastAsia" w:hAnsiTheme="majorHAnsi" w:cstheme="majorBidi"/>
      <w:caps/>
      <w:color w:val="C0504D" w:themeColor="accent2"/>
      <w:kern w:val="22"/>
      <w:sz w:val="52"/>
      <w:szCs w:val="52"/>
      <w:lang w:eastAsia="ja-JP"/>
      <w14:ligatures w14:val="standard"/>
    </w:rPr>
  </w:style>
  <w:style w:type="paragraph" w:styleId="Subtitle">
    <w:name w:val="Subtitle"/>
    <w:basedOn w:val="Normal"/>
    <w:next w:val="Normal"/>
    <w:link w:val="SubtitleChar"/>
    <w:uiPriority w:val="1"/>
    <w:qFormat/>
    <w:locked/>
    <w:rsid w:val="00AF6DEF"/>
    <w:pPr>
      <w:spacing w:after="120"/>
      <w:ind w:left="72" w:right="72" w:firstLine="0"/>
      <w:jc w:val="right"/>
    </w:pPr>
    <w:rPr>
      <w:rFonts w:asciiTheme="majorHAnsi" w:eastAsiaTheme="majorEastAsia" w:hAnsiTheme="majorHAnsi" w:cstheme="majorBidi"/>
      <w:caps/>
      <w:kern w:val="22"/>
      <w:sz w:val="28"/>
      <w:szCs w:val="28"/>
      <w:lang w:eastAsia="ja-JP"/>
      <w14:ligatures w14:val="standard"/>
    </w:rPr>
  </w:style>
  <w:style w:type="character" w:customStyle="1" w:styleId="SubtitleChar">
    <w:name w:val="Subtitle Char"/>
    <w:basedOn w:val="DefaultParagraphFont"/>
    <w:link w:val="Subtitle"/>
    <w:uiPriority w:val="1"/>
    <w:rsid w:val="00AF6DEF"/>
    <w:rPr>
      <w:rFonts w:asciiTheme="majorHAnsi" w:eastAsiaTheme="majorEastAsia" w:hAnsiTheme="majorHAnsi" w:cstheme="majorBidi"/>
      <w:caps/>
      <w:kern w:val="22"/>
      <w:sz w:val="28"/>
      <w:szCs w:val="28"/>
      <w:lang w:eastAsia="ja-JP"/>
      <w14:ligatures w14:val="standard"/>
    </w:rPr>
  </w:style>
  <w:style w:type="character" w:styleId="FollowedHyperlink">
    <w:name w:val="FollowedHyperlink"/>
    <w:basedOn w:val="DefaultParagraphFont"/>
    <w:uiPriority w:val="99"/>
    <w:semiHidden/>
    <w:unhideWhenUsed/>
    <w:rsid w:val="005672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 w:unhideWhenUsed="0" w:qFormat="1"/>
    <w:lsdException w:name="Default Paragraph Font" w:locked="1" w:semiHidden="0" w:uiPriority="0" w:unhideWhenUsed="0"/>
    <w:lsdException w:name="Subtitle" w:locked="1" w:semiHidden="0" w:uiPriority="1"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D67963"/>
    <w:pPr>
      <w:numPr>
        <w:numId w:val="1"/>
      </w:numPr>
      <w:tabs>
        <w:tab w:val="num" w:pos="360"/>
      </w:tabs>
      <w:contextualSpacing/>
    </w:pPr>
  </w:style>
  <w:style w:type="paragraph" w:styleId="BalloonText">
    <w:name w:val="Balloon Text"/>
    <w:basedOn w:val="Normal"/>
    <w:link w:val="BalloonTextChar"/>
    <w:uiPriority w:val="99"/>
    <w:semiHidden/>
    <w:rsid w:val="00D67963"/>
    <w:rPr>
      <w:rFonts w:ascii="Tahoma" w:hAnsi="Tahoma"/>
      <w:sz w:val="16"/>
      <w:szCs w:val="20"/>
    </w:rPr>
  </w:style>
  <w:style w:type="character" w:customStyle="1" w:styleId="BalloonTextChar">
    <w:name w:val="Balloon Text Char"/>
    <w:link w:val="BalloonText"/>
    <w:uiPriority w:val="99"/>
    <w:semiHidden/>
    <w:locked/>
    <w:rsid w:val="00D67963"/>
    <w:rPr>
      <w:rFonts w:ascii="Tahoma" w:hAnsi="Tahoma"/>
      <w:sz w:val="16"/>
    </w:rPr>
  </w:style>
  <w:style w:type="paragraph" w:styleId="Header">
    <w:name w:val="header"/>
    <w:basedOn w:val="Normal"/>
    <w:link w:val="HeaderChar"/>
    <w:uiPriority w:val="99"/>
    <w:rsid w:val="00F36A58"/>
    <w:pPr>
      <w:tabs>
        <w:tab w:val="center" w:pos="4680"/>
        <w:tab w:val="right" w:pos="9360"/>
      </w:tabs>
    </w:pPr>
    <w:rPr>
      <w:szCs w:val="20"/>
    </w:rPr>
  </w:style>
  <w:style w:type="character" w:customStyle="1" w:styleId="HeaderChar">
    <w:name w:val="Header Char"/>
    <w:link w:val="Header"/>
    <w:uiPriority w:val="99"/>
    <w:locked/>
    <w:rsid w:val="00F36A58"/>
    <w:rPr>
      <w:sz w:val="22"/>
    </w:rPr>
  </w:style>
  <w:style w:type="paragraph" w:styleId="Footer">
    <w:name w:val="footer"/>
    <w:basedOn w:val="Normal"/>
    <w:link w:val="FooterChar"/>
    <w:uiPriority w:val="99"/>
    <w:rsid w:val="00F36A58"/>
    <w:pPr>
      <w:tabs>
        <w:tab w:val="center" w:pos="4680"/>
        <w:tab w:val="right" w:pos="9360"/>
      </w:tabs>
    </w:pPr>
    <w:rPr>
      <w:szCs w:val="20"/>
    </w:rPr>
  </w:style>
  <w:style w:type="character" w:customStyle="1" w:styleId="FooterChar">
    <w:name w:val="Footer Char"/>
    <w:link w:val="Footer"/>
    <w:uiPriority w:val="99"/>
    <w:locked/>
    <w:rsid w:val="00F36A58"/>
    <w:rPr>
      <w:sz w:val="22"/>
    </w:rPr>
  </w:style>
  <w:style w:type="paragraph" w:styleId="NormalWeb">
    <w:name w:val="Normal (Web)"/>
    <w:basedOn w:val="Normal"/>
    <w:uiPriority w:val="99"/>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99"/>
    <w:qFormat/>
    <w:rsid w:val="00EE28DE"/>
    <w:pPr>
      <w:ind w:left="720" w:hanging="360"/>
    </w:pPr>
    <w:rPr>
      <w:sz w:val="22"/>
      <w:szCs w:val="22"/>
    </w:rPr>
  </w:style>
  <w:style w:type="character" w:styleId="Strong">
    <w:name w:val="Strong"/>
    <w:uiPriority w:val="99"/>
    <w:qFormat/>
    <w:rsid w:val="00EE28DE"/>
    <w:rPr>
      <w:rFonts w:cs="Times New Roman"/>
      <w:b/>
      <w:bCs/>
    </w:rPr>
  </w:style>
  <w:style w:type="character" w:styleId="Hyperlink">
    <w:name w:val="Hyperlink"/>
    <w:uiPriority w:val="99"/>
    <w:unhideWhenUsed/>
    <w:rsid w:val="002C4034"/>
    <w:rPr>
      <w:color w:val="0000FF"/>
      <w:u w:val="single"/>
    </w:rPr>
  </w:style>
  <w:style w:type="paragraph" w:styleId="Title">
    <w:name w:val="Title"/>
    <w:basedOn w:val="Normal"/>
    <w:next w:val="Normal"/>
    <w:link w:val="TitleChar"/>
    <w:uiPriority w:val="1"/>
    <w:qFormat/>
    <w:locked/>
    <w:rsid w:val="00AF6DEF"/>
    <w:pPr>
      <w:ind w:left="72" w:right="72" w:firstLine="0"/>
      <w:jc w:val="right"/>
    </w:pPr>
    <w:rPr>
      <w:rFonts w:asciiTheme="majorHAnsi" w:eastAsiaTheme="majorEastAsia" w:hAnsiTheme="majorHAnsi" w:cstheme="majorBidi"/>
      <w:caps/>
      <w:color w:val="C0504D" w:themeColor="accent2"/>
      <w:kern w:val="22"/>
      <w:sz w:val="52"/>
      <w:szCs w:val="52"/>
      <w:lang w:eastAsia="ja-JP"/>
      <w14:ligatures w14:val="standard"/>
    </w:rPr>
  </w:style>
  <w:style w:type="character" w:customStyle="1" w:styleId="TitleChar">
    <w:name w:val="Title Char"/>
    <w:basedOn w:val="DefaultParagraphFont"/>
    <w:link w:val="Title"/>
    <w:uiPriority w:val="1"/>
    <w:rsid w:val="00AF6DEF"/>
    <w:rPr>
      <w:rFonts w:asciiTheme="majorHAnsi" w:eastAsiaTheme="majorEastAsia" w:hAnsiTheme="majorHAnsi" w:cstheme="majorBidi"/>
      <w:caps/>
      <w:color w:val="C0504D" w:themeColor="accent2"/>
      <w:kern w:val="22"/>
      <w:sz w:val="52"/>
      <w:szCs w:val="52"/>
      <w:lang w:eastAsia="ja-JP"/>
      <w14:ligatures w14:val="standard"/>
    </w:rPr>
  </w:style>
  <w:style w:type="paragraph" w:styleId="Subtitle">
    <w:name w:val="Subtitle"/>
    <w:basedOn w:val="Normal"/>
    <w:next w:val="Normal"/>
    <w:link w:val="SubtitleChar"/>
    <w:uiPriority w:val="1"/>
    <w:qFormat/>
    <w:locked/>
    <w:rsid w:val="00AF6DEF"/>
    <w:pPr>
      <w:spacing w:after="120"/>
      <w:ind w:left="72" w:right="72" w:firstLine="0"/>
      <w:jc w:val="right"/>
    </w:pPr>
    <w:rPr>
      <w:rFonts w:asciiTheme="majorHAnsi" w:eastAsiaTheme="majorEastAsia" w:hAnsiTheme="majorHAnsi" w:cstheme="majorBidi"/>
      <w:caps/>
      <w:kern w:val="22"/>
      <w:sz w:val="28"/>
      <w:szCs w:val="28"/>
      <w:lang w:eastAsia="ja-JP"/>
      <w14:ligatures w14:val="standard"/>
    </w:rPr>
  </w:style>
  <w:style w:type="character" w:customStyle="1" w:styleId="SubtitleChar">
    <w:name w:val="Subtitle Char"/>
    <w:basedOn w:val="DefaultParagraphFont"/>
    <w:link w:val="Subtitle"/>
    <w:uiPriority w:val="1"/>
    <w:rsid w:val="00AF6DEF"/>
    <w:rPr>
      <w:rFonts w:asciiTheme="majorHAnsi" w:eastAsiaTheme="majorEastAsia" w:hAnsiTheme="majorHAnsi" w:cstheme="majorBidi"/>
      <w:caps/>
      <w:kern w:val="22"/>
      <w:sz w:val="28"/>
      <w:szCs w:val="28"/>
      <w:lang w:eastAsia="ja-JP"/>
      <w14:ligatures w14:val="standard"/>
    </w:rPr>
  </w:style>
  <w:style w:type="character" w:styleId="FollowedHyperlink">
    <w:name w:val="FollowedHyperlink"/>
    <w:basedOn w:val="DefaultParagraphFont"/>
    <w:uiPriority w:val="99"/>
    <w:semiHidden/>
    <w:unhideWhenUsed/>
    <w:rsid w:val="005672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0492">
      <w:bodyDiv w:val="1"/>
      <w:marLeft w:val="0"/>
      <w:marRight w:val="0"/>
      <w:marTop w:val="0"/>
      <w:marBottom w:val="0"/>
      <w:divBdr>
        <w:top w:val="none" w:sz="0" w:space="0" w:color="auto"/>
        <w:left w:val="none" w:sz="0" w:space="0" w:color="auto"/>
        <w:bottom w:val="none" w:sz="0" w:space="0" w:color="auto"/>
        <w:right w:val="none" w:sz="0" w:space="0" w:color="auto"/>
      </w:divBdr>
    </w:div>
    <w:div w:id="163129083">
      <w:bodyDiv w:val="1"/>
      <w:marLeft w:val="0"/>
      <w:marRight w:val="0"/>
      <w:marTop w:val="0"/>
      <w:marBottom w:val="0"/>
      <w:divBdr>
        <w:top w:val="none" w:sz="0" w:space="0" w:color="auto"/>
        <w:left w:val="none" w:sz="0" w:space="0" w:color="auto"/>
        <w:bottom w:val="none" w:sz="0" w:space="0" w:color="auto"/>
        <w:right w:val="none" w:sz="0" w:space="0" w:color="auto"/>
      </w:divBdr>
    </w:div>
    <w:div w:id="183639973">
      <w:bodyDiv w:val="1"/>
      <w:marLeft w:val="0"/>
      <w:marRight w:val="0"/>
      <w:marTop w:val="0"/>
      <w:marBottom w:val="0"/>
      <w:divBdr>
        <w:top w:val="none" w:sz="0" w:space="0" w:color="auto"/>
        <w:left w:val="none" w:sz="0" w:space="0" w:color="auto"/>
        <w:bottom w:val="none" w:sz="0" w:space="0" w:color="auto"/>
        <w:right w:val="none" w:sz="0" w:space="0" w:color="auto"/>
      </w:divBdr>
    </w:div>
    <w:div w:id="417025362">
      <w:bodyDiv w:val="1"/>
      <w:marLeft w:val="0"/>
      <w:marRight w:val="0"/>
      <w:marTop w:val="0"/>
      <w:marBottom w:val="0"/>
      <w:divBdr>
        <w:top w:val="none" w:sz="0" w:space="0" w:color="auto"/>
        <w:left w:val="none" w:sz="0" w:space="0" w:color="auto"/>
        <w:bottom w:val="none" w:sz="0" w:space="0" w:color="auto"/>
        <w:right w:val="none" w:sz="0" w:space="0" w:color="auto"/>
      </w:divBdr>
    </w:div>
    <w:div w:id="683939795">
      <w:bodyDiv w:val="1"/>
      <w:marLeft w:val="0"/>
      <w:marRight w:val="0"/>
      <w:marTop w:val="0"/>
      <w:marBottom w:val="0"/>
      <w:divBdr>
        <w:top w:val="none" w:sz="0" w:space="0" w:color="auto"/>
        <w:left w:val="none" w:sz="0" w:space="0" w:color="auto"/>
        <w:bottom w:val="none" w:sz="0" w:space="0" w:color="auto"/>
        <w:right w:val="none" w:sz="0" w:space="0" w:color="auto"/>
      </w:divBdr>
    </w:div>
    <w:div w:id="796415417">
      <w:bodyDiv w:val="1"/>
      <w:marLeft w:val="0"/>
      <w:marRight w:val="0"/>
      <w:marTop w:val="0"/>
      <w:marBottom w:val="0"/>
      <w:divBdr>
        <w:top w:val="none" w:sz="0" w:space="0" w:color="auto"/>
        <w:left w:val="none" w:sz="0" w:space="0" w:color="auto"/>
        <w:bottom w:val="none" w:sz="0" w:space="0" w:color="auto"/>
        <w:right w:val="none" w:sz="0" w:space="0" w:color="auto"/>
      </w:divBdr>
    </w:div>
    <w:div w:id="824512478">
      <w:bodyDiv w:val="1"/>
      <w:marLeft w:val="0"/>
      <w:marRight w:val="0"/>
      <w:marTop w:val="0"/>
      <w:marBottom w:val="0"/>
      <w:divBdr>
        <w:top w:val="none" w:sz="0" w:space="0" w:color="auto"/>
        <w:left w:val="none" w:sz="0" w:space="0" w:color="auto"/>
        <w:bottom w:val="none" w:sz="0" w:space="0" w:color="auto"/>
        <w:right w:val="none" w:sz="0" w:space="0" w:color="auto"/>
      </w:divBdr>
    </w:div>
    <w:div w:id="1022363196">
      <w:bodyDiv w:val="1"/>
      <w:marLeft w:val="0"/>
      <w:marRight w:val="0"/>
      <w:marTop w:val="0"/>
      <w:marBottom w:val="0"/>
      <w:divBdr>
        <w:top w:val="none" w:sz="0" w:space="0" w:color="auto"/>
        <w:left w:val="none" w:sz="0" w:space="0" w:color="auto"/>
        <w:bottom w:val="none" w:sz="0" w:space="0" w:color="auto"/>
        <w:right w:val="none" w:sz="0" w:space="0" w:color="auto"/>
      </w:divBdr>
    </w:div>
    <w:div w:id="1037705989">
      <w:bodyDiv w:val="1"/>
      <w:marLeft w:val="0"/>
      <w:marRight w:val="0"/>
      <w:marTop w:val="0"/>
      <w:marBottom w:val="0"/>
      <w:divBdr>
        <w:top w:val="none" w:sz="0" w:space="0" w:color="auto"/>
        <w:left w:val="none" w:sz="0" w:space="0" w:color="auto"/>
        <w:bottom w:val="none" w:sz="0" w:space="0" w:color="auto"/>
        <w:right w:val="none" w:sz="0" w:space="0" w:color="auto"/>
      </w:divBdr>
    </w:div>
    <w:div w:id="1064108078">
      <w:bodyDiv w:val="1"/>
      <w:marLeft w:val="0"/>
      <w:marRight w:val="0"/>
      <w:marTop w:val="0"/>
      <w:marBottom w:val="0"/>
      <w:divBdr>
        <w:top w:val="none" w:sz="0" w:space="0" w:color="auto"/>
        <w:left w:val="none" w:sz="0" w:space="0" w:color="auto"/>
        <w:bottom w:val="none" w:sz="0" w:space="0" w:color="auto"/>
        <w:right w:val="none" w:sz="0" w:space="0" w:color="auto"/>
      </w:divBdr>
    </w:div>
    <w:div w:id="1175800083">
      <w:bodyDiv w:val="1"/>
      <w:marLeft w:val="0"/>
      <w:marRight w:val="0"/>
      <w:marTop w:val="0"/>
      <w:marBottom w:val="0"/>
      <w:divBdr>
        <w:top w:val="none" w:sz="0" w:space="0" w:color="auto"/>
        <w:left w:val="none" w:sz="0" w:space="0" w:color="auto"/>
        <w:bottom w:val="none" w:sz="0" w:space="0" w:color="auto"/>
        <w:right w:val="none" w:sz="0" w:space="0" w:color="auto"/>
      </w:divBdr>
    </w:div>
    <w:div w:id="1302610998">
      <w:bodyDiv w:val="1"/>
      <w:marLeft w:val="0"/>
      <w:marRight w:val="0"/>
      <w:marTop w:val="0"/>
      <w:marBottom w:val="0"/>
      <w:divBdr>
        <w:top w:val="none" w:sz="0" w:space="0" w:color="auto"/>
        <w:left w:val="none" w:sz="0" w:space="0" w:color="auto"/>
        <w:bottom w:val="none" w:sz="0" w:space="0" w:color="auto"/>
        <w:right w:val="none" w:sz="0" w:space="0" w:color="auto"/>
      </w:divBdr>
    </w:div>
    <w:div w:id="1363480141">
      <w:bodyDiv w:val="1"/>
      <w:marLeft w:val="0"/>
      <w:marRight w:val="0"/>
      <w:marTop w:val="0"/>
      <w:marBottom w:val="0"/>
      <w:divBdr>
        <w:top w:val="none" w:sz="0" w:space="0" w:color="auto"/>
        <w:left w:val="none" w:sz="0" w:space="0" w:color="auto"/>
        <w:bottom w:val="none" w:sz="0" w:space="0" w:color="auto"/>
        <w:right w:val="none" w:sz="0" w:space="0" w:color="auto"/>
      </w:divBdr>
    </w:div>
    <w:div w:id="1677079277">
      <w:marLeft w:val="0"/>
      <w:marRight w:val="0"/>
      <w:marTop w:val="0"/>
      <w:marBottom w:val="0"/>
      <w:divBdr>
        <w:top w:val="none" w:sz="0" w:space="0" w:color="auto"/>
        <w:left w:val="none" w:sz="0" w:space="0" w:color="auto"/>
        <w:bottom w:val="none" w:sz="0" w:space="0" w:color="auto"/>
        <w:right w:val="none" w:sz="0" w:space="0" w:color="auto"/>
      </w:divBdr>
      <w:divsChild>
        <w:div w:id="1677079336">
          <w:marLeft w:val="0"/>
          <w:marRight w:val="0"/>
          <w:marTop w:val="0"/>
          <w:marBottom w:val="0"/>
          <w:divBdr>
            <w:top w:val="none" w:sz="0" w:space="0" w:color="auto"/>
            <w:left w:val="none" w:sz="0" w:space="0" w:color="auto"/>
            <w:bottom w:val="none" w:sz="0" w:space="0" w:color="auto"/>
            <w:right w:val="none" w:sz="0" w:space="0" w:color="auto"/>
          </w:divBdr>
          <w:divsChild>
            <w:div w:id="1677079351">
              <w:marLeft w:val="0"/>
              <w:marRight w:val="0"/>
              <w:marTop w:val="0"/>
              <w:marBottom w:val="0"/>
              <w:divBdr>
                <w:top w:val="none" w:sz="0" w:space="0" w:color="auto"/>
                <w:left w:val="none" w:sz="0" w:space="0" w:color="auto"/>
                <w:bottom w:val="none" w:sz="0" w:space="0" w:color="auto"/>
                <w:right w:val="none" w:sz="0" w:space="0" w:color="auto"/>
              </w:divBdr>
              <w:divsChild>
                <w:div w:id="1677079334">
                  <w:marLeft w:val="0"/>
                  <w:marRight w:val="0"/>
                  <w:marTop w:val="0"/>
                  <w:marBottom w:val="0"/>
                  <w:divBdr>
                    <w:top w:val="none" w:sz="0" w:space="0" w:color="auto"/>
                    <w:left w:val="none" w:sz="0" w:space="0" w:color="auto"/>
                    <w:bottom w:val="none" w:sz="0" w:space="0" w:color="auto"/>
                    <w:right w:val="none" w:sz="0" w:space="0" w:color="auto"/>
                  </w:divBdr>
                  <w:divsChild>
                    <w:div w:id="1677079308">
                      <w:marLeft w:val="0"/>
                      <w:marRight w:val="0"/>
                      <w:marTop w:val="0"/>
                      <w:marBottom w:val="0"/>
                      <w:divBdr>
                        <w:top w:val="none" w:sz="0" w:space="0" w:color="auto"/>
                        <w:left w:val="none" w:sz="0" w:space="0" w:color="auto"/>
                        <w:bottom w:val="none" w:sz="0" w:space="0" w:color="auto"/>
                        <w:right w:val="none" w:sz="0" w:space="0" w:color="auto"/>
                      </w:divBdr>
                      <w:divsChild>
                        <w:div w:id="1677079343">
                          <w:marLeft w:val="0"/>
                          <w:marRight w:val="0"/>
                          <w:marTop w:val="0"/>
                          <w:marBottom w:val="0"/>
                          <w:divBdr>
                            <w:top w:val="none" w:sz="0" w:space="0" w:color="auto"/>
                            <w:left w:val="none" w:sz="0" w:space="0" w:color="auto"/>
                            <w:bottom w:val="none" w:sz="0" w:space="0" w:color="auto"/>
                            <w:right w:val="none" w:sz="0" w:space="0" w:color="auto"/>
                          </w:divBdr>
                          <w:divsChild>
                            <w:div w:id="1677079286">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291">
      <w:marLeft w:val="0"/>
      <w:marRight w:val="0"/>
      <w:marTop w:val="0"/>
      <w:marBottom w:val="0"/>
      <w:divBdr>
        <w:top w:val="none" w:sz="0" w:space="0" w:color="auto"/>
        <w:left w:val="none" w:sz="0" w:space="0" w:color="auto"/>
        <w:bottom w:val="none" w:sz="0" w:space="0" w:color="auto"/>
        <w:right w:val="none" w:sz="0" w:space="0" w:color="auto"/>
      </w:divBdr>
      <w:divsChild>
        <w:div w:id="1677079331">
          <w:marLeft w:val="0"/>
          <w:marRight w:val="0"/>
          <w:marTop w:val="0"/>
          <w:marBottom w:val="0"/>
          <w:divBdr>
            <w:top w:val="none" w:sz="0" w:space="0" w:color="auto"/>
            <w:left w:val="none" w:sz="0" w:space="0" w:color="auto"/>
            <w:bottom w:val="none" w:sz="0" w:space="0" w:color="auto"/>
            <w:right w:val="none" w:sz="0" w:space="0" w:color="auto"/>
          </w:divBdr>
          <w:divsChild>
            <w:div w:id="1677079325">
              <w:marLeft w:val="0"/>
              <w:marRight w:val="0"/>
              <w:marTop w:val="0"/>
              <w:marBottom w:val="0"/>
              <w:divBdr>
                <w:top w:val="none" w:sz="0" w:space="0" w:color="auto"/>
                <w:left w:val="none" w:sz="0" w:space="0" w:color="auto"/>
                <w:bottom w:val="none" w:sz="0" w:space="0" w:color="auto"/>
                <w:right w:val="none" w:sz="0" w:space="0" w:color="auto"/>
              </w:divBdr>
              <w:divsChild>
                <w:div w:id="1677079340">
                  <w:marLeft w:val="0"/>
                  <w:marRight w:val="0"/>
                  <w:marTop w:val="0"/>
                  <w:marBottom w:val="0"/>
                  <w:divBdr>
                    <w:top w:val="none" w:sz="0" w:space="0" w:color="auto"/>
                    <w:left w:val="none" w:sz="0" w:space="0" w:color="auto"/>
                    <w:bottom w:val="none" w:sz="0" w:space="0" w:color="auto"/>
                    <w:right w:val="none" w:sz="0" w:space="0" w:color="auto"/>
                  </w:divBdr>
                  <w:divsChild>
                    <w:div w:id="1677079283">
                      <w:marLeft w:val="0"/>
                      <w:marRight w:val="0"/>
                      <w:marTop w:val="0"/>
                      <w:marBottom w:val="0"/>
                      <w:divBdr>
                        <w:top w:val="none" w:sz="0" w:space="0" w:color="auto"/>
                        <w:left w:val="none" w:sz="0" w:space="0" w:color="auto"/>
                        <w:bottom w:val="none" w:sz="0" w:space="0" w:color="auto"/>
                        <w:right w:val="none" w:sz="0" w:space="0" w:color="auto"/>
                      </w:divBdr>
                      <w:divsChild>
                        <w:div w:id="1677079352">
                          <w:marLeft w:val="0"/>
                          <w:marRight w:val="0"/>
                          <w:marTop w:val="0"/>
                          <w:marBottom w:val="0"/>
                          <w:divBdr>
                            <w:top w:val="none" w:sz="0" w:space="0" w:color="auto"/>
                            <w:left w:val="none" w:sz="0" w:space="0" w:color="auto"/>
                            <w:bottom w:val="none" w:sz="0" w:space="0" w:color="auto"/>
                            <w:right w:val="none" w:sz="0" w:space="0" w:color="auto"/>
                          </w:divBdr>
                          <w:divsChild>
                            <w:div w:id="1677079337">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02">
      <w:marLeft w:val="0"/>
      <w:marRight w:val="0"/>
      <w:marTop w:val="0"/>
      <w:marBottom w:val="0"/>
      <w:divBdr>
        <w:top w:val="none" w:sz="0" w:space="0" w:color="auto"/>
        <w:left w:val="none" w:sz="0" w:space="0" w:color="auto"/>
        <w:bottom w:val="none" w:sz="0" w:space="0" w:color="auto"/>
        <w:right w:val="none" w:sz="0" w:space="0" w:color="auto"/>
      </w:divBdr>
      <w:divsChild>
        <w:div w:id="1677079295">
          <w:marLeft w:val="0"/>
          <w:marRight w:val="0"/>
          <w:marTop w:val="0"/>
          <w:marBottom w:val="0"/>
          <w:divBdr>
            <w:top w:val="none" w:sz="0" w:space="0" w:color="auto"/>
            <w:left w:val="none" w:sz="0" w:space="0" w:color="auto"/>
            <w:bottom w:val="none" w:sz="0" w:space="0" w:color="auto"/>
            <w:right w:val="none" w:sz="0" w:space="0" w:color="auto"/>
          </w:divBdr>
          <w:divsChild>
            <w:div w:id="1677079353">
              <w:marLeft w:val="0"/>
              <w:marRight w:val="0"/>
              <w:marTop w:val="0"/>
              <w:marBottom w:val="0"/>
              <w:divBdr>
                <w:top w:val="none" w:sz="0" w:space="0" w:color="auto"/>
                <w:left w:val="none" w:sz="0" w:space="0" w:color="auto"/>
                <w:bottom w:val="none" w:sz="0" w:space="0" w:color="auto"/>
                <w:right w:val="none" w:sz="0" w:space="0" w:color="auto"/>
              </w:divBdr>
              <w:divsChild>
                <w:div w:id="1677079290">
                  <w:marLeft w:val="0"/>
                  <w:marRight w:val="0"/>
                  <w:marTop w:val="0"/>
                  <w:marBottom w:val="0"/>
                  <w:divBdr>
                    <w:top w:val="none" w:sz="0" w:space="0" w:color="auto"/>
                    <w:left w:val="none" w:sz="0" w:space="0" w:color="auto"/>
                    <w:bottom w:val="none" w:sz="0" w:space="0" w:color="auto"/>
                    <w:right w:val="none" w:sz="0" w:space="0" w:color="auto"/>
                  </w:divBdr>
                  <w:divsChild>
                    <w:div w:id="1677079298">
                      <w:marLeft w:val="0"/>
                      <w:marRight w:val="0"/>
                      <w:marTop w:val="0"/>
                      <w:marBottom w:val="0"/>
                      <w:divBdr>
                        <w:top w:val="none" w:sz="0" w:space="0" w:color="auto"/>
                        <w:left w:val="none" w:sz="0" w:space="0" w:color="auto"/>
                        <w:bottom w:val="none" w:sz="0" w:space="0" w:color="auto"/>
                        <w:right w:val="none" w:sz="0" w:space="0" w:color="auto"/>
                      </w:divBdr>
                      <w:divsChild>
                        <w:div w:id="1677079315">
                          <w:marLeft w:val="0"/>
                          <w:marRight w:val="0"/>
                          <w:marTop w:val="0"/>
                          <w:marBottom w:val="0"/>
                          <w:divBdr>
                            <w:top w:val="none" w:sz="0" w:space="0" w:color="auto"/>
                            <w:left w:val="none" w:sz="0" w:space="0" w:color="auto"/>
                            <w:bottom w:val="none" w:sz="0" w:space="0" w:color="auto"/>
                            <w:right w:val="none" w:sz="0" w:space="0" w:color="auto"/>
                          </w:divBdr>
                          <w:divsChild>
                            <w:div w:id="1677079314">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12">
      <w:marLeft w:val="0"/>
      <w:marRight w:val="0"/>
      <w:marTop w:val="0"/>
      <w:marBottom w:val="0"/>
      <w:divBdr>
        <w:top w:val="none" w:sz="0" w:space="0" w:color="auto"/>
        <w:left w:val="none" w:sz="0" w:space="0" w:color="auto"/>
        <w:bottom w:val="none" w:sz="0" w:space="0" w:color="auto"/>
        <w:right w:val="none" w:sz="0" w:space="0" w:color="auto"/>
      </w:divBdr>
    </w:div>
    <w:div w:id="1677079320">
      <w:marLeft w:val="0"/>
      <w:marRight w:val="0"/>
      <w:marTop w:val="0"/>
      <w:marBottom w:val="0"/>
      <w:divBdr>
        <w:top w:val="none" w:sz="0" w:space="0" w:color="auto"/>
        <w:left w:val="none" w:sz="0" w:space="0" w:color="auto"/>
        <w:bottom w:val="none" w:sz="0" w:space="0" w:color="auto"/>
        <w:right w:val="none" w:sz="0" w:space="0" w:color="auto"/>
      </w:divBdr>
      <w:divsChild>
        <w:div w:id="1677079319">
          <w:marLeft w:val="0"/>
          <w:marRight w:val="0"/>
          <w:marTop w:val="0"/>
          <w:marBottom w:val="0"/>
          <w:divBdr>
            <w:top w:val="none" w:sz="0" w:space="0" w:color="auto"/>
            <w:left w:val="none" w:sz="0" w:space="0" w:color="auto"/>
            <w:bottom w:val="none" w:sz="0" w:space="0" w:color="auto"/>
            <w:right w:val="none" w:sz="0" w:space="0" w:color="auto"/>
          </w:divBdr>
          <w:divsChild>
            <w:div w:id="1677079354">
              <w:marLeft w:val="0"/>
              <w:marRight w:val="0"/>
              <w:marTop w:val="0"/>
              <w:marBottom w:val="0"/>
              <w:divBdr>
                <w:top w:val="none" w:sz="0" w:space="0" w:color="auto"/>
                <w:left w:val="none" w:sz="0" w:space="0" w:color="auto"/>
                <w:bottom w:val="none" w:sz="0" w:space="0" w:color="auto"/>
                <w:right w:val="none" w:sz="0" w:space="0" w:color="auto"/>
              </w:divBdr>
              <w:divsChild>
                <w:div w:id="1677079329">
                  <w:marLeft w:val="0"/>
                  <w:marRight w:val="0"/>
                  <w:marTop w:val="0"/>
                  <w:marBottom w:val="0"/>
                  <w:divBdr>
                    <w:top w:val="none" w:sz="0" w:space="0" w:color="auto"/>
                    <w:left w:val="none" w:sz="0" w:space="0" w:color="auto"/>
                    <w:bottom w:val="none" w:sz="0" w:space="0" w:color="auto"/>
                    <w:right w:val="none" w:sz="0" w:space="0" w:color="auto"/>
                  </w:divBdr>
                  <w:divsChild>
                    <w:div w:id="1677079313">
                      <w:marLeft w:val="0"/>
                      <w:marRight w:val="0"/>
                      <w:marTop w:val="0"/>
                      <w:marBottom w:val="0"/>
                      <w:divBdr>
                        <w:top w:val="none" w:sz="0" w:space="0" w:color="auto"/>
                        <w:left w:val="none" w:sz="0" w:space="0" w:color="auto"/>
                        <w:bottom w:val="none" w:sz="0" w:space="0" w:color="auto"/>
                        <w:right w:val="none" w:sz="0" w:space="0" w:color="auto"/>
                      </w:divBdr>
                      <w:divsChild>
                        <w:div w:id="1677079355">
                          <w:marLeft w:val="0"/>
                          <w:marRight w:val="0"/>
                          <w:marTop w:val="0"/>
                          <w:marBottom w:val="0"/>
                          <w:divBdr>
                            <w:top w:val="none" w:sz="0" w:space="0" w:color="auto"/>
                            <w:left w:val="none" w:sz="0" w:space="0" w:color="auto"/>
                            <w:bottom w:val="none" w:sz="0" w:space="0" w:color="auto"/>
                            <w:right w:val="none" w:sz="0" w:space="0" w:color="auto"/>
                          </w:divBdr>
                          <w:divsChild>
                            <w:div w:id="1677079328">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21">
      <w:marLeft w:val="0"/>
      <w:marRight w:val="0"/>
      <w:marTop w:val="0"/>
      <w:marBottom w:val="0"/>
      <w:divBdr>
        <w:top w:val="none" w:sz="0" w:space="0" w:color="auto"/>
        <w:left w:val="none" w:sz="0" w:space="0" w:color="auto"/>
        <w:bottom w:val="none" w:sz="0" w:space="0" w:color="auto"/>
        <w:right w:val="none" w:sz="0" w:space="0" w:color="auto"/>
      </w:divBdr>
      <w:divsChild>
        <w:div w:id="1677079316">
          <w:marLeft w:val="0"/>
          <w:marRight w:val="0"/>
          <w:marTop w:val="0"/>
          <w:marBottom w:val="0"/>
          <w:divBdr>
            <w:top w:val="none" w:sz="0" w:space="0" w:color="auto"/>
            <w:left w:val="none" w:sz="0" w:space="0" w:color="auto"/>
            <w:bottom w:val="none" w:sz="0" w:space="0" w:color="auto"/>
            <w:right w:val="none" w:sz="0" w:space="0" w:color="auto"/>
          </w:divBdr>
          <w:divsChild>
            <w:div w:id="1677079323">
              <w:marLeft w:val="0"/>
              <w:marRight w:val="0"/>
              <w:marTop w:val="0"/>
              <w:marBottom w:val="0"/>
              <w:divBdr>
                <w:top w:val="none" w:sz="0" w:space="0" w:color="auto"/>
                <w:left w:val="none" w:sz="0" w:space="0" w:color="auto"/>
                <w:bottom w:val="none" w:sz="0" w:space="0" w:color="auto"/>
                <w:right w:val="none" w:sz="0" w:space="0" w:color="auto"/>
              </w:divBdr>
              <w:divsChild>
                <w:div w:id="1677079288">
                  <w:marLeft w:val="0"/>
                  <w:marRight w:val="0"/>
                  <w:marTop w:val="0"/>
                  <w:marBottom w:val="0"/>
                  <w:divBdr>
                    <w:top w:val="none" w:sz="0" w:space="0" w:color="auto"/>
                    <w:left w:val="none" w:sz="0" w:space="0" w:color="auto"/>
                    <w:bottom w:val="none" w:sz="0" w:space="0" w:color="auto"/>
                    <w:right w:val="none" w:sz="0" w:space="0" w:color="auto"/>
                  </w:divBdr>
                  <w:divsChild>
                    <w:div w:id="1677079346">
                      <w:marLeft w:val="0"/>
                      <w:marRight w:val="0"/>
                      <w:marTop w:val="0"/>
                      <w:marBottom w:val="0"/>
                      <w:divBdr>
                        <w:top w:val="none" w:sz="0" w:space="0" w:color="auto"/>
                        <w:left w:val="none" w:sz="0" w:space="0" w:color="auto"/>
                        <w:bottom w:val="none" w:sz="0" w:space="0" w:color="auto"/>
                        <w:right w:val="none" w:sz="0" w:space="0" w:color="auto"/>
                      </w:divBdr>
                      <w:divsChild>
                        <w:div w:id="1677079279">
                          <w:marLeft w:val="0"/>
                          <w:marRight w:val="0"/>
                          <w:marTop w:val="0"/>
                          <w:marBottom w:val="0"/>
                          <w:divBdr>
                            <w:top w:val="none" w:sz="0" w:space="0" w:color="auto"/>
                            <w:left w:val="none" w:sz="0" w:space="0" w:color="auto"/>
                            <w:bottom w:val="none" w:sz="0" w:space="0" w:color="auto"/>
                            <w:right w:val="none" w:sz="0" w:space="0" w:color="auto"/>
                          </w:divBdr>
                          <w:divsChild>
                            <w:div w:id="1677079327">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22">
      <w:marLeft w:val="0"/>
      <w:marRight w:val="0"/>
      <w:marTop w:val="0"/>
      <w:marBottom w:val="0"/>
      <w:divBdr>
        <w:top w:val="none" w:sz="0" w:space="0" w:color="auto"/>
        <w:left w:val="none" w:sz="0" w:space="0" w:color="auto"/>
        <w:bottom w:val="none" w:sz="0" w:space="0" w:color="auto"/>
        <w:right w:val="none" w:sz="0" w:space="0" w:color="auto"/>
      </w:divBdr>
      <w:divsChild>
        <w:div w:id="1677079280">
          <w:marLeft w:val="0"/>
          <w:marRight w:val="0"/>
          <w:marTop w:val="0"/>
          <w:marBottom w:val="0"/>
          <w:divBdr>
            <w:top w:val="none" w:sz="0" w:space="0" w:color="auto"/>
            <w:left w:val="none" w:sz="0" w:space="0" w:color="auto"/>
            <w:bottom w:val="none" w:sz="0" w:space="0" w:color="auto"/>
            <w:right w:val="none" w:sz="0" w:space="0" w:color="auto"/>
          </w:divBdr>
          <w:divsChild>
            <w:div w:id="1677079293">
              <w:marLeft w:val="0"/>
              <w:marRight w:val="0"/>
              <w:marTop w:val="0"/>
              <w:marBottom w:val="0"/>
              <w:divBdr>
                <w:top w:val="none" w:sz="0" w:space="0" w:color="auto"/>
                <w:left w:val="none" w:sz="0" w:space="0" w:color="auto"/>
                <w:bottom w:val="none" w:sz="0" w:space="0" w:color="auto"/>
                <w:right w:val="none" w:sz="0" w:space="0" w:color="auto"/>
              </w:divBdr>
              <w:divsChild>
                <w:div w:id="1677079299">
                  <w:marLeft w:val="0"/>
                  <w:marRight w:val="0"/>
                  <w:marTop w:val="0"/>
                  <w:marBottom w:val="0"/>
                  <w:divBdr>
                    <w:top w:val="none" w:sz="0" w:space="0" w:color="auto"/>
                    <w:left w:val="none" w:sz="0" w:space="0" w:color="auto"/>
                    <w:bottom w:val="none" w:sz="0" w:space="0" w:color="auto"/>
                    <w:right w:val="none" w:sz="0" w:space="0" w:color="auto"/>
                  </w:divBdr>
                  <w:divsChild>
                    <w:div w:id="1677079306">
                      <w:marLeft w:val="0"/>
                      <w:marRight w:val="0"/>
                      <w:marTop w:val="0"/>
                      <w:marBottom w:val="0"/>
                      <w:divBdr>
                        <w:top w:val="none" w:sz="0" w:space="0" w:color="auto"/>
                        <w:left w:val="none" w:sz="0" w:space="0" w:color="auto"/>
                        <w:bottom w:val="none" w:sz="0" w:space="0" w:color="auto"/>
                        <w:right w:val="none" w:sz="0" w:space="0" w:color="auto"/>
                      </w:divBdr>
                      <w:divsChild>
                        <w:div w:id="1677079344">
                          <w:marLeft w:val="0"/>
                          <w:marRight w:val="0"/>
                          <w:marTop w:val="0"/>
                          <w:marBottom w:val="0"/>
                          <w:divBdr>
                            <w:top w:val="none" w:sz="0" w:space="0" w:color="auto"/>
                            <w:left w:val="none" w:sz="0" w:space="0" w:color="auto"/>
                            <w:bottom w:val="none" w:sz="0" w:space="0" w:color="auto"/>
                            <w:right w:val="none" w:sz="0" w:space="0" w:color="auto"/>
                          </w:divBdr>
                          <w:divsChild>
                            <w:div w:id="1677079276">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24">
      <w:marLeft w:val="0"/>
      <w:marRight w:val="0"/>
      <w:marTop w:val="0"/>
      <w:marBottom w:val="0"/>
      <w:divBdr>
        <w:top w:val="none" w:sz="0" w:space="0" w:color="auto"/>
        <w:left w:val="none" w:sz="0" w:space="0" w:color="auto"/>
        <w:bottom w:val="none" w:sz="0" w:space="0" w:color="auto"/>
        <w:right w:val="none" w:sz="0" w:space="0" w:color="auto"/>
      </w:divBdr>
      <w:divsChild>
        <w:div w:id="1677079307">
          <w:marLeft w:val="0"/>
          <w:marRight w:val="0"/>
          <w:marTop w:val="0"/>
          <w:marBottom w:val="0"/>
          <w:divBdr>
            <w:top w:val="none" w:sz="0" w:space="0" w:color="auto"/>
            <w:left w:val="none" w:sz="0" w:space="0" w:color="auto"/>
            <w:bottom w:val="none" w:sz="0" w:space="0" w:color="auto"/>
            <w:right w:val="none" w:sz="0" w:space="0" w:color="auto"/>
          </w:divBdr>
          <w:divsChild>
            <w:div w:id="1677079285">
              <w:marLeft w:val="0"/>
              <w:marRight w:val="0"/>
              <w:marTop w:val="0"/>
              <w:marBottom w:val="0"/>
              <w:divBdr>
                <w:top w:val="none" w:sz="0" w:space="0" w:color="auto"/>
                <w:left w:val="none" w:sz="0" w:space="0" w:color="auto"/>
                <w:bottom w:val="none" w:sz="0" w:space="0" w:color="auto"/>
                <w:right w:val="none" w:sz="0" w:space="0" w:color="auto"/>
              </w:divBdr>
              <w:divsChild>
                <w:div w:id="1677079304">
                  <w:marLeft w:val="0"/>
                  <w:marRight w:val="0"/>
                  <w:marTop w:val="0"/>
                  <w:marBottom w:val="0"/>
                  <w:divBdr>
                    <w:top w:val="none" w:sz="0" w:space="0" w:color="auto"/>
                    <w:left w:val="none" w:sz="0" w:space="0" w:color="auto"/>
                    <w:bottom w:val="none" w:sz="0" w:space="0" w:color="auto"/>
                    <w:right w:val="none" w:sz="0" w:space="0" w:color="auto"/>
                  </w:divBdr>
                  <w:divsChild>
                    <w:div w:id="1677079339">
                      <w:marLeft w:val="0"/>
                      <w:marRight w:val="0"/>
                      <w:marTop w:val="0"/>
                      <w:marBottom w:val="0"/>
                      <w:divBdr>
                        <w:top w:val="none" w:sz="0" w:space="0" w:color="auto"/>
                        <w:left w:val="none" w:sz="0" w:space="0" w:color="auto"/>
                        <w:bottom w:val="none" w:sz="0" w:space="0" w:color="auto"/>
                        <w:right w:val="none" w:sz="0" w:space="0" w:color="auto"/>
                      </w:divBdr>
                      <w:divsChild>
                        <w:div w:id="1677079338">
                          <w:marLeft w:val="0"/>
                          <w:marRight w:val="0"/>
                          <w:marTop w:val="0"/>
                          <w:marBottom w:val="0"/>
                          <w:divBdr>
                            <w:top w:val="none" w:sz="0" w:space="0" w:color="auto"/>
                            <w:left w:val="none" w:sz="0" w:space="0" w:color="auto"/>
                            <w:bottom w:val="none" w:sz="0" w:space="0" w:color="auto"/>
                            <w:right w:val="none" w:sz="0" w:space="0" w:color="auto"/>
                          </w:divBdr>
                          <w:divsChild>
                            <w:div w:id="1677079310">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26">
      <w:marLeft w:val="0"/>
      <w:marRight w:val="0"/>
      <w:marTop w:val="0"/>
      <w:marBottom w:val="0"/>
      <w:divBdr>
        <w:top w:val="none" w:sz="0" w:space="0" w:color="auto"/>
        <w:left w:val="none" w:sz="0" w:space="0" w:color="auto"/>
        <w:bottom w:val="none" w:sz="0" w:space="0" w:color="auto"/>
        <w:right w:val="none" w:sz="0" w:space="0" w:color="auto"/>
      </w:divBdr>
      <w:divsChild>
        <w:div w:id="1677079347">
          <w:marLeft w:val="0"/>
          <w:marRight w:val="0"/>
          <w:marTop w:val="0"/>
          <w:marBottom w:val="0"/>
          <w:divBdr>
            <w:top w:val="none" w:sz="0" w:space="0" w:color="auto"/>
            <w:left w:val="none" w:sz="0" w:space="0" w:color="auto"/>
            <w:bottom w:val="none" w:sz="0" w:space="0" w:color="auto"/>
            <w:right w:val="none" w:sz="0" w:space="0" w:color="auto"/>
          </w:divBdr>
          <w:divsChild>
            <w:div w:id="1677079287">
              <w:marLeft w:val="0"/>
              <w:marRight w:val="0"/>
              <w:marTop w:val="0"/>
              <w:marBottom w:val="0"/>
              <w:divBdr>
                <w:top w:val="none" w:sz="0" w:space="0" w:color="auto"/>
                <w:left w:val="none" w:sz="0" w:space="0" w:color="auto"/>
                <w:bottom w:val="none" w:sz="0" w:space="0" w:color="auto"/>
                <w:right w:val="none" w:sz="0" w:space="0" w:color="auto"/>
              </w:divBdr>
              <w:divsChild>
                <w:div w:id="1677079341">
                  <w:marLeft w:val="0"/>
                  <w:marRight w:val="0"/>
                  <w:marTop w:val="0"/>
                  <w:marBottom w:val="0"/>
                  <w:divBdr>
                    <w:top w:val="none" w:sz="0" w:space="0" w:color="auto"/>
                    <w:left w:val="none" w:sz="0" w:space="0" w:color="auto"/>
                    <w:bottom w:val="none" w:sz="0" w:space="0" w:color="auto"/>
                    <w:right w:val="none" w:sz="0" w:space="0" w:color="auto"/>
                  </w:divBdr>
                  <w:divsChild>
                    <w:div w:id="1677079309">
                      <w:marLeft w:val="0"/>
                      <w:marRight w:val="0"/>
                      <w:marTop w:val="0"/>
                      <w:marBottom w:val="0"/>
                      <w:divBdr>
                        <w:top w:val="none" w:sz="0" w:space="0" w:color="auto"/>
                        <w:left w:val="none" w:sz="0" w:space="0" w:color="auto"/>
                        <w:bottom w:val="none" w:sz="0" w:space="0" w:color="auto"/>
                        <w:right w:val="none" w:sz="0" w:space="0" w:color="auto"/>
                      </w:divBdr>
                      <w:divsChild>
                        <w:div w:id="1677079348">
                          <w:marLeft w:val="0"/>
                          <w:marRight w:val="0"/>
                          <w:marTop w:val="0"/>
                          <w:marBottom w:val="0"/>
                          <w:divBdr>
                            <w:top w:val="none" w:sz="0" w:space="0" w:color="auto"/>
                            <w:left w:val="none" w:sz="0" w:space="0" w:color="auto"/>
                            <w:bottom w:val="none" w:sz="0" w:space="0" w:color="auto"/>
                            <w:right w:val="none" w:sz="0" w:space="0" w:color="auto"/>
                          </w:divBdr>
                          <w:divsChild>
                            <w:div w:id="1677079278">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30">
      <w:marLeft w:val="0"/>
      <w:marRight w:val="0"/>
      <w:marTop w:val="0"/>
      <w:marBottom w:val="0"/>
      <w:divBdr>
        <w:top w:val="none" w:sz="0" w:space="0" w:color="auto"/>
        <w:left w:val="none" w:sz="0" w:space="0" w:color="auto"/>
        <w:bottom w:val="none" w:sz="0" w:space="0" w:color="auto"/>
        <w:right w:val="none" w:sz="0" w:space="0" w:color="auto"/>
      </w:divBdr>
      <w:divsChild>
        <w:div w:id="1677079305">
          <w:marLeft w:val="0"/>
          <w:marRight w:val="0"/>
          <w:marTop w:val="0"/>
          <w:marBottom w:val="0"/>
          <w:divBdr>
            <w:top w:val="none" w:sz="0" w:space="0" w:color="auto"/>
            <w:left w:val="none" w:sz="0" w:space="0" w:color="auto"/>
            <w:bottom w:val="none" w:sz="0" w:space="0" w:color="auto"/>
            <w:right w:val="none" w:sz="0" w:space="0" w:color="auto"/>
          </w:divBdr>
          <w:divsChild>
            <w:div w:id="1677079281">
              <w:marLeft w:val="0"/>
              <w:marRight w:val="0"/>
              <w:marTop w:val="0"/>
              <w:marBottom w:val="0"/>
              <w:divBdr>
                <w:top w:val="none" w:sz="0" w:space="0" w:color="auto"/>
                <w:left w:val="none" w:sz="0" w:space="0" w:color="auto"/>
                <w:bottom w:val="none" w:sz="0" w:space="0" w:color="auto"/>
                <w:right w:val="none" w:sz="0" w:space="0" w:color="auto"/>
              </w:divBdr>
              <w:divsChild>
                <w:div w:id="1677079284">
                  <w:marLeft w:val="0"/>
                  <w:marRight w:val="0"/>
                  <w:marTop w:val="0"/>
                  <w:marBottom w:val="0"/>
                  <w:divBdr>
                    <w:top w:val="none" w:sz="0" w:space="0" w:color="auto"/>
                    <w:left w:val="none" w:sz="0" w:space="0" w:color="auto"/>
                    <w:bottom w:val="none" w:sz="0" w:space="0" w:color="auto"/>
                    <w:right w:val="none" w:sz="0" w:space="0" w:color="auto"/>
                  </w:divBdr>
                  <w:divsChild>
                    <w:div w:id="1677079317">
                      <w:marLeft w:val="0"/>
                      <w:marRight w:val="0"/>
                      <w:marTop w:val="0"/>
                      <w:marBottom w:val="0"/>
                      <w:divBdr>
                        <w:top w:val="none" w:sz="0" w:space="0" w:color="auto"/>
                        <w:left w:val="none" w:sz="0" w:space="0" w:color="auto"/>
                        <w:bottom w:val="none" w:sz="0" w:space="0" w:color="auto"/>
                        <w:right w:val="none" w:sz="0" w:space="0" w:color="auto"/>
                      </w:divBdr>
                      <w:divsChild>
                        <w:div w:id="1677079335">
                          <w:marLeft w:val="0"/>
                          <w:marRight w:val="0"/>
                          <w:marTop w:val="0"/>
                          <w:marBottom w:val="0"/>
                          <w:divBdr>
                            <w:top w:val="none" w:sz="0" w:space="0" w:color="auto"/>
                            <w:left w:val="none" w:sz="0" w:space="0" w:color="auto"/>
                            <w:bottom w:val="none" w:sz="0" w:space="0" w:color="auto"/>
                            <w:right w:val="none" w:sz="0" w:space="0" w:color="auto"/>
                          </w:divBdr>
                          <w:divsChild>
                            <w:div w:id="1677079349">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32">
      <w:marLeft w:val="0"/>
      <w:marRight w:val="0"/>
      <w:marTop w:val="0"/>
      <w:marBottom w:val="0"/>
      <w:divBdr>
        <w:top w:val="none" w:sz="0" w:space="0" w:color="auto"/>
        <w:left w:val="none" w:sz="0" w:space="0" w:color="auto"/>
        <w:bottom w:val="none" w:sz="0" w:space="0" w:color="auto"/>
        <w:right w:val="none" w:sz="0" w:space="0" w:color="auto"/>
      </w:divBdr>
      <w:divsChild>
        <w:div w:id="1677079311">
          <w:marLeft w:val="0"/>
          <w:marRight w:val="0"/>
          <w:marTop w:val="0"/>
          <w:marBottom w:val="0"/>
          <w:divBdr>
            <w:top w:val="none" w:sz="0" w:space="0" w:color="auto"/>
            <w:left w:val="none" w:sz="0" w:space="0" w:color="auto"/>
            <w:bottom w:val="none" w:sz="0" w:space="0" w:color="auto"/>
            <w:right w:val="none" w:sz="0" w:space="0" w:color="auto"/>
          </w:divBdr>
          <w:divsChild>
            <w:div w:id="1677079282">
              <w:marLeft w:val="0"/>
              <w:marRight w:val="0"/>
              <w:marTop w:val="0"/>
              <w:marBottom w:val="0"/>
              <w:divBdr>
                <w:top w:val="none" w:sz="0" w:space="0" w:color="auto"/>
                <w:left w:val="none" w:sz="0" w:space="0" w:color="auto"/>
                <w:bottom w:val="none" w:sz="0" w:space="0" w:color="auto"/>
                <w:right w:val="none" w:sz="0" w:space="0" w:color="auto"/>
              </w:divBdr>
              <w:divsChild>
                <w:div w:id="1677079350">
                  <w:marLeft w:val="0"/>
                  <w:marRight w:val="0"/>
                  <w:marTop w:val="0"/>
                  <w:marBottom w:val="0"/>
                  <w:divBdr>
                    <w:top w:val="none" w:sz="0" w:space="0" w:color="auto"/>
                    <w:left w:val="none" w:sz="0" w:space="0" w:color="auto"/>
                    <w:bottom w:val="none" w:sz="0" w:space="0" w:color="auto"/>
                    <w:right w:val="none" w:sz="0" w:space="0" w:color="auto"/>
                  </w:divBdr>
                  <w:divsChild>
                    <w:div w:id="1677079296">
                      <w:marLeft w:val="0"/>
                      <w:marRight w:val="0"/>
                      <w:marTop w:val="0"/>
                      <w:marBottom w:val="0"/>
                      <w:divBdr>
                        <w:top w:val="none" w:sz="0" w:space="0" w:color="auto"/>
                        <w:left w:val="none" w:sz="0" w:space="0" w:color="auto"/>
                        <w:bottom w:val="none" w:sz="0" w:space="0" w:color="auto"/>
                        <w:right w:val="none" w:sz="0" w:space="0" w:color="auto"/>
                      </w:divBdr>
                      <w:divsChild>
                        <w:div w:id="1677079289">
                          <w:marLeft w:val="0"/>
                          <w:marRight w:val="0"/>
                          <w:marTop w:val="0"/>
                          <w:marBottom w:val="0"/>
                          <w:divBdr>
                            <w:top w:val="none" w:sz="0" w:space="0" w:color="auto"/>
                            <w:left w:val="none" w:sz="0" w:space="0" w:color="auto"/>
                            <w:bottom w:val="none" w:sz="0" w:space="0" w:color="auto"/>
                            <w:right w:val="none" w:sz="0" w:space="0" w:color="auto"/>
                          </w:divBdr>
                          <w:divsChild>
                            <w:div w:id="1677079297">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33">
      <w:marLeft w:val="0"/>
      <w:marRight w:val="0"/>
      <w:marTop w:val="0"/>
      <w:marBottom w:val="0"/>
      <w:divBdr>
        <w:top w:val="none" w:sz="0" w:space="0" w:color="auto"/>
        <w:left w:val="none" w:sz="0" w:space="0" w:color="auto"/>
        <w:bottom w:val="none" w:sz="0" w:space="0" w:color="auto"/>
        <w:right w:val="none" w:sz="0" w:space="0" w:color="auto"/>
      </w:divBdr>
    </w:div>
    <w:div w:id="1677079342">
      <w:marLeft w:val="0"/>
      <w:marRight w:val="0"/>
      <w:marTop w:val="0"/>
      <w:marBottom w:val="0"/>
      <w:divBdr>
        <w:top w:val="none" w:sz="0" w:space="0" w:color="auto"/>
        <w:left w:val="none" w:sz="0" w:space="0" w:color="auto"/>
        <w:bottom w:val="none" w:sz="0" w:space="0" w:color="auto"/>
        <w:right w:val="none" w:sz="0" w:space="0" w:color="auto"/>
      </w:divBdr>
      <w:divsChild>
        <w:div w:id="1677079303">
          <w:marLeft w:val="0"/>
          <w:marRight w:val="0"/>
          <w:marTop w:val="0"/>
          <w:marBottom w:val="0"/>
          <w:divBdr>
            <w:top w:val="none" w:sz="0" w:space="0" w:color="auto"/>
            <w:left w:val="none" w:sz="0" w:space="0" w:color="auto"/>
            <w:bottom w:val="none" w:sz="0" w:space="0" w:color="auto"/>
            <w:right w:val="none" w:sz="0" w:space="0" w:color="auto"/>
          </w:divBdr>
          <w:divsChild>
            <w:div w:id="1677079301">
              <w:marLeft w:val="0"/>
              <w:marRight w:val="0"/>
              <w:marTop w:val="0"/>
              <w:marBottom w:val="0"/>
              <w:divBdr>
                <w:top w:val="none" w:sz="0" w:space="0" w:color="auto"/>
                <w:left w:val="none" w:sz="0" w:space="0" w:color="auto"/>
                <w:bottom w:val="none" w:sz="0" w:space="0" w:color="auto"/>
                <w:right w:val="none" w:sz="0" w:space="0" w:color="auto"/>
              </w:divBdr>
              <w:divsChild>
                <w:div w:id="1677079294">
                  <w:marLeft w:val="0"/>
                  <w:marRight w:val="0"/>
                  <w:marTop w:val="0"/>
                  <w:marBottom w:val="0"/>
                  <w:divBdr>
                    <w:top w:val="none" w:sz="0" w:space="0" w:color="auto"/>
                    <w:left w:val="none" w:sz="0" w:space="0" w:color="auto"/>
                    <w:bottom w:val="none" w:sz="0" w:space="0" w:color="auto"/>
                    <w:right w:val="none" w:sz="0" w:space="0" w:color="auto"/>
                  </w:divBdr>
                  <w:divsChild>
                    <w:div w:id="1677079318">
                      <w:marLeft w:val="0"/>
                      <w:marRight w:val="0"/>
                      <w:marTop w:val="0"/>
                      <w:marBottom w:val="0"/>
                      <w:divBdr>
                        <w:top w:val="none" w:sz="0" w:space="0" w:color="auto"/>
                        <w:left w:val="none" w:sz="0" w:space="0" w:color="auto"/>
                        <w:bottom w:val="none" w:sz="0" w:space="0" w:color="auto"/>
                        <w:right w:val="none" w:sz="0" w:space="0" w:color="auto"/>
                      </w:divBdr>
                      <w:divsChild>
                        <w:div w:id="1677079300">
                          <w:marLeft w:val="0"/>
                          <w:marRight w:val="0"/>
                          <w:marTop w:val="0"/>
                          <w:marBottom w:val="0"/>
                          <w:divBdr>
                            <w:top w:val="none" w:sz="0" w:space="0" w:color="auto"/>
                            <w:left w:val="none" w:sz="0" w:space="0" w:color="auto"/>
                            <w:bottom w:val="none" w:sz="0" w:space="0" w:color="auto"/>
                            <w:right w:val="none" w:sz="0" w:space="0" w:color="auto"/>
                          </w:divBdr>
                          <w:divsChild>
                            <w:div w:id="1677079292">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345">
      <w:marLeft w:val="0"/>
      <w:marRight w:val="0"/>
      <w:marTop w:val="0"/>
      <w:marBottom w:val="0"/>
      <w:divBdr>
        <w:top w:val="none" w:sz="0" w:space="0" w:color="auto"/>
        <w:left w:val="none" w:sz="0" w:space="0" w:color="auto"/>
        <w:bottom w:val="none" w:sz="0" w:space="0" w:color="auto"/>
        <w:right w:val="none" w:sz="0" w:space="0" w:color="auto"/>
      </w:divBdr>
    </w:div>
    <w:div w:id="1802456597">
      <w:bodyDiv w:val="1"/>
      <w:marLeft w:val="0"/>
      <w:marRight w:val="0"/>
      <w:marTop w:val="0"/>
      <w:marBottom w:val="0"/>
      <w:divBdr>
        <w:top w:val="none" w:sz="0" w:space="0" w:color="auto"/>
        <w:left w:val="none" w:sz="0" w:space="0" w:color="auto"/>
        <w:bottom w:val="none" w:sz="0" w:space="0" w:color="auto"/>
        <w:right w:val="none" w:sz="0" w:space="0" w:color="auto"/>
      </w:divBdr>
    </w:div>
    <w:div w:id="205477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ia.gov/state/?sid=CO" TargetMode="External"/><Relationship Id="rId117" Type="http://schemas.openxmlformats.org/officeDocument/2006/relationships/hyperlink" Target="http://www.laurendcollier.com/blog/leed-building-tour-colorado-school-for-the-deaf-and-blind-2/" TargetMode="External"/><Relationship Id="rId21" Type="http://schemas.openxmlformats.org/officeDocument/2006/relationships/hyperlink" Target="http://www.wisconsinhistory.org/turningpoints/primarysources.asp" TargetMode="External"/><Relationship Id="rId42" Type="http://schemas.openxmlformats.org/officeDocument/2006/relationships/hyperlink" Target="http://www.readwritethink.org/files/resources/lesson_images/lesson275/compcon_chart.pdf" TargetMode="External"/><Relationship Id="rId47" Type="http://schemas.openxmlformats.org/officeDocument/2006/relationships/hyperlink" Target="http://www.cnbc.com/id/47278369" TargetMode="External"/><Relationship Id="rId63" Type="http://schemas.openxmlformats.org/officeDocument/2006/relationships/hyperlink" Target="http://science.howstuffworks.com/environmental/green-science/clean-coal.htm" TargetMode="External"/><Relationship Id="rId68" Type="http://schemas.openxmlformats.org/officeDocument/2006/relationships/hyperlink" Target="http://science.howstuffworks.com/environmental/green-science/clean-coal.htm" TargetMode="External"/><Relationship Id="rId84" Type="http://schemas.openxmlformats.org/officeDocument/2006/relationships/hyperlink" Target="http://primaryfacts.com/1355/aswan-dam-facts-and-information/" TargetMode="External"/><Relationship Id="rId89" Type="http://schemas.openxmlformats.org/officeDocument/2006/relationships/hyperlink" Target="http://www.pfsd.com/uploads/GraphicOrganizers.pdf" TargetMode="External"/><Relationship Id="rId112" Type="http://schemas.openxmlformats.org/officeDocument/2006/relationships/hyperlink" Target="http://www.usgbc.org/leed/rating-systemshttp://www.usgbc.org/leed/rating-systems" TargetMode="External"/><Relationship Id="rId16" Type="http://schemas.openxmlformats.org/officeDocument/2006/relationships/hyperlink" Target="http://www.docstoc.com/docs/2386312/Blank-US-Map" TargetMode="External"/><Relationship Id="rId107" Type="http://schemas.openxmlformats.org/officeDocument/2006/relationships/hyperlink" Target="http://www.huffingtonpost.com/2013/12/11/xcel-energy-anti-rooftop-proposal-colorado-solar-power_n_4428042.html" TargetMode="External"/><Relationship Id="rId11" Type="http://schemas.openxmlformats.org/officeDocument/2006/relationships/hyperlink" Target="http://www.corestandards.org/ELA-Literacy/RH/9-10" TargetMode="External"/><Relationship Id="rId32" Type="http://schemas.openxmlformats.org/officeDocument/2006/relationships/hyperlink" Target="http://www.presentationmagazine.com/weekly-calendar-template-605.htm" TargetMode="External"/><Relationship Id="rId37" Type="http://schemas.openxmlformats.org/officeDocument/2006/relationships/hyperlink" Target="http://www.cpi.coop/my-account/online-usage-calculator/" TargetMode="External"/><Relationship Id="rId53" Type="http://schemas.openxmlformats.org/officeDocument/2006/relationships/hyperlink" Target="http://www.breezejmu.org/news/article_e9ec02f6-7e63-11e3-b0c4-001a4bcf6878.html" TargetMode="External"/><Relationship Id="rId58" Type="http://schemas.openxmlformats.org/officeDocument/2006/relationships/hyperlink" Target="http://pubs.usgs.gov/pp/1625f/downloads/ChapterD.pdf" TargetMode="External"/><Relationship Id="rId74" Type="http://schemas.openxmlformats.org/officeDocument/2006/relationships/hyperlink" Target="http://content.time.com/time/health/article/0,8599,1870599,00.html" TargetMode="External"/><Relationship Id="rId79" Type="http://schemas.openxmlformats.org/officeDocument/2006/relationships/hyperlink" Target="http://www.pbs.org/itvs/greatwall/dam.html" TargetMode="External"/><Relationship Id="rId102" Type="http://schemas.openxmlformats.org/officeDocument/2006/relationships/hyperlink" Target="http://www.denverpost.com/breakingnews/ci_24412625/solar-advocates-and-xcel-spar-over-future-rooftop" TargetMode="External"/><Relationship Id="rId123" Type="http://schemas.openxmlformats.org/officeDocument/2006/relationships/hyperlink" Target="http://www.eduplace.com/ss/maps/europe.html"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revisionenergy.com/graphics/energy-resources-renewables-fossil-fuel-uranium-sm.jpg" TargetMode="External"/><Relationship Id="rId95" Type="http://schemas.openxmlformats.org/officeDocument/2006/relationships/hyperlink" Target="http://www.energyrealities.org/chapter/our-resources/item/proved-reserves-of-fossil-fuels/erp6F0E6DFD5D4365155" TargetMode="External"/><Relationship Id="rId19" Type="http://schemas.openxmlformats.org/officeDocument/2006/relationships/hyperlink" Target="https://www.teachingchannel.org/videos/analyzing-text-lesson" TargetMode="External"/><Relationship Id="rId14" Type="http://schemas.openxmlformats.org/officeDocument/2006/relationships/hyperlink" Target="http://www.corestandards.org/ELA-Literacy/WHST/11-12" TargetMode="External"/><Relationship Id="rId22" Type="http://schemas.openxmlformats.org/officeDocument/2006/relationships/hyperlink" Target="http://www.loc.gov/teachers/usingprimarysources/resources/Analyzing_Books_and_Other_Printed_Texts.pdf" TargetMode="External"/><Relationship Id="rId27" Type="http://schemas.openxmlformats.org/officeDocument/2006/relationships/hyperlink" Target="http://www.eia.gov/state/?sid=CO" TargetMode="External"/><Relationship Id="rId30" Type="http://schemas.openxmlformats.org/officeDocument/2006/relationships/hyperlink" Target="http://www.presentationmagazine.com/weekly-calendar-template-605.htm" TargetMode="External"/><Relationship Id="rId35" Type="http://schemas.openxmlformats.org/officeDocument/2006/relationships/hyperlink" Target="http://www.eduplace.com/graphicorganizer/pdf/tchart_eng.pdf" TargetMode="External"/><Relationship Id="rId43" Type="http://schemas.openxmlformats.org/officeDocument/2006/relationships/hyperlink" Target="http://www.readwritethink.org/files/resources/lesson_images/lesson275/compcon_chart.pdf" TargetMode="External"/><Relationship Id="rId48" Type="http://schemas.openxmlformats.org/officeDocument/2006/relationships/hyperlink" Target="http://www.studyfracking.com" TargetMode="External"/><Relationship Id="rId56" Type="http://schemas.openxmlformats.org/officeDocument/2006/relationships/hyperlink" Target="http://www.dangersoffracking.com/" TargetMode="External"/><Relationship Id="rId64" Type="http://schemas.openxmlformats.org/officeDocument/2006/relationships/hyperlink" Target="http://www.eia.gov/coal/reserves/" TargetMode="External"/><Relationship Id="rId69" Type="http://schemas.openxmlformats.org/officeDocument/2006/relationships/hyperlink" Target="http://teeic.indianaffairs.gov/lr/Wc51ede084d515.htm" TargetMode="External"/><Relationship Id="rId77" Type="http://schemas.openxmlformats.org/officeDocument/2006/relationships/hyperlink" Target="http://www.oecd.org/dataoecd/15/16/45602882.pdf" TargetMode="External"/><Relationship Id="rId100" Type="http://schemas.openxmlformats.org/officeDocument/2006/relationships/hyperlink" Target="http://my.hrw.com/nsmedia/intgos/html/PDFs/Venn_Diagram.pdf" TargetMode="External"/><Relationship Id="rId105" Type="http://schemas.openxmlformats.org/officeDocument/2006/relationships/hyperlink" Target="http://buildawebsitetonight.com/uploads/images/press-release/press-release-template-tips.jpg" TargetMode="External"/><Relationship Id="rId113" Type="http://schemas.openxmlformats.org/officeDocument/2006/relationships/hyperlink" Target="http://usgbccolorado.org/resources/leed-project-archives.html" TargetMode="External"/><Relationship Id="rId118" Type="http://schemas.openxmlformats.org/officeDocument/2006/relationships/hyperlink" Target="http://www.usgbc.org/projects" TargetMode="External"/><Relationship Id="rId126" Type="http://schemas.openxmlformats.org/officeDocument/2006/relationships/hyperlink" Target="https://www.teachervision.com/graphic-organizers/printable/48390.html" TargetMode="External"/><Relationship Id="rId8" Type="http://schemas.openxmlformats.org/officeDocument/2006/relationships/header" Target="header1.xml"/><Relationship Id="rId51" Type="http://schemas.openxmlformats.org/officeDocument/2006/relationships/hyperlink" Target="http://earthjustice.org/features/campaigns/fracking-across-the-united-states?gclid=CMXi0dCQg7wCFecRMwodBiAABw" TargetMode="External"/><Relationship Id="rId72" Type="http://schemas.openxmlformats.org/officeDocument/2006/relationships/hyperlink" Target="http://teeic.indianaffairs.gov/lr/Wc51ede084d515.htm" TargetMode="External"/><Relationship Id="rId80" Type="http://schemas.openxmlformats.org/officeDocument/2006/relationships/hyperlink" Target="http://primaryfacts.com/1355/aswan-dam-facts-and-information/" TargetMode="External"/><Relationship Id="rId85" Type="http://schemas.openxmlformats.org/officeDocument/2006/relationships/hyperlink" Target="http://www.pbs.org/wgbh/buildingbig/wonder/structure/aswan_high.html" TargetMode="External"/><Relationship Id="rId93" Type="http://schemas.openxmlformats.org/officeDocument/2006/relationships/hyperlink" Target="http://www.pfsd.com/uploads/GraphicOrganizers.pdf" TargetMode="External"/><Relationship Id="rId98" Type="http://schemas.openxmlformats.org/officeDocument/2006/relationships/hyperlink" Target="http://dsireusa.org/incentives/index.cfm?re=0&amp;ee=0&amp;spv=0&amp;st=0&amp;srp=1&amp;state=CO" TargetMode="External"/><Relationship Id="rId121" Type="http://schemas.openxmlformats.org/officeDocument/2006/relationships/hyperlink" Target="http://europa.eu/legislation_summaries/energy/renewable_energy/en0009_en.htm" TargetMode="External"/><Relationship Id="rId3" Type="http://schemas.microsoft.com/office/2007/relationships/stylesWithEffects" Target="stylesWithEffects.xml"/><Relationship Id="rId12" Type="http://schemas.openxmlformats.org/officeDocument/2006/relationships/hyperlink" Target="http://www.corestandards.org/ELA-Literacy/RH/11-12" TargetMode="External"/><Relationship Id="rId17" Type="http://schemas.openxmlformats.org/officeDocument/2006/relationships/hyperlink" Target="http://thumbs.dreamstime.com/z/energy-development-sources-icons-7688734.jpg" TargetMode="External"/><Relationship Id="rId25" Type="http://schemas.openxmlformats.org/officeDocument/2006/relationships/hyperlink" Target="http://www.instituteforenergyresearch.org/2013/09/10/colorado-an-energy-and-economic-analysis/" TargetMode="External"/><Relationship Id="rId33" Type="http://schemas.openxmlformats.org/officeDocument/2006/relationships/hyperlink" Target="http://www.ei.lehigh.edu/learners/energy/" TargetMode="External"/><Relationship Id="rId38" Type="http://schemas.openxmlformats.org/officeDocument/2006/relationships/hyperlink" Target="http://www.leg.state.co.us/clics/clics2013a/csl.nsf/billcontainers/119A8136123F7F8187257AEE0057C13C/$FILE/279_01.pdf" TargetMode="External"/><Relationship Id="rId46" Type="http://schemas.openxmlformats.org/officeDocument/2006/relationships/hyperlink" Target="http://www.youtube.com/watch?v=Uti2niW2BRA" TargetMode="External"/><Relationship Id="rId59" Type="http://schemas.openxmlformats.org/officeDocument/2006/relationships/hyperlink" Target="http://www.eia.gov/coal/reserves/" TargetMode="External"/><Relationship Id="rId67" Type="http://schemas.openxmlformats.org/officeDocument/2006/relationships/hyperlink" Target="http://teeic.anl.gov/lr/dsp_popstatute.cfm?statute=91&amp;LinkURL" TargetMode="External"/><Relationship Id="rId103" Type="http://schemas.openxmlformats.org/officeDocument/2006/relationships/hyperlink" Target="http://www.huffingtonpost.com/2013/12/11/xcel-energy-anti-rooftop-proposal-colorado-solar-power_n_4428042.html" TargetMode="External"/><Relationship Id="rId108" Type="http://schemas.openxmlformats.org/officeDocument/2006/relationships/hyperlink" Target="http://www.denverpost.com/ci_21386888/black-hills-energy-pulling-plug-solar-program-southern" TargetMode="External"/><Relationship Id="rId116" Type="http://schemas.openxmlformats.org/officeDocument/2006/relationships/hyperlink" Target="http://www.usgbc.org/projects" TargetMode="External"/><Relationship Id="rId124" Type="http://schemas.openxmlformats.org/officeDocument/2006/relationships/hyperlink" Target="http://www.eduplace.com/ss/maps/europe.html" TargetMode="External"/><Relationship Id="rId129" Type="http://schemas.openxmlformats.org/officeDocument/2006/relationships/fontTable" Target="fontTable.xml"/><Relationship Id="rId20" Type="http://schemas.openxmlformats.org/officeDocument/2006/relationships/hyperlink" Target="http://www.edu.gov.on.ca/eng/studentsuccess/thinkliteracy/files/reading.pdf" TargetMode="External"/><Relationship Id="rId41" Type="http://schemas.openxmlformats.org/officeDocument/2006/relationships/hyperlink" Target="http://auto.howstuffworks.com/fuel-efficiency" TargetMode="External"/><Relationship Id="rId54" Type="http://schemas.openxmlformats.org/officeDocument/2006/relationships/hyperlink" Target="http://www.forbes.com/sites/halahtouryalai/2012/05/21/fracking-is-midunderstood-its-the-key-to-energy-self-sufficiency/" TargetMode="External"/><Relationship Id="rId62" Type="http://schemas.openxmlformats.org/officeDocument/2006/relationships/hyperlink" Target="http://teeic.anl.gov/lr/dsp_popstatute.cfm?statute=91&amp;LinkURL" TargetMode="External"/><Relationship Id="rId70" Type="http://schemas.openxmlformats.org/officeDocument/2006/relationships/hyperlink" Target="http://science.howstuffworks.com/environmental/green-science/clean-coal.htm" TargetMode="External"/><Relationship Id="rId75" Type="http://schemas.openxmlformats.org/officeDocument/2006/relationships/hyperlink" Target="http://www.nytimes.com/2009/01/23/opinion/23fri3.html?_r=0" TargetMode="External"/><Relationship Id="rId83" Type="http://schemas.openxmlformats.org/officeDocument/2006/relationships/hyperlink" Target="http://www.pbs.org/itvs/greatwall/dam.html" TargetMode="External"/><Relationship Id="rId88" Type="http://schemas.openxmlformats.org/officeDocument/2006/relationships/hyperlink" Target="http://philebersole.wordpress.com/2012/03/23/the-worlds-resources-whos-got-what/" TargetMode="External"/><Relationship Id="rId91" Type="http://schemas.openxmlformats.org/officeDocument/2006/relationships/hyperlink" Target="http://www.energyrealities.org/chapter/our-resources/item/proved-reserves-of-fossil-fuels/erp6F0E6DFD5D4365155" TargetMode="External"/><Relationship Id="rId96" Type="http://schemas.openxmlformats.org/officeDocument/2006/relationships/hyperlink" Target="http://www.research.unm.edu/frss/templates/TEMPLATE%20SimpleProposalFormat.doc" TargetMode="External"/><Relationship Id="rId111" Type="http://schemas.openxmlformats.org/officeDocument/2006/relationships/hyperlink" Target="http://pv.pequannock.org/ourpages/auto/2013/9/4/58567557/Interview%20Graphic%20Organizer%201.do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upload.wikimedia.org/wikipedia/commons/thumb/c/cf/A_large_blank_world_map_with_oceans_marked_in_blue.PNG/800px-A_large_blank_world_map_with_oceans_marked_in_blue.PNG" TargetMode="External"/><Relationship Id="rId23" Type="http://schemas.openxmlformats.org/officeDocument/2006/relationships/hyperlink" Target="http://www.wisconsinhistory.org/turningpoints/pdfs/documentanalysisworksheet.pdf" TargetMode="External"/><Relationship Id="rId28" Type="http://schemas.openxmlformats.org/officeDocument/2006/relationships/hyperlink" Target="http://www.ehow.com/about_5374489_fuels-used-daily-life.html" TargetMode="External"/><Relationship Id="rId36" Type="http://schemas.openxmlformats.org/officeDocument/2006/relationships/hyperlink" Target="http://www.eduplace.com/graphicorganizer/pdf/tchart_eng.pdf" TargetMode="External"/><Relationship Id="rId49" Type="http://schemas.openxmlformats.org/officeDocument/2006/relationships/hyperlink" Target="http://www.dangersoffracking.com/" TargetMode="External"/><Relationship Id="rId57" Type="http://schemas.openxmlformats.org/officeDocument/2006/relationships/hyperlink" Target="http://www.eduplace.com/graphicorganizer/pdf/tchart_eng.pdf" TargetMode="External"/><Relationship Id="rId106" Type="http://schemas.openxmlformats.org/officeDocument/2006/relationships/hyperlink" Target="http://www.denverpost.com/breakingnews/ci_24412625/solar-advocates-and-xcel-spar-over-future-rooftop" TargetMode="External"/><Relationship Id="rId114" Type="http://schemas.openxmlformats.org/officeDocument/2006/relationships/hyperlink" Target="http://www.coloradospringstogether.org/resources1/index_939.cfm" TargetMode="External"/><Relationship Id="rId119" Type="http://schemas.openxmlformats.org/officeDocument/2006/relationships/hyperlink" Target="http://softwaresolution.informer.com/Free-Building-Design-Software/" TargetMode="External"/><Relationship Id="rId127" Type="http://schemas.openxmlformats.org/officeDocument/2006/relationships/header" Target="header2.xml"/><Relationship Id="rId10" Type="http://schemas.openxmlformats.org/officeDocument/2006/relationships/image" Target="media/image2.emf"/><Relationship Id="rId31" Type="http://schemas.openxmlformats.org/officeDocument/2006/relationships/hyperlink" Target="http://www.cpi.coop/my-account/online-usage-calculator/" TargetMode="External"/><Relationship Id="rId44" Type="http://schemas.openxmlformats.org/officeDocument/2006/relationships/hyperlink" Target="http://www.eduplace.com/graphicorganizer/pdf/4column.pdf" TargetMode="External"/><Relationship Id="rId52" Type="http://schemas.openxmlformats.org/officeDocument/2006/relationships/hyperlink" Target="http://www.dailykos.com/story/2013/11/15/1255811/-Fracking-Conflict-Heats-up-in-NM" TargetMode="External"/><Relationship Id="rId60" Type="http://schemas.openxmlformats.org/officeDocument/2006/relationships/hyperlink" Target="http://teeic.anl.gov/er/coal/restech/uses/index.cfm" TargetMode="External"/><Relationship Id="rId65" Type="http://schemas.openxmlformats.org/officeDocument/2006/relationships/hyperlink" Target="http://teeic.anl.gov/er/coal/restech/uses/index.cfm" TargetMode="External"/><Relationship Id="rId73" Type="http://schemas.openxmlformats.org/officeDocument/2006/relationships/hyperlink" Target="http://science.howstuffworks.com/environmental/green-science/clean-coal.htm" TargetMode="External"/><Relationship Id="rId78" Type="http://schemas.openxmlformats.org/officeDocument/2006/relationships/hyperlink" Target="http://www.sfu.ca/cmns/130d1/WritingaPositionPaper.htm" TargetMode="External"/><Relationship Id="rId81" Type="http://schemas.openxmlformats.org/officeDocument/2006/relationships/hyperlink" Target="http://www.pbs.org/wgbh/buildingbig/wonder/structure/aswan_high.html" TargetMode="External"/><Relationship Id="rId86" Type="http://schemas.openxmlformats.org/officeDocument/2006/relationships/hyperlink" Target="http://www.cnn.com/SPECIALS/1999/china.50/asian.superpower/three.gorges/" TargetMode="External"/><Relationship Id="rId94" Type="http://schemas.openxmlformats.org/officeDocument/2006/relationships/hyperlink" Target="http://www.revisionenergy.com/graphics/energy-resources-renewables-fossil-fuel-uranium-sm.jpg" TargetMode="External"/><Relationship Id="rId99" Type="http://schemas.openxmlformats.org/officeDocument/2006/relationships/hyperlink" Target="http://dsireusa.org/" TargetMode="External"/><Relationship Id="rId101" Type="http://schemas.openxmlformats.org/officeDocument/2006/relationships/hyperlink" Target="http://www.cres-energy.org/policyalerts.html" TargetMode="External"/><Relationship Id="rId122" Type="http://schemas.openxmlformats.org/officeDocument/2006/relationships/hyperlink" Target="http://ec.europa.eu/ireland/education/education-resources/secondary_level/index1_en.htm"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www.corestandards.org/ELA-Literacy/WHST/9-10" TargetMode="External"/><Relationship Id="rId18" Type="http://schemas.openxmlformats.org/officeDocument/2006/relationships/hyperlink" Target="http://thumbs.dreamstime.com/z/energy-development-sources-icons-7688734.jpg" TargetMode="External"/><Relationship Id="rId39" Type="http://schemas.openxmlformats.org/officeDocument/2006/relationships/hyperlink" Target="http://www.energystar.gov/buildings/about-us/how-can-we-help-you/energy-star-action/programs-and-policies-using-energy-star" TargetMode="External"/><Relationship Id="rId109" Type="http://schemas.openxmlformats.org/officeDocument/2006/relationships/hyperlink" Target="http://buildawebsitetonight.com/uploads/images/press-release/press-release-template-tips.jpg" TargetMode="External"/><Relationship Id="rId34" Type="http://schemas.openxmlformats.org/officeDocument/2006/relationships/hyperlink" Target="https://louisville.edu/kppc/files/keeps/keeps-toolkit-documents/TK4-Fayette%20Co.%20Public%20Schools%20Sustainability%20Plan-FINAL.pdf" TargetMode="External"/><Relationship Id="rId50" Type="http://schemas.openxmlformats.org/officeDocument/2006/relationships/hyperlink" Target="http://www.dangersoffracking.com/" TargetMode="External"/><Relationship Id="rId55" Type="http://schemas.openxmlformats.org/officeDocument/2006/relationships/hyperlink" Target="http://www.huffingtonpost.com/peter-h-gleick/the-real-story-behind-the_1_b_1719554.html" TargetMode="External"/><Relationship Id="rId76" Type="http://schemas.openxmlformats.org/officeDocument/2006/relationships/hyperlink" Target="http://www.sfu.ca/cmns/130d1/WritingaPositionPaper.htm" TargetMode="External"/><Relationship Id="rId97" Type="http://schemas.openxmlformats.org/officeDocument/2006/relationships/hyperlink" Target="http://dsireusa.org/incentives/index.cfm?re=0&amp;ee=0&amp;spv=0&amp;st=0&amp;srp=1&amp;state=CO" TargetMode="External"/><Relationship Id="rId104" Type="http://schemas.openxmlformats.org/officeDocument/2006/relationships/hyperlink" Target="http://www.denverpost.com/ci_21386888/black-hills-energy-pulling-plug-solar-program-southern" TargetMode="External"/><Relationship Id="rId120" Type="http://schemas.openxmlformats.org/officeDocument/2006/relationships/hyperlink" Target="http://ec.europa.eu/energy/renewables/index_en.htm" TargetMode="External"/><Relationship Id="rId125" Type="http://schemas.openxmlformats.org/officeDocument/2006/relationships/hyperlink" Target="https://www.teachervision.com/graphic-organizers/printable/48390.html" TargetMode="External"/><Relationship Id="rId7" Type="http://schemas.openxmlformats.org/officeDocument/2006/relationships/endnotes" Target="endnotes.xml"/><Relationship Id="rId71" Type="http://schemas.openxmlformats.org/officeDocument/2006/relationships/hyperlink" Target="http://teeic.anl.gov/er/coal/restech/uses/index.cfm" TargetMode="External"/><Relationship Id="rId92" Type="http://schemas.openxmlformats.org/officeDocument/2006/relationships/hyperlink" Target="http://philebersole.wordpress.com/2012/03/23/the-worlds-resources-whos-got-what/" TargetMode="External"/><Relationship Id="rId2" Type="http://schemas.openxmlformats.org/officeDocument/2006/relationships/styles" Target="styles.xml"/><Relationship Id="rId29" Type="http://schemas.openxmlformats.org/officeDocument/2006/relationships/hyperlink" Target="http://www.ehow.com/about_5374489_fuels-used-daily-life.html" TargetMode="External"/><Relationship Id="rId24" Type="http://schemas.openxmlformats.org/officeDocument/2006/relationships/hyperlink" Target="http://www.corestandards.org/ELA-Literacy/RH/9-10" TargetMode="External"/><Relationship Id="rId40" Type="http://schemas.openxmlformats.org/officeDocument/2006/relationships/hyperlink" Target="http://www.foxnews.com/tech/2013/12/31/end-road-for-incandescent-light-bulb/" TargetMode="External"/><Relationship Id="rId45" Type="http://schemas.openxmlformats.org/officeDocument/2006/relationships/hyperlink" Target="http://www.dangersoffracking.com/" TargetMode="External"/><Relationship Id="rId66" Type="http://schemas.openxmlformats.org/officeDocument/2006/relationships/hyperlink" Target="http://teeic.anl.gov/er/coal/restech/dist/" TargetMode="External"/><Relationship Id="rId87" Type="http://schemas.openxmlformats.org/officeDocument/2006/relationships/hyperlink" Target="http://my.hrw.com/nsmedia/intgos/html/PDFs/Venn_Diagram.pdf" TargetMode="External"/><Relationship Id="rId110" Type="http://schemas.openxmlformats.org/officeDocument/2006/relationships/hyperlink" Target="https://voicethread.com/" TargetMode="External"/><Relationship Id="rId115" Type="http://schemas.openxmlformats.org/officeDocument/2006/relationships/hyperlink" Target="http://www.laurendcollier.com/blog/leed-building-tour-colorado-school-for-the-deaf-and-blind-2/" TargetMode="External"/><Relationship Id="rId61" Type="http://schemas.openxmlformats.org/officeDocument/2006/relationships/hyperlink" Target="http://teeic.anl.gov/er/coal/restech/dist/" TargetMode="External"/><Relationship Id="rId82" Type="http://schemas.openxmlformats.org/officeDocument/2006/relationships/hyperlink" Target="http://www.cnn.com/SPECIALS/1999/china.50/asian.superpower/three.gor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7446</Words>
  <Characters>65904</Characters>
  <Application>Microsoft Office Word</Application>
  <DocSecurity>0</DocSecurity>
  <Lines>549</Lines>
  <Paragraphs>146</Paragraphs>
  <ScaleCrop>false</ScaleCrop>
  <HeadingPairs>
    <vt:vector size="2" baseType="variant">
      <vt:variant>
        <vt:lpstr>Title</vt:lpstr>
      </vt:variant>
      <vt:variant>
        <vt:i4>1</vt:i4>
      </vt:variant>
    </vt:vector>
  </HeadingPairs>
  <TitlesOfParts>
    <vt:vector size="1" baseType="lpstr">
      <vt:lpstr>Content Area</vt:lpstr>
    </vt:vector>
  </TitlesOfParts>
  <Company>CDE</Company>
  <LinksUpToDate>false</LinksUpToDate>
  <CharactersWithSpaces>73204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Area</dc:title>
  <dc:creator>Huffman_A</dc:creator>
  <cp:lastModifiedBy>Andes, Beverly</cp:lastModifiedBy>
  <cp:revision>6</cp:revision>
  <cp:lastPrinted>2014-05-27T15:54:00Z</cp:lastPrinted>
  <dcterms:created xsi:type="dcterms:W3CDTF">2014-05-27T15:53:00Z</dcterms:created>
  <dcterms:modified xsi:type="dcterms:W3CDTF">2015-04-06T17:11:00Z</dcterms:modified>
</cp:coreProperties>
</file>