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F35E8">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E8224F" w:rsidP="00BA43DD">
            <w:pPr>
              <w:ind w:left="0" w:firstLine="0"/>
              <w:rPr>
                <w:rFonts w:asciiTheme="minorHAnsi" w:hAnsiTheme="minorHAnsi"/>
                <w:sz w:val="20"/>
                <w:szCs w:val="20"/>
              </w:rPr>
            </w:pPr>
            <w:r w:rsidRPr="00D5423D">
              <w:rPr>
                <w:rFonts w:asciiTheme="minorHAnsi" w:hAnsiTheme="minorHAnsi"/>
                <w:sz w:val="20"/>
                <w:szCs w:val="20"/>
              </w:rPr>
              <w:t>Social Studies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0F35E8" w:rsidP="00BA43DD">
            <w:pPr>
              <w:ind w:left="0" w:firstLine="0"/>
              <w:rPr>
                <w:rFonts w:asciiTheme="minorHAnsi" w:hAnsiTheme="minorHAnsi"/>
                <w:sz w:val="20"/>
                <w:szCs w:val="20"/>
              </w:rPr>
            </w:pPr>
            <w:r>
              <w:rPr>
                <w:rFonts w:asciiTheme="minorHAnsi" w:hAnsiTheme="minorHAnsi"/>
                <w:sz w:val="20"/>
                <w:szCs w:val="20"/>
              </w:rPr>
              <w:t>8</w:t>
            </w:r>
            <w:r w:rsidRPr="000F35E8">
              <w:rPr>
                <w:rFonts w:asciiTheme="minorHAnsi" w:hAnsiTheme="minorHAnsi"/>
                <w:sz w:val="20"/>
                <w:szCs w:val="20"/>
                <w:vertAlign w:val="superscript"/>
              </w:rPr>
              <w:t>th</w:t>
            </w:r>
            <w:r>
              <w:rPr>
                <w:rFonts w:asciiTheme="minorHAnsi" w:hAnsiTheme="minorHAnsi"/>
                <w:sz w:val="20"/>
                <w:szCs w:val="20"/>
              </w:rPr>
              <w:t xml:space="preserve"> Grade</w:t>
            </w:r>
          </w:p>
        </w:tc>
      </w:tr>
      <w:tr w:rsidR="0093017C" w:rsidRPr="00D5423D" w:rsidTr="000F35E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FA75DD" w:rsidP="00BA43DD">
            <w:pPr>
              <w:ind w:left="0" w:firstLine="0"/>
              <w:rPr>
                <w:rFonts w:asciiTheme="minorHAnsi" w:hAnsiTheme="minorHAnsi"/>
                <w:sz w:val="20"/>
                <w:szCs w:val="20"/>
              </w:rPr>
            </w:pPr>
            <w:r>
              <w:rPr>
                <w:rFonts w:asciiTheme="minorHAnsi" w:hAnsiTheme="minorHAnsi"/>
                <w:sz w:val="20"/>
                <w:szCs w:val="20"/>
              </w:rPr>
              <w:t>8</w:t>
            </w:r>
            <w:r w:rsidRPr="00FA75DD">
              <w:rPr>
                <w:rFonts w:asciiTheme="minorHAnsi" w:hAnsiTheme="minorHAnsi"/>
                <w:sz w:val="20"/>
                <w:szCs w:val="20"/>
                <w:vertAlign w:val="superscript"/>
              </w:rPr>
              <w:t>th</w:t>
            </w:r>
            <w:r>
              <w:rPr>
                <w:rFonts w:asciiTheme="minorHAnsi" w:hAnsiTheme="minorHAnsi"/>
                <w:sz w:val="20"/>
                <w:szCs w:val="20"/>
              </w:rPr>
              <w:t xml:space="preserve"> Grade Social Studies</w:t>
            </w:r>
          </w:p>
        </w:tc>
      </w:tr>
      <w:tr w:rsidR="0075481B" w:rsidRPr="00D5423D" w:rsidTr="000F35E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75481B"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History</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0F35E8" w:rsidP="00BA43DD">
            <w:pPr>
              <w:pStyle w:val="NormalWeb"/>
              <w:numPr>
                <w:ilvl w:val="0"/>
                <w:numId w:val="19"/>
              </w:numPr>
              <w:spacing w:before="0" w:beforeAutospacing="0" w:after="0" w:afterAutospacing="0"/>
              <w:rPr>
                <w:rFonts w:asciiTheme="minorHAnsi" w:hAnsiTheme="minorHAnsi" w:cs="Calibri"/>
                <w:sz w:val="20"/>
                <w:szCs w:val="20"/>
              </w:rPr>
            </w:pPr>
            <w:r w:rsidRPr="000F35E8">
              <w:rPr>
                <w:rFonts w:asciiTheme="minorHAnsi" w:hAnsiTheme="minorHAnsi" w:cs="Calibri"/>
                <w:sz w:val="20"/>
                <w:szCs w:val="20"/>
              </w:rPr>
              <w:t>Formulate appropriate hypotheses about United States history based on a variety of historical sources and perspectives</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ind w:left="0" w:firstLine="0"/>
              <w:rPr>
                <w:rFonts w:asciiTheme="minorHAnsi" w:hAnsiTheme="minorHAnsi" w:cs="Calibri"/>
                <w:sz w:val="20"/>
                <w:szCs w:val="20"/>
              </w:rPr>
            </w:pPr>
            <w:r>
              <w:rPr>
                <w:rFonts w:asciiTheme="minorHAnsi" w:eastAsia="Times New Roman" w:hAnsiTheme="minorHAnsi"/>
                <w:sz w:val="20"/>
                <w:szCs w:val="20"/>
              </w:rPr>
              <w:t>SS09</w:t>
            </w:r>
            <w:r w:rsidR="000F35E8">
              <w:rPr>
                <w:rFonts w:asciiTheme="minorHAnsi" w:eastAsia="Times New Roman" w:hAnsiTheme="minorHAnsi"/>
                <w:sz w:val="20"/>
                <w:szCs w:val="20"/>
              </w:rPr>
              <w:t>-GR.8-</w:t>
            </w:r>
            <w:r>
              <w:rPr>
                <w:rFonts w:asciiTheme="minorHAnsi" w:eastAsia="Times New Roman" w:hAnsiTheme="minorHAnsi"/>
                <w:sz w:val="20"/>
                <w:szCs w:val="20"/>
              </w:rPr>
              <w:t>S.1-GLE.1</w:t>
            </w:r>
          </w:p>
        </w:tc>
      </w:tr>
      <w:tr w:rsidR="0075481B"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0F35E8" w:rsidP="00BA43DD">
            <w:pPr>
              <w:pStyle w:val="NormalWeb"/>
              <w:numPr>
                <w:ilvl w:val="0"/>
                <w:numId w:val="19"/>
              </w:numPr>
              <w:spacing w:before="0" w:beforeAutospacing="0" w:after="0" w:afterAutospacing="0"/>
              <w:rPr>
                <w:rFonts w:asciiTheme="minorHAnsi" w:hAnsiTheme="minorHAnsi"/>
                <w:sz w:val="20"/>
                <w:szCs w:val="20"/>
              </w:rPr>
            </w:pPr>
            <w:r w:rsidRPr="000F35E8">
              <w:rPr>
                <w:rFonts w:asciiTheme="minorHAnsi" w:hAnsiTheme="minorHAnsi"/>
                <w:sz w:val="20"/>
                <w:szCs w:val="20"/>
              </w:rPr>
              <w:t>The historical eras, individuals, groups, ideas and themes from the origins of the American Revolution through Reconstruction and their relationships with one another</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sidRPr="00D5423D">
              <w:rPr>
                <w:rFonts w:asciiTheme="minorHAnsi" w:hAnsiTheme="minorHAnsi"/>
                <w:sz w:val="20"/>
                <w:szCs w:val="20"/>
              </w:rPr>
              <w:t>SS09</w:t>
            </w:r>
            <w:r w:rsidR="000F35E8">
              <w:rPr>
                <w:rFonts w:asciiTheme="minorHAnsi" w:hAnsiTheme="minorHAnsi"/>
                <w:sz w:val="20"/>
                <w:szCs w:val="20"/>
              </w:rPr>
              <w:t>-GR.8-</w:t>
            </w:r>
            <w:r w:rsidRPr="00D5423D">
              <w:rPr>
                <w:rFonts w:asciiTheme="minorHAnsi" w:hAnsiTheme="minorHAnsi"/>
                <w:sz w:val="20"/>
                <w:szCs w:val="20"/>
              </w:rPr>
              <w:t>S.1-GLE.2</w:t>
            </w:r>
          </w:p>
        </w:tc>
      </w:tr>
      <w:tr w:rsidR="000F35E8" w:rsidRPr="00D5423D" w:rsidTr="000F35E8">
        <w:trPr>
          <w:trHeight w:val="131"/>
          <w:jc w:val="center"/>
        </w:trPr>
        <w:tc>
          <w:tcPr>
            <w:tcW w:w="2538" w:type="dxa"/>
            <w:vMerge w:val="restart"/>
            <w:tcBorders>
              <w:top w:val="single" w:sz="8" w:space="0" w:color="auto"/>
              <w:left w:val="single" w:sz="24" w:space="0" w:color="auto"/>
              <w:right w:val="single" w:sz="8" w:space="0" w:color="auto"/>
            </w:tcBorders>
          </w:tcPr>
          <w:p w:rsidR="000F35E8" w:rsidRPr="00D5423D" w:rsidRDefault="000F35E8"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Geography</w:t>
            </w:r>
          </w:p>
        </w:tc>
        <w:tc>
          <w:tcPr>
            <w:tcW w:w="9630" w:type="dxa"/>
            <w:gridSpan w:val="6"/>
            <w:tcBorders>
              <w:top w:val="single" w:sz="8" w:space="0" w:color="auto"/>
              <w:left w:val="single" w:sz="8" w:space="0" w:color="auto"/>
              <w:bottom w:val="single" w:sz="8" w:space="0" w:color="auto"/>
              <w:right w:val="single" w:sz="4" w:space="0" w:color="auto"/>
            </w:tcBorders>
          </w:tcPr>
          <w:p w:rsidR="000F35E8" w:rsidRPr="00D5423D" w:rsidRDefault="000F35E8" w:rsidP="00BA43DD">
            <w:pPr>
              <w:pStyle w:val="NormalWeb"/>
              <w:numPr>
                <w:ilvl w:val="0"/>
                <w:numId w:val="20"/>
              </w:numPr>
              <w:spacing w:before="0" w:beforeAutospacing="0" w:after="0" w:afterAutospacing="0"/>
              <w:rPr>
                <w:rFonts w:asciiTheme="minorHAnsi" w:hAnsiTheme="minorHAnsi" w:cs="Calibri"/>
                <w:sz w:val="20"/>
                <w:szCs w:val="20"/>
              </w:rPr>
            </w:pPr>
            <w:r w:rsidRPr="000F35E8">
              <w:rPr>
                <w:rFonts w:asciiTheme="minorHAnsi" w:hAnsiTheme="minorHAnsi" w:cs="Calibri"/>
                <w:sz w:val="20"/>
                <w:szCs w:val="20"/>
              </w:rPr>
              <w:t>Use geographic tools to analyze patterns in human and physical systems</w:t>
            </w:r>
          </w:p>
        </w:tc>
        <w:tc>
          <w:tcPr>
            <w:tcW w:w="2448" w:type="dxa"/>
            <w:tcBorders>
              <w:top w:val="single" w:sz="8" w:space="0" w:color="auto"/>
              <w:left w:val="single" w:sz="4" w:space="0" w:color="auto"/>
              <w:right w:val="single" w:sz="24" w:space="0" w:color="auto"/>
            </w:tcBorders>
          </w:tcPr>
          <w:p w:rsidR="000F35E8" w:rsidRPr="00D5423D" w:rsidRDefault="000F35E8"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SS09-GR.8-S.2-GLE.1</w:t>
            </w:r>
          </w:p>
        </w:tc>
      </w:tr>
      <w:tr w:rsidR="000F35E8" w:rsidRPr="00D5423D" w:rsidTr="000F35E8">
        <w:trPr>
          <w:trHeight w:val="131"/>
          <w:jc w:val="center"/>
        </w:trPr>
        <w:tc>
          <w:tcPr>
            <w:tcW w:w="2538" w:type="dxa"/>
            <w:vMerge/>
            <w:tcBorders>
              <w:left w:val="single" w:sz="24" w:space="0" w:color="auto"/>
              <w:bottom w:val="single" w:sz="8" w:space="0" w:color="auto"/>
              <w:right w:val="single" w:sz="8" w:space="0" w:color="auto"/>
            </w:tcBorders>
          </w:tcPr>
          <w:p w:rsidR="000F35E8" w:rsidRPr="00D5423D" w:rsidRDefault="000F35E8"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F35E8" w:rsidRPr="000F35E8" w:rsidRDefault="000F35E8" w:rsidP="00BA43DD">
            <w:pPr>
              <w:pStyle w:val="NormalWeb"/>
              <w:numPr>
                <w:ilvl w:val="0"/>
                <w:numId w:val="20"/>
              </w:numPr>
              <w:spacing w:before="0" w:beforeAutospacing="0" w:after="0" w:afterAutospacing="0"/>
              <w:rPr>
                <w:rFonts w:asciiTheme="minorHAnsi" w:hAnsiTheme="minorHAnsi" w:cs="Calibri"/>
                <w:sz w:val="20"/>
                <w:szCs w:val="20"/>
              </w:rPr>
            </w:pPr>
            <w:r w:rsidRPr="000F35E8">
              <w:rPr>
                <w:rFonts w:asciiTheme="minorHAnsi" w:hAnsiTheme="minorHAnsi" w:cs="Calibri"/>
                <w:sz w:val="20"/>
                <w:szCs w:val="20"/>
              </w:rPr>
              <w:t>Conflict and cooperation occur over space and resources</w:t>
            </w:r>
          </w:p>
        </w:tc>
        <w:tc>
          <w:tcPr>
            <w:tcW w:w="2448" w:type="dxa"/>
            <w:tcBorders>
              <w:left w:val="single" w:sz="4" w:space="0" w:color="auto"/>
              <w:bottom w:val="single" w:sz="8" w:space="0" w:color="auto"/>
              <w:right w:val="single" w:sz="24" w:space="0" w:color="auto"/>
            </w:tcBorders>
          </w:tcPr>
          <w:p w:rsidR="000F35E8" w:rsidRDefault="0012665A"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SS09-GR.8-S.2-GLE.2</w:t>
            </w:r>
          </w:p>
        </w:tc>
      </w:tr>
      <w:tr w:rsidR="0075481B"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Economics</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0F35E8" w:rsidP="00BA43DD">
            <w:pPr>
              <w:pStyle w:val="NormalWeb"/>
              <w:numPr>
                <w:ilvl w:val="0"/>
                <w:numId w:val="21"/>
              </w:numPr>
              <w:spacing w:before="0" w:beforeAutospacing="0" w:after="0" w:afterAutospacing="0"/>
              <w:rPr>
                <w:rFonts w:asciiTheme="minorHAnsi" w:hAnsiTheme="minorHAnsi"/>
                <w:sz w:val="20"/>
                <w:szCs w:val="20"/>
              </w:rPr>
            </w:pPr>
            <w:r w:rsidRPr="000F35E8">
              <w:rPr>
                <w:rFonts w:asciiTheme="minorHAnsi" w:hAnsiTheme="minorHAnsi"/>
                <w:sz w:val="20"/>
                <w:szCs w:val="20"/>
              </w:rPr>
              <w:t>Economic freedom, including free trade, is important for economic growth</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w:t>
            </w:r>
            <w:r w:rsidR="000F35E8">
              <w:rPr>
                <w:rFonts w:asciiTheme="minorHAnsi" w:hAnsiTheme="minorHAnsi"/>
                <w:sz w:val="20"/>
                <w:szCs w:val="20"/>
              </w:rPr>
              <w:t>-GR.8-</w:t>
            </w:r>
            <w:r>
              <w:rPr>
                <w:rFonts w:asciiTheme="minorHAnsi" w:hAnsiTheme="minorHAnsi"/>
                <w:sz w:val="20"/>
                <w:szCs w:val="20"/>
              </w:rPr>
              <w:t>S.3-GLE.1</w:t>
            </w:r>
          </w:p>
        </w:tc>
      </w:tr>
      <w:tr w:rsidR="0075481B"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0F35E8" w:rsidP="00BA43DD">
            <w:pPr>
              <w:pStyle w:val="NormalWeb"/>
              <w:numPr>
                <w:ilvl w:val="0"/>
                <w:numId w:val="21"/>
              </w:numPr>
              <w:spacing w:before="0" w:beforeAutospacing="0" w:after="0" w:afterAutospacing="0"/>
              <w:rPr>
                <w:rFonts w:asciiTheme="minorHAnsi" w:hAnsiTheme="minorHAnsi"/>
                <w:sz w:val="20"/>
                <w:szCs w:val="20"/>
              </w:rPr>
            </w:pPr>
            <w:r w:rsidRPr="000F35E8">
              <w:rPr>
                <w:rFonts w:asciiTheme="minorHAnsi" w:hAnsiTheme="minorHAnsi"/>
                <w:sz w:val="20"/>
                <w:szCs w:val="20"/>
              </w:rPr>
              <w:t>Manage personal credit and debt</w:t>
            </w:r>
            <w:r>
              <w:rPr>
                <w:rFonts w:asciiTheme="minorHAnsi" w:hAnsiTheme="minorHAnsi"/>
                <w:sz w:val="20"/>
                <w:szCs w:val="20"/>
              </w:rPr>
              <w:t xml:space="preserve"> </w:t>
            </w:r>
            <w:r w:rsidRPr="000F35E8">
              <w:rPr>
                <w:rFonts w:asciiTheme="minorHAnsi" w:hAnsiTheme="minorHAnsi"/>
                <w:sz w:val="20"/>
                <w:szCs w:val="20"/>
              </w:rPr>
              <w:t>(PFL)</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w:t>
            </w:r>
            <w:r w:rsidR="000F35E8">
              <w:rPr>
                <w:rFonts w:asciiTheme="minorHAnsi" w:hAnsiTheme="minorHAnsi"/>
                <w:sz w:val="20"/>
                <w:szCs w:val="20"/>
              </w:rPr>
              <w:t>-GR.8-</w:t>
            </w:r>
            <w:r>
              <w:rPr>
                <w:rFonts w:asciiTheme="minorHAnsi" w:hAnsiTheme="minorHAnsi"/>
                <w:sz w:val="20"/>
                <w:szCs w:val="20"/>
              </w:rPr>
              <w:t>S.3-GLE.2</w:t>
            </w:r>
          </w:p>
        </w:tc>
      </w:tr>
      <w:tr w:rsidR="0075481B"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Civics</w:t>
            </w:r>
          </w:p>
        </w:tc>
        <w:tc>
          <w:tcPr>
            <w:tcW w:w="9630" w:type="dxa"/>
            <w:gridSpan w:val="6"/>
            <w:tcBorders>
              <w:top w:val="single" w:sz="8" w:space="0" w:color="auto"/>
              <w:left w:val="single" w:sz="8" w:space="0" w:color="auto"/>
              <w:bottom w:val="single" w:sz="4" w:space="0" w:color="auto"/>
              <w:right w:val="single" w:sz="4" w:space="0" w:color="auto"/>
            </w:tcBorders>
          </w:tcPr>
          <w:p w:rsidR="0075481B" w:rsidRPr="00D5423D" w:rsidRDefault="000F35E8" w:rsidP="00BA43DD">
            <w:pPr>
              <w:pStyle w:val="NormalWeb"/>
              <w:numPr>
                <w:ilvl w:val="0"/>
                <w:numId w:val="22"/>
              </w:numPr>
              <w:spacing w:before="0" w:beforeAutospacing="0" w:after="0" w:afterAutospacing="0"/>
              <w:rPr>
                <w:rFonts w:asciiTheme="minorHAnsi" w:hAnsiTheme="minorHAnsi"/>
                <w:sz w:val="20"/>
                <w:szCs w:val="20"/>
              </w:rPr>
            </w:pPr>
            <w:r w:rsidRPr="000F35E8">
              <w:rPr>
                <w:rFonts w:asciiTheme="minorHAnsi" w:hAnsiTheme="minorHAnsi"/>
                <w:sz w:val="20"/>
                <w:szCs w:val="20"/>
              </w:rPr>
              <w:t xml:space="preserve">Analyze elements of continuity and change in the United States government and the role of citizens over time </w:t>
            </w:r>
          </w:p>
        </w:tc>
        <w:tc>
          <w:tcPr>
            <w:tcW w:w="2448" w:type="dxa"/>
            <w:tcBorders>
              <w:top w:val="single" w:sz="8" w:space="0" w:color="auto"/>
              <w:left w:val="single" w:sz="4" w:space="0" w:color="auto"/>
              <w:bottom w:val="single" w:sz="4"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w:t>
            </w:r>
            <w:r w:rsidR="000F35E8">
              <w:rPr>
                <w:rFonts w:asciiTheme="minorHAnsi" w:hAnsiTheme="minorHAnsi"/>
                <w:sz w:val="20"/>
                <w:szCs w:val="20"/>
              </w:rPr>
              <w:t>-GR.8-</w:t>
            </w:r>
            <w:r>
              <w:rPr>
                <w:rFonts w:asciiTheme="minorHAnsi" w:hAnsiTheme="minorHAnsi"/>
                <w:sz w:val="20"/>
                <w:szCs w:val="20"/>
              </w:rPr>
              <w:t>S.4-GLE.1</w:t>
            </w:r>
          </w:p>
        </w:tc>
      </w:tr>
      <w:tr w:rsidR="0075481B" w:rsidRPr="00D5423D" w:rsidTr="000F35E8">
        <w:trPr>
          <w:trHeight w:val="270"/>
          <w:jc w:val="center"/>
        </w:trPr>
        <w:tc>
          <w:tcPr>
            <w:tcW w:w="2538" w:type="dxa"/>
            <w:vMerge/>
            <w:tcBorders>
              <w:left w:val="single" w:sz="24" w:space="0" w:color="auto"/>
              <w:bottom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75481B" w:rsidRPr="00D5423D" w:rsidRDefault="000F35E8" w:rsidP="00BA43DD">
            <w:pPr>
              <w:pStyle w:val="NormalWeb"/>
              <w:numPr>
                <w:ilvl w:val="0"/>
                <w:numId w:val="22"/>
              </w:numPr>
              <w:spacing w:before="0" w:beforeAutospacing="0" w:after="0" w:afterAutospacing="0"/>
              <w:rPr>
                <w:rFonts w:asciiTheme="minorHAnsi" w:hAnsiTheme="minorHAnsi"/>
                <w:sz w:val="20"/>
                <w:szCs w:val="20"/>
              </w:rPr>
            </w:pPr>
            <w:r w:rsidRPr="000F35E8">
              <w:rPr>
                <w:rFonts w:asciiTheme="minorHAnsi" w:hAnsiTheme="minorHAnsi"/>
                <w:sz w:val="20"/>
                <w:szCs w:val="20"/>
              </w:rPr>
              <w:t>The place of law in a constitutional system</w:t>
            </w:r>
          </w:p>
        </w:tc>
        <w:tc>
          <w:tcPr>
            <w:tcW w:w="2448" w:type="dxa"/>
            <w:tcBorders>
              <w:top w:val="single" w:sz="4" w:space="0" w:color="auto"/>
              <w:left w:val="single" w:sz="4" w:space="0" w:color="auto"/>
              <w:bottom w:val="single" w:sz="24"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w:t>
            </w:r>
            <w:r w:rsidR="000F35E8">
              <w:rPr>
                <w:rFonts w:asciiTheme="minorHAnsi" w:hAnsiTheme="minorHAnsi"/>
                <w:sz w:val="20"/>
                <w:szCs w:val="20"/>
              </w:rPr>
              <w:t>-GR.8-</w:t>
            </w:r>
            <w:r>
              <w:rPr>
                <w:rFonts w:asciiTheme="minorHAnsi" w:hAnsiTheme="minorHAnsi"/>
                <w:sz w:val="20"/>
                <w:szCs w:val="20"/>
              </w:rPr>
              <w:t>S.4-GLE.2</w:t>
            </w:r>
          </w:p>
        </w:tc>
      </w:tr>
      <w:tr w:rsidR="00D763A1" w:rsidRPr="00D5423D" w:rsidTr="000F35E8">
        <w:trPr>
          <w:trHeight w:val="363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731610" w:rsidRDefault="00731610" w:rsidP="00731610">
            <w:pPr>
              <w:ind w:left="0" w:firstLine="0"/>
              <w:jc w:val="center"/>
              <w:rPr>
                <w:b/>
                <w:noProof/>
                <w:sz w:val="28"/>
                <w:szCs w:val="28"/>
              </w:rPr>
            </w:pPr>
            <w:r w:rsidRPr="00731610">
              <w:rPr>
                <w:b/>
                <w:noProof/>
                <w:sz w:val="28"/>
                <w:szCs w:val="28"/>
              </w:rPr>
              <w:t>Reading &amp; Writing Standards for Literacy</w:t>
            </w:r>
          </w:p>
          <w:p w:rsidR="00731610" w:rsidRPr="00731610" w:rsidRDefault="00731610" w:rsidP="00731610">
            <w:pPr>
              <w:ind w:left="0" w:firstLine="0"/>
              <w:jc w:val="center"/>
              <w:rPr>
                <w:b/>
                <w:noProof/>
                <w:sz w:val="28"/>
                <w:szCs w:val="28"/>
              </w:rPr>
            </w:pPr>
            <w:r w:rsidRPr="00731610">
              <w:rPr>
                <w:b/>
                <w:noProof/>
                <w:sz w:val="28"/>
                <w:szCs w:val="28"/>
              </w:rPr>
              <w:t>in History/Social Studies 6 - 12</w:t>
            </w:r>
          </w:p>
          <w:p w:rsidR="00731610" w:rsidRPr="00731610" w:rsidRDefault="00731610" w:rsidP="00731610">
            <w:pPr>
              <w:ind w:left="360" w:firstLine="0"/>
              <w:rPr>
                <w:b/>
                <w:noProof/>
                <w:sz w:val="20"/>
                <w:szCs w:val="20"/>
              </w:rPr>
            </w:pPr>
            <w:r w:rsidRPr="00731610">
              <w:rPr>
                <w:b/>
                <w:noProof/>
                <w:sz w:val="20"/>
                <w:szCs w:val="20"/>
              </w:rPr>
              <w:t xml:space="preserve">Reading Standards </w:t>
            </w:r>
          </w:p>
          <w:p w:rsidR="00731610" w:rsidRPr="00731610" w:rsidRDefault="00731610" w:rsidP="00731610">
            <w:pPr>
              <w:pStyle w:val="ListParagraph"/>
              <w:numPr>
                <w:ilvl w:val="0"/>
                <w:numId w:val="26"/>
              </w:numPr>
              <w:spacing w:after="0" w:line="240" w:lineRule="auto"/>
              <w:ind w:left="1080"/>
              <w:contextualSpacing w:val="0"/>
              <w:rPr>
                <w:noProof/>
                <w:sz w:val="20"/>
                <w:szCs w:val="20"/>
              </w:rPr>
            </w:pPr>
            <w:r w:rsidRPr="00731610">
              <w:rPr>
                <w:noProof/>
                <w:sz w:val="20"/>
                <w:szCs w:val="20"/>
              </w:rPr>
              <w:t>Key Ideas &amp; Details</w:t>
            </w:r>
          </w:p>
          <w:p w:rsidR="00731610" w:rsidRPr="00731610" w:rsidRDefault="00731610" w:rsidP="00731610">
            <w:pPr>
              <w:pStyle w:val="ListParagraph"/>
              <w:numPr>
                <w:ilvl w:val="0"/>
                <w:numId w:val="26"/>
              </w:numPr>
              <w:spacing w:after="0" w:line="240" w:lineRule="auto"/>
              <w:ind w:left="1080"/>
              <w:contextualSpacing w:val="0"/>
              <w:rPr>
                <w:noProof/>
                <w:sz w:val="20"/>
                <w:szCs w:val="20"/>
              </w:rPr>
            </w:pPr>
            <w:r w:rsidRPr="00731610">
              <w:rPr>
                <w:noProof/>
                <w:sz w:val="20"/>
                <w:szCs w:val="20"/>
              </w:rPr>
              <w:t>Craft And Structure</w:t>
            </w:r>
          </w:p>
          <w:p w:rsidR="00731610" w:rsidRPr="00731610" w:rsidRDefault="00731610" w:rsidP="00731610">
            <w:pPr>
              <w:pStyle w:val="ListParagraph"/>
              <w:numPr>
                <w:ilvl w:val="0"/>
                <w:numId w:val="26"/>
              </w:numPr>
              <w:spacing w:after="0" w:line="240" w:lineRule="auto"/>
              <w:ind w:left="1080"/>
              <w:contextualSpacing w:val="0"/>
              <w:rPr>
                <w:noProof/>
                <w:sz w:val="20"/>
                <w:szCs w:val="20"/>
              </w:rPr>
            </w:pPr>
            <w:r w:rsidRPr="00731610">
              <w:rPr>
                <w:noProof/>
                <w:sz w:val="20"/>
                <w:szCs w:val="20"/>
              </w:rPr>
              <w:t>Integration of Knowledge and Ideas</w:t>
            </w:r>
          </w:p>
          <w:p w:rsidR="00731610" w:rsidRPr="00731610" w:rsidRDefault="00731610" w:rsidP="00731610">
            <w:pPr>
              <w:pStyle w:val="ListParagraph"/>
              <w:numPr>
                <w:ilvl w:val="0"/>
                <w:numId w:val="26"/>
              </w:numPr>
              <w:spacing w:after="0" w:line="240" w:lineRule="auto"/>
              <w:ind w:left="1080"/>
              <w:contextualSpacing w:val="0"/>
              <w:rPr>
                <w:noProof/>
                <w:sz w:val="20"/>
                <w:szCs w:val="20"/>
              </w:rPr>
            </w:pPr>
            <w:r w:rsidRPr="00731610">
              <w:rPr>
                <w:noProof/>
                <w:sz w:val="20"/>
                <w:szCs w:val="20"/>
              </w:rPr>
              <w:t>Range of Reading and Levels of Text Complexity</w:t>
            </w:r>
          </w:p>
          <w:p w:rsidR="00731610" w:rsidRPr="00731610" w:rsidRDefault="00731610" w:rsidP="00731610">
            <w:pPr>
              <w:ind w:left="360" w:firstLine="0"/>
              <w:rPr>
                <w:b/>
                <w:noProof/>
                <w:sz w:val="20"/>
                <w:szCs w:val="20"/>
              </w:rPr>
            </w:pPr>
            <w:r w:rsidRPr="00731610">
              <w:rPr>
                <w:b/>
                <w:noProof/>
                <w:sz w:val="20"/>
                <w:szCs w:val="20"/>
              </w:rPr>
              <w:t xml:space="preserve">Writing Standards </w:t>
            </w:r>
          </w:p>
          <w:p w:rsidR="00731610" w:rsidRPr="00731610" w:rsidRDefault="00731610" w:rsidP="00731610">
            <w:pPr>
              <w:pStyle w:val="ListParagraph"/>
              <w:numPr>
                <w:ilvl w:val="0"/>
                <w:numId w:val="27"/>
              </w:numPr>
              <w:spacing w:after="0" w:line="240" w:lineRule="auto"/>
              <w:ind w:left="1080"/>
              <w:contextualSpacing w:val="0"/>
              <w:rPr>
                <w:noProof/>
                <w:sz w:val="20"/>
                <w:szCs w:val="20"/>
              </w:rPr>
            </w:pPr>
            <w:r w:rsidRPr="00731610">
              <w:rPr>
                <w:noProof/>
                <w:sz w:val="20"/>
                <w:szCs w:val="20"/>
              </w:rPr>
              <w:t>Text Types &amp; Purposes</w:t>
            </w:r>
          </w:p>
          <w:p w:rsidR="00731610" w:rsidRPr="00731610" w:rsidRDefault="00731610" w:rsidP="00731610">
            <w:pPr>
              <w:pStyle w:val="ListParagraph"/>
              <w:numPr>
                <w:ilvl w:val="0"/>
                <w:numId w:val="27"/>
              </w:numPr>
              <w:spacing w:after="0" w:line="240" w:lineRule="auto"/>
              <w:ind w:left="1080"/>
              <w:contextualSpacing w:val="0"/>
              <w:rPr>
                <w:noProof/>
                <w:sz w:val="20"/>
                <w:szCs w:val="20"/>
              </w:rPr>
            </w:pPr>
            <w:r w:rsidRPr="00731610">
              <w:rPr>
                <w:noProof/>
                <w:sz w:val="20"/>
                <w:szCs w:val="20"/>
              </w:rPr>
              <w:t>Production and Distribution of Writing</w:t>
            </w:r>
          </w:p>
          <w:p w:rsidR="00731610" w:rsidRPr="00731610" w:rsidRDefault="00731610" w:rsidP="00731610">
            <w:pPr>
              <w:pStyle w:val="ListParagraph"/>
              <w:numPr>
                <w:ilvl w:val="0"/>
                <w:numId w:val="27"/>
              </w:numPr>
              <w:spacing w:after="0" w:line="240" w:lineRule="auto"/>
              <w:ind w:left="1080"/>
              <w:contextualSpacing w:val="0"/>
              <w:rPr>
                <w:noProof/>
                <w:sz w:val="20"/>
                <w:szCs w:val="20"/>
              </w:rPr>
            </w:pPr>
            <w:r w:rsidRPr="00731610">
              <w:rPr>
                <w:noProof/>
                <w:sz w:val="20"/>
                <w:szCs w:val="20"/>
              </w:rPr>
              <w:t>Research to Construct and Present Knowledge</w:t>
            </w:r>
          </w:p>
          <w:p w:rsidR="00D763A1" w:rsidRPr="00D5423D" w:rsidRDefault="00731610" w:rsidP="00731610">
            <w:pPr>
              <w:pStyle w:val="ListParagraph"/>
              <w:numPr>
                <w:ilvl w:val="0"/>
                <w:numId w:val="27"/>
              </w:numPr>
              <w:spacing w:after="0" w:line="240" w:lineRule="auto"/>
              <w:ind w:left="1080"/>
              <w:contextualSpacing w:val="0"/>
              <w:rPr>
                <w:noProof/>
              </w:rPr>
            </w:pPr>
            <w:r w:rsidRPr="00731610">
              <w:rPr>
                <w:noProof/>
                <w:sz w:val="20"/>
                <w:szCs w:val="20"/>
              </w:rPr>
              <w:t>Range of Writing</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trHeight w:val="165"/>
          <w:jc w:val="center"/>
        </w:trPr>
        <w:tc>
          <w:tcPr>
            <w:tcW w:w="8118" w:type="dxa"/>
            <w:gridSpan w:val="3"/>
          </w:tcPr>
          <w:p w:rsidR="0013710B" w:rsidRPr="00D5423D" w:rsidRDefault="00023332" w:rsidP="00BA43DD">
            <w:pPr>
              <w:ind w:left="0" w:firstLine="0"/>
              <w:rPr>
                <w:sz w:val="20"/>
                <w:szCs w:val="20"/>
              </w:rPr>
            </w:pPr>
            <w:r w:rsidRPr="00F86DDE">
              <w:rPr>
                <w:sz w:val="20"/>
                <w:szCs w:val="20"/>
              </w:rPr>
              <w:t>From Subject to Citizen</w:t>
            </w:r>
          </w:p>
        </w:tc>
        <w:tc>
          <w:tcPr>
            <w:tcW w:w="3150" w:type="dxa"/>
            <w:gridSpan w:val="3"/>
          </w:tcPr>
          <w:p w:rsidR="0013710B" w:rsidRPr="00D5423D" w:rsidRDefault="00023332" w:rsidP="00BA43DD">
            <w:pPr>
              <w:ind w:left="0" w:firstLine="0"/>
              <w:rPr>
                <w:rFonts w:asciiTheme="minorHAnsi" w:hAnsiTheme="minorHAnsi"/>
                <w:sz w:val="20"/>
                <w:szCs w:val="20"/>
              </w:rPr>
            </w:pPr>
            <w:r w:rsidRPr="00F86DDE">
              <w:rPr>
                <w:rFonts w:asciiTheme="minorHAnsi" w:hAnsiTheme="minorHAnsi"/>
                <w:sz w:val="20"/>
                <w:szCs w:val="20"/>
              </w:rPr>
              <w:t>6-9 weeks</w:t>
            </w:r>
          </w:p>
        </w:tc>
        <w:tc>
          <w:tcPr>
            <w:tcW w:w="3348" w:type="dxa"/>
            <w:gridSpan w:val="2"/>
          </w:tcPr>
          <w:p w:rsidR="0013710B" w:rsidRPr="00D5423D" w:rsidRDefault="00F86DDE" w:rsidP="00BA43DD">
            <w:pPr>
              <w:ind w:left="0" w:firstLine="0"/>
              <w:rPr>
                <w:rFonts w:asciiTheme="minorHAnsi" w:hAnsiTheme="minorHAnsi"/>
                <w:sz w:val="20"/>
                <w:szCs w:val="20"/>
              </w:rPr>
            </w:pPr>
            <w:r>
              <w:rPr>
                <w:rFonts w:asciiTheme="minorHAnsi" w:hAnsiTheme="minorHAnsi"/>
                <w:sz w:val="20"/>
                <w:szCs w:val="20"/>
              </w:rPr>
              <w:t>1</w:t>
            </w:r>
          </w:p>
        </w:tc>
      </w:tr>
      <w:tr w:rsidR="0013710B" w:rsidRPr="00D5423D" w:rsidTr="000F35E8">
        <w:trPr>
          <w:cantSplit/>
          <w:trHeight w:val="165"/>
          <w:jc w:val="center"/>
        </w:trPr>
        <w:tc>
          <w:tcPr>
            <w:tcW w:w="8118" w:type="dxa"/>
            <w:gridSpan w:val="3"/>
          </w:tcPr>
          <w:p w:rsidR="0013710B" w:rsidRPr="00D5423D" w:rsidRDefault="00023332" w:rsidP="00BA43DD">
            <w:pPr>
              <w:ind w:left="0" w:firstLine="0"/>
              <w:rPr>
                <w:sz w:val="20"/>
                <w:szCs w:val="20"/>
              </w:rPr>
            </w:pPr>
            <w:r w:rsidRPr="00F86DDE">
              <w:rPr>
                <w:sz w:val="20"/>
                <w:szCs w:val="20"/>
              </w:rPr>
              <w:t>Finding Our Voice</w:t>
            </w:r>
          </w:p>
        </w:tc>
        <w:tc>
          <w:tcPr>
            <w:tcW w:w="3150" w:type="dxa"/>
            <w:gridSpan w:val="3"/>
          </w:tcPr>
          <w:p w:rsidR="0013710B" w:rsidRPr="00D5423D" w:rsidRDefault="00023332" w:rsidP="00BA43DD">
            <w:pPr>
              <w:ind w:left="0" w:firstLine="0"/>
              <w:rPr>
                <w:rFonts w:asciiTheme="minorHAnsi" w:hAnsiTheme="minorHAnsi"/>
                <w:sz w:val="20"/>
                <w:szCs w:val="20"/>
              </w:rPr>
            </w:pPr>
            <w:r w:rsidRPr="00F86DDE">
              <w:rPr>
                <w:rFonts w:asciiTheme="minorHAnsi" w:hAnsiTheme="minorHAnsi"/>
                <w:sz w:val="20"/>
                <w:szCs w:val="20"/>
              </w:rPr>
              <w:t>6-9 weeks</w:t>
            </w:r>
          </w:p>
        </w:tc>
        <w:tc>
          <w:tcPr>
            <w:tcW w:w="3348" w:type="dxa"/>
            <w:gridSpan w:val="2"/>
          </w:tcPr>
          <w:p w:rsidR="0013710B" w:rsidRPr="00D5423D" w:rsidRDefault="00F86DDE" w:rsidP="00BA43DD">
            <w:pPr>
              <w:ind w:left="0" w:firstLine="0"/>
              <w:rPr>
                <w:rFonts w:asciiTheme="minorHAnsi" w:hAnsiTheme="minorHAnsi"/>
                <w:sz w:val="20"/>
                <w:szCs w:val="20"/>
              </w:rPr>
            </w:pPr>
            <w:r>
              <w:rPr>
                <w:rFonts w:asciiTheme="minorHAnsi" w:hAnsiTheme="minorHAnsi"/>
                <w:sz w:val="20"/>
                <w:szCs w:val="20"/>
              </w:rPr>
              <w:t>2</w:t>
            </w:r>
          </w:p>
        </w:tc>
      </w:tr>
      <w:tr w:rsidR="0013710B" w:rsidRPr="00D5423D" w:rsidTr="000F35E8">
        <w:trPr>
          <w:cantSplit/>
          <w:trHeight w:val="165"/>
          <w:jc w:val="center"/>
        </w:trPr>
        <w:tc>
          <w:tcPr>
            <w:tcW w:w="8118" w:type="dxa"/>
            <w:gridSpan w:val="3"/>
          </w:tcPr>
          <w:p w:rsidR="0013710B" w:rsidRPr="00D5423D" w:rsidRDefault="00023332" w:rsidP="00BA43DD">
            <w:pPr>
              <w:ind w:left="0" w:firstLine="0"/>
              <w:rPr>
                <w:sz w:val="20"/>
                <w:szCs w:val="20"/>
              </w:rPr>
            </w:pPr>
            <w:r w:rsidRPr="00F86DDE">
              <w:rPr>
                <w:sz w:val="20"/>
                <w:szCs w:val="20"/>
              </w:rPr>
              <w:t>Growing Pains</w:t>
            </w:r>
          </w:p>
        </w:tc>
        <w:tc>
          <w:tcPr>
            <w:tcW w:w="3150" w:type="dxa"/>
            <w:gridSpan w:val="3"/>
          </w:tcPr>
          <w:p w:rsidR="0013710B" w:rsidRPr="00D5423D" w:rsidRDefault="00023332" w:rsidP="00BA43DD">
            <w:pPr>
              <w:ind w:left="0" w:firstLine="0"/>
              <w:rPr>
                <w:rFonts w:asciiTheme="minorHAnsi" w:hAnsiTheme="minorHAnsi"/>
                <w:sz w:val="20"/>
                <w:szCs w:val="20"/>
              </w:rPr>
            </w:pPr>
            <w:r w:rsidRPr="00F86DDE">
              <w:rPr>
                <w:rFonts w:asciiTheme="minorHAnsi" w:hAnsiTheme="minorHAnsi"/>
                <w:sz w:val="20"/>
                <w:szCs w:val="20"/>
              </w:rPr>
              <w:t>6-9 weeks</w:t>
            </w:r>
          </w:p>
        </w:tc>
        <w:tc>
          <w:tcPr>
            <w:tcW w:w="3348" w:type="dxa"/>
            <w:gridSpan w:val="2"/>
          </w:tcPr>
          <w:p w:rsidR="0013710B" w:rsidRPr="00D5423D" w:rsidRDefault="00F86DDE" w:rsidP="00BA43DD">
            <w:pPr>
              <w:ind w:left="0" w:firstLine="0"/>
              <w:rPr>
                <w:rFonts w:asciiTheme="minorHAnsi" w:hAnsiTheme="minorHAnsi"/>
                <w:sz w:val="20"/>
                <w:szCs w:val="20"/>
              </w:rPr>
            </w:pPr>
            <w:r>
              <w:rPr>
                <w:rFonts w:asciiTheme="minorHAnsi" w:hAnsiTheme="minorHAnsi"/>
                <w:sz w:val="20"/>
                <w:szCs w:val="20"/>
              </w:rPr>
              <w:t>3</w:t>
            </w:r>
          </w:p>
        </w:tc>
      </w:tr>
      <w:tr w:rsidR="0013710B" w:rsidRPr="00D5423D" w:rsidTr="000F35E8">
        <w:trPr>
          <w:trHeight w:val="165"/>
          <w:jc w:val="center"/>
        </w:trPr>
        <w:tc>
          <w:tcPr>
            <w:tcW w:w="8118" w:type="dxa"/>
            <w:gridSpan w:val="3"/>
          </w:tcPr>
          <w:p w:rsidR="0013710B" w:rsidRPr="00D5423D" w:rsidRDefault="00023332" w:rsidP="00BA43DD">
            <w:pPr>
              <w:ind w:left="0" w:firstLine="0"/>
              <w:rPr>
                <w:sz w:val="20"/>
                <w:szCs w:val="20"/>
              </w:rPr>
            </w:pPr>
            <w:r w:rsidRPr="00F86DDE">
              <w:rPr>
                <w:sz w:val="20"/>
                <w:szCs w:val="20"/>
              </w:rPr>
              <w:t>Reality Check-Unresolved Issues</w:t>
            </w:r>
          </w:p>
        </w:tc>
        <w:tc>
          <w:tcPr>
            <w:tcW w:w="3150" w:type="dxa"/>
            <w:gridSpan w:val="3"/>
          </w:tcPr>
          <w:p w:rsidR="0013710B" w:rsidRPr="00D5423D" w:rsidRDefault="00023332" w:rsidP="00BA43DD">
            <w:pPr>
              <w:ind w:left="0" w:firstLine="0"/>
              <w:rPr>
                <w:rFonts w:asciiTheme="minorHAnsi" w:hAnsiTheme="minorHAnsi"/>
                <w:sz w:val="20"/>
                <w:szCs w:val="20"/>
              </w:rPr>
            </w:pPr>
            <w:r w:rsidRPr="00F86DDE">
              <w:rPr>
                <w:rFonts w:asciiTheme="minorHAnsi" w:hAnsiTheme="minorHAnsi"/>
                <w:sz w:val="20"/>
                <w:szCs w:val="20"/>
              </w:rPr>
              <w:t>6-9 weeks</w:t>
            </w:r>
          </w:p>
        </w:tc>
        <w:tc>
          <w:tcPr>
            <w:tcW w:w="3348" w:type="dxa"/>
            <w:gridSpan w:val="2"/>
          </w:tcPr>
          <w:p w:rsidR="0013710B" w:rsidRPr="00D5423D" w:rsidRDefault="00F86DDE" w:rsidP="00BA43DD">
            <w:pPr>
              <w:ind w:left="0" w:firstLine="0"/>
              <w:rPr>
                <w:rFonts w:asciiTheme="minorHAnsi" w:hAnsiTheme="minorHAnsi"/>
                <w:sz w:val="20"/>
                <w:szCs w:val="20"/>
              </w:rPr>
            </w:pPr>
            <w:r>
              <w:rPr>
                <w:rFonts w:asciiTheme="minorHAnsi" w:hAnsiTheme="minorHAnsi"/>
                <w:sz w:val="20"/>
                <w:szCs w:val="20"/>
              </w:rPr>
              <w:t>4</w:t>
            </w:r>
          </w:p>
        </w:tc>
      </w:tr>
    </w:tbl>
    <w:p w:rsidR="00F37360" w:rsidRPr="00D5423D" w:rsidRDefault="00F37360" w:rsidP="00BA43DD">
      <w:pPr>
        <w:ind w:left="0" w:firstLine="0"/>
        <w:rPr>
          <w:rFonts w:asciiTheme="minorHAnsi" w:hAnsiTheme="minorHAnsi"/>
          <w:sz w:val="20"/>
          <w:szCs w:val="20"/>
        </w:rPr>
        <w:sectPr w:rsidR="00F37360" w:rsidRPr="00D5423D" w:rsidSect="00F656DB">
          <w:headerReference w:type="default" r:id="rId10"/>
          <w:footerReference w:type="default" r:id="rId11"/>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827"/>
        <w:gridCol w:w="2003"/>
        <w:gridCol w:w="1675"/>
        <w:gridCol w:w="485"/>
        <w:gridCol w:w="141"/>
        <w:gridCol w:w="1938"/>
        <w:gridCol w:w="1114"/>
        <w:gridCol w:w="243"/>
        <w:gridCol w:w="3436"/>
      </w:tblGrid>
      <w:tr w:rsidR="00415ACD" w:rsidRPr="00D5423D" w:rsidTr="003E5A38">
        <w:trPr>
          <w:cantSplit/>
          <w:jc w:val="center"/>
        </w:trPr>
        <w:tc>
          <w:tcPr>
            <w:tcW w:w="2851" w:type="dxa"/>
            <w:shd w:val="clear" w:color="auto" w:fill="000000" w:themeFill="text1"/>
          </w:tcPr>
          <w:p w:rsidR="00415ACD" w:rsidRPr="00D5423D" w:rsidRDefault="00415ACD" w:rsidP="00023332">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131" w:type="dxa"/>
            <w:gridSpan w:val="5"/>
          </w:tcPr>
          <w:p w:rsidR="00415ACD" w:rsidRPr="00D5423D" w:rsidRDefault="00023332" w:rsidP="00023332">
            <w:pPr>
              <w:ind w:left="0" w:firstLine="0"/>
              <w:rPr>
                <w:rFonts w:asciiTheme="minorHAnsi" w:hAnsiTheme="minorHAnsi"/>
                <w:sz w:val="20"/>
                <w:szCs w:val="20"/>
              </w:rPr>
            </w:pPr>
            <w:r w:rsidRPr="00F86DDE">
              <w:rPr>
                <w:rFonts w:asciiTheme="minorHAnsi" w:hAnsiTheme="minorHAnsi"/>
                <w:sz w:val="20"/>
                <w:szCs w:val="20"/>
              </w:rPr>
              <w:t>From Subject to Citizen</w:t>
            </w:r>
          </w:p>
        </w:tc>
        <w:tc>
          <w:tcPr>
            <w:tcW w:w="1938" w:type="dxa"/>
            <w:shd w:val="clear" w:color="auto" w:fill="000000" w:themeFill="text1"/>
          </w:tcPr>
          <w:p w:rsidR="00415ACD" w:rsidRPr="00D5423D" w:rsidRDefault="00415ACD" w:rsidP="00023332">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793" w:type="dxa"/>
            <w:gridSpan w:val="3"/>
          </w:tcPr>
          <w:p w:rsidR="00415ACD" w:rsidRPr="00D5423D" w:rsidRDefault="00023332" w:rsidP="00023332">
            <w:pPr>
              <w:ind w:left="0" w:firstLine="0"/>
              <w:rPr>
                <w:rFonts w:asciiTheme="minorHAnsi" w:hAnsiTheme="minorHAnsi"/>
                <w:sz w:val="20"/>
                <w:szCs w:val="20"/>
              </w:rPr>
            </w:pPr>
            <w:r w:rsidRPr="00F86DDE">
              <w:rPr>
                <w:rFonts w:asciiTheme="minorHAnsi" w:hAnsiTheme="minorHAnsi"/>
                <w:sz w:val="20"/>
                <w:szCs w:val="20"/>
              </w:rPr>
              <w:t>6-9 weeks</w:t>
            </w:r>
          </w:p>
        </w:tc>
      </w:tr>
      <w:tr w:rsidR="003E5A38" w:rsidRPr="00D5423D" w:rsidTr="00A545CF">
        <w:trPr>
          <w:cantSplit/>
          <w:trHeight w:val="615"/>
          <w:jc w:val="center"/>
        </w:trPr>
        <w:tc>
          <w:tcPr>
            <w:tcW w:w="2851" w:type="dxa"/>
            <w:shd w:val="clear" w:color="auto" w:fill="D9D9D9" w:themeFill="background1" w:themeFillShade="D9"/>
          </w:tcPr>
          <w:p w:rsidR="003E5A38" w:rsidRPr="00D5423D" w:rsidRDefault="003E5A38" w:rsidP="00023332">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830" w:type="dxa"/>
            <w:gridSpan w:val="2"/>
          </w:tcPr>
          <w:p w:rsidR="003E5A38" w:rsidRPr="00D5423D" w:rsidRDefault="003E5A38" w:rsidP="00A545CF">
            <w:pPr>
              <w:pStyle w:val="ListParagraph"/>
              <w:ind w:left="0"/>
              <w:rPr>
                <w:rFonts w:asciiTheme="minorHAnsi" w:hAnsiTheme="minorHAnsi"/>
                <w:sz w:val="20"/>
                <w:szCs w:val="20"/>
              </w:rPr>
            </w:pPr>
            <w:r w:rsidRPr="00F86DDE">
              <w:rPr>
                <w:rFonts w:asciiTheme="minorHAnsi" w:hAnsiTheme="minorHAnsi"/>
                <w:sz w:val="20"/>
                <w:szCs w:val="20"/>
              </w:rPr>
              <w:t>Power</w:t>
            </w:r>
          </w:p>
        </w:tc>
        <w:tc>
          <w:tcPr>
            <w:tcW w:w="2160" w:type="dxa"/>
            <w:gridSpan w:val="2"/>
            <w:shd w:val="clear" w:color="auto" w:fill="D9D9D9" w:themeFill="background1" w:themeFillShade="D9"/>
          </w:tcPr>
          <w:p w:rsidR="003E5A38" w:rsidRPr="00D5423D" w:rsidRDefault="003E5A38" w:rsidP="00023332">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436" w:type="dxa"/>
            <w:gridSpan w:val="4"/>
            <w:tcBorders>
              <w:right w:val="nil"/>
            </w:tcBorders>
          </w:tcPr>
          <w:p w:rsidR="003E5A38" w:rsidRDefault="003E5A38" w:rsidP="00F86DDE">
            <w:pPr>
              <w:ind w:left="0" w:firstLine="0"/>
              <w:rPr>
                <w:rFonts w:asciiTheme="minorHAnsi" w:hAnsiTheme="minorHAnsi"/>
                <w:sz w:val="20"/>
                <w:szCs w:val="20"/>
              </w:rPr>
            </w:pPr>
            <w:r w:rsidRPr="00A35C8A">
              <w:rPr>
                <w:rFonts w:asciiTheme="minorHAnsi" w:hAnsiTheme="minorHAnsi"/>
                <w:sz w:val="20"/>
                <w:szCs w:val="20"/>
              </w:rPr>
              <w:t>SS09-GR.8-S.1-GLE.1</w:t>
            </w:r>
          </w:p>
          <w:p w:rsidR="003E5A38" w:rsidRDefault="003E5A38" w:rsidP="00F86DDE">
            <w:pPr>
              <w:ind w:left="0" w:firstLine="0"/>
              <w:rPr>
                <w:rFonts w:asciiTheme="minorHAnsi" w:hAnsiTheme="minorHAnsi"/>
                <w:sz w:val="20"/>
                <w:szCs w:val="20"/>
              </w:rPr>
            </w:pPr>
            <w:r w:rsidRPr="00A35C8A">
              <w:rPr>
                <w:rFonts w:asciiTheme="minorHAnsi" w:hAnsiTheme="minorHAnsi"/>
                <w:sz w:val="20"/>
                <w:szCs w:val="20"/>
              </w:rPr>
              <w:t>SS09-GR.8-S.1-GLE.</w:t>
            </w:r>
            <w:r>
              <w:rPr>
                <w:rFonts w:asciiTheme="minorHAnsi" w:hAnsiTheme="minorHAnsi"/>
                <w:sz w:val="20"/>
                <w:szCs w:val="20"/>
              </w:rPr>
              <w:t>2</w:t>
            </w:r>
          </w:p>
          <w:p w:rsidR="003E5A38" w:rsidRDefault="003E5A38" w:rsidP="00F86DDE">
            <w:pPr>
              <w:ind w:left="0" w:firstLine="0"/>
              <w:rPr>
                <w:rFonts w:asciiTheme="minorHAnsi" w:hAnsiTheme="minorHAnsi"/>
                <w:sz w:val="20"/>
                <w:szCs w:val="20"/>
              </w:rPr>
            </w:pPr>
            <w:r w:rsidRPr="00A35C8A">
              <w:rPr>
                <w:rFonts w:asciiTheme="minorHAnsi" w:hAnsiTheme="minorHAnsi"/>
                <w:sz w:val="20"/>
                <w:szCs w:val="20"/>
              </w:rPr>
              <w:t>SS09-GR.8-S.</w:t>
            </w:r>
            <w:r>
              <w:rPr>
                <w:rFonts w:asciiTheme="minorHAnsi" w:hAnsiTheme="minorHAnsi"/>
                <w:sz w:val="20"/>
                <w:szCs w:val="20"/>
              </w:rPr>
              <w:t>2</w:t>
            </w:r>
            <w:r w:rsidRPr="00A35C8A">
              <w:rPr>
                <w:rFonts w:asciiTheme="minorHAnsi" w:hAnsiTheme="minorHAnsi"/>
                <w:sz w:val="20"/>
                <w:szCs w:val="20"/>
              </w:rPr>
              <w:t>-GLE.1</w:t>
            </w:r>
          </w:p>
          <w:p w:rsidR="003E5A38" w:rsidRDefault="00A4600B" w:rsidP="00F86DDE">
            <w:pPr>
              <w:ind w:left="0" w:firstLine="0"/>
              <w:rPr>
                <w:rFonts w:asciiTheme="minorHAnsi" w:hAnsiTheme="minorHAnsi"/>
                <w:sz w:val="20"/>
                <w:szCs w:val="20"/>
              </w:rPr>
            </w:pPr>
            <w:r w:rsidRPr="00A4600B">
              <w:rPr>
                <w:rFonts w:asciiTheme="minorHAnsi" w:hAnsiTheme="minorHAnsi"/>
                <w:sz w:val="20"/>
                <w:szCs w:val="20"/>
              </w:rPr>
              <w:t>SS09-GR.8-S.2-GLE.</w:t>
            </w:r>
            <w:r>
              <w:rPr>
                <w:rFonts w:asciiTheme="minorHAnsi" w:hAnsiTheme="minorHAnsi"/>
                <w:sz w:val="20"/>
                <w:szCs w:val="20"/>
              </w:rPr>
              <w:t>2</w:t>
            </w:r>
          </w:p>
        </w:tc>
        <w:tc>
          <w:tcPr>
            <w:tcW w:w="3436" w:type="dxa"/>
            <w:tcBorders>
              <w:left w:val="nil"/>
            </w:tcBorders>
          </w:tcPr>
          <w:p w:rsidR="00A4600B" w:rsidRDefault="00A4600B" w:rsidP="00F86DDE">
            <w:pPr>
              <w:ind w:left="0" w:firstLine="0"/>
              <w:rPr>
                <w:rFonts w:asciiTheme="minorHAnsi" w:hAnsiTheme="minorHAnsi"/>
                <w:sz w:val="20"/>
                <w:szCs w:val="20"/>
              </w:rPr>
            </w:pPr>
            <w:r w:rsidRPr="00A35C8A">
              <w:rPr>
                <w:rFonts w:asciiTheme="minorHAnsi" w:hAnsiTheme="minorHAnsi"/>
                <w:sz w:val="20"/>
                <w:szCs w:val="20"/>
              </w:rPr>
              <w:t>SS09-GR.8-S.</w:t>
            </w:r>
            <w:r>
              <w:rPr>
                <w:rFonts w:asciiTheme="minorHAnsi" w:hAnsiTheme="minorHAnsi"/>
                <w:sz w:val="20"/>
                <w:szCs w:val="20"/>
              </w:rPr>
              <w:t>3</w:t>
            </w:r>
            <w:r w:rsidRPr="00A35C8A">
              <w:rPr>
                <w:rFonts w:asciiTheme="minorHAnsi" w:hAnsiTheme="minorHAnsi"/>
                <w:sz w:val="20"/>
                <w:szCs w:val="20"/>
              </w:rPr>
              <w:t>-GLE.1</w:t>
            </w:r>
          </w:p>
          <w:p w:rsidR="003E5A38" w:rsidRDefault="003E5A38" w:rsidP="00F86DDE">
            <w:pPr>
              <w:ind w:left="0" w:firstLine="0"/>
              <w:rPr>
                <w:rFonts w:asciiTheme="minorHAnsi" w:hAnsiTheme="minorHAnsi"/>
                <w:sz w:val="20"/>
                <w:szCs w:val="20"/>
              </w:rPr>
            </w:pPr>
            <w:r w:rsidRPr="00A35C8A">
              <w:rPr>
                <w:rFonts w:asciiTheme="minorHAnsi" w:hAnsiTheme="minorHAnsi"/>
                <w:sz w:val="20"/>
                <w:szCs w:val="20"/>
              </w:rPr>
              <w:t>SS09-GR.8-S.</w:t>
            </w:r>
            <w:r>
              <w:rPr>
                <w:rFonts w:asciiTheme="minorHAnsi" w:hAnsiTheme="minorHAnsi"/>
                <w:sz w:val="20"/>
                <w:szCs w:val="20"/>
              </w:rPr>
              <w:t>3</w:t>
            </w:r>
            <w:r w:rsidRPr="00A35C8A">
              <w:rPr>
                <w:rFonts w:asciiTheme="minorHAnsi" w:hAnsiTheme="minorHAnsi"/>
                <w:sz w:val="20"/>
                <w:szCs w:val="20"/>
              </w:rPr>
              <w:t>-GLE.</w:t>
            </w:r>
            <w:r>
              <w:rPr>
                <w:rFonts w:asciiTheme="minorHAnsi" w:hAnsiTheme="minorHAnsi"/>
                <w:sz w:val="20"/>
                <w:szCs w:val="20"/>
              </w:rPr>
              <w:t>2</w:t>
            </w:r>
          </w:p>
          <w:p w:rsidR="003E5A38" w:rsidRDefault="003E5A38" w:rsidP="00F86DDE">
            <w:pPr>
              <w:ind w:left="0" w:firstLine="0"/>
              <w:rPr>
                <w:rFonts w:asciiTheme="minorHAnsi" w:hAnsiTheme="minorHAnsi"/>
                <w:sz w:val="20"/>
                <w:szCs w:val="20"/>
              </w:rPr>
            </w:pPr>
            <w:r w:rsidRPr="00A35C8A">
              <w:rPr>
                <w:rFonts w:asciiTheme="minorHAnsi" w:hAnsiTheme="minorHAnsi"/>
                <w:sz w:val="20"/>
                <w:szCs w:val="20"/>
              </w:rPr>
              <w:t>SS09-GR.8-S.</w:t>
            </w:r>
            <w:r>
              <w:rPr>
                <w:rFonts w:asciiTheme="minorHAnsi" w:hAnsiTheme="minorHAnsi"/>
                <w:sz w:val="20"/>
                <w:szCs w:val="20"/>
              </w:rPr>
              <w:t>4</w:t>
            </w:r>
            <w:r w:rsidRPr="00A35C8A">
              <w:rPr>
                <w:rFonts w:asciiTheme="minorHAnsi" w:hAnsiTheme="minorHAnsi"/>
                <w:sz w:val="20"/>
                <w:szCs w:val="20"/>
              </w:rPr>
              <w:t>-GLE.1</w:t>
            </w:r>
          </w:p>
          <w:p w:rsidR="003E5A38" w:rsidRPr="00D5423D" w:rsidRDefault="003E5A38" w:rsidP="00F86DDE">
            <w:pPr>
              <w:ind w:left="0" w:firstLine="0"/>
              <w:rPr>
                <w:rFonts w:asciiTheme="minorHAnsi" w:hAnsiTheme="minorHAnsi"/>
                <w:sz w:val="20"/>
                <w:szCs w:val="20"/>
              </w:rPr>
            </w:pPr>
            <w:r w:rsidRPr="00A35C8A">
              <w:rPr>
                <w:rFonts w:asciiTheme="minorHAnsi" w:hAnsiTheme="minorHAnsi"/>
                <w:sz w:val="20"/>
                <w:szCs w:val="20"/>
              </w:rPr>
              <w:t>SS09-GR.8-S.</w:t>
            </w:r>
            <w:r>
              <w:rPr>
                <w:rFonts w:asciiTheme="minorHAnsi" w:hAnsiTheme="minorHAnsi"/>
                <w:sz w:val="20"/>
                <w:szCs w:val="20"/>
              </w:rPr>
              <w:t>4-GLE.2</w:t>
            </w:r>
          </w:p>
        </w:tc>
      </w:tr>
      <w:tr w:rsidR="00F1538C" w:rsidRPr="00D5423D" w:rsidTr="00A545CF">
        <w:trPr>
          <w:cantSplit/>
          <w:trHeight w:val="615"/>
          <w:jc w:val="center"/>
        </w:trPr>
        <w:tc>
          <w:tcPr>
            <w:tcW w:w="3678" w:type="dxa"/>
            <w:gridSpan w:val="2"/>
            <w:shd w:val="clear" w:color="auto" w:fill="D9D9D9" w:themeFill="background1" w:themeFillShade="D9"/>
          </w:tcPr>
          <w:p w:rsidR="00F1538C" w:rsidRPr="00D5423D" w:rsidRDefault="00CD2514" w:rsidP="00023332">
            <w:pPr>
              <w:ind w:left="0" w:firstLine="0"/>
              <w:rPr>
                <w:rFonts w:asciiTheme="minorHAnsi" w:hAnsiTheme="minorHAnsi"/>
                <w:b/>
                <w:sz w:val="20"/>
                <w:szCs w:val="20"/>
              </w:rPr>
            </w:pPr>
            <w:hyperlink r:id="rId12" w:history="1">
              <w:r w:rsidR="00F1538C" w:rsidRPr="00A545CF">
                <w:rPr>
                  <w:rStyle w:val="Hyperlink"/>
                  <w:rFonts w:asciiTheme="minorHAnsi" w:hAnsiTheme="minorHAnsi"/>
                  <w:b/>
                  <w:sz w:val="20"/>
                  <w:szCs w:val="20"/>
                </w:rPr>
                <w:t>CCSS Reading Standards for Literacy in History/Social Studies 6-8</w:t>
              </w:r>
            </w:hyperlink>
          </w:p>
        </w:tc>
        <w:tc>
          <w:tcPr>
            <w:tcW w:w="3678" w:type="dxa"/>
            <w:gridSpan w:val="2"/>
          </w:tcPr>
          <w:p w:rsidR="00F1538C" w:rsidRPr="00F86DDE" w:rsidRDefault="00F1538C" w:rsidP="00F1538C">
            <w:pPr>
              <w:pStyle w:val="ListParagraph"/>
              <w:ind w:left="0"/>
              <w:rPr>
                <w:rFonts w:asciiTheme="minorHAnsi" w:hAnsiTheme="minorHAnsi"/>
                <w:sz w:val="20"/>
                <w:szCs w:val="20"/>
              </w:rPr>
            </w:pPr>
            <w:r w:rsidRPr="00F1538C">
              <w:rPr>
                <w:rFonts w:asciiTheme="minorHAnsi" w:hAnsiTheme="minorHAnsi"/>
                <w:sz w:val="20"/>
                <w:szCs w:val="20"/>
              </w:rPr>
              <w:t>CCSS.RH.6-8.1</w:t>
            </w:r>
            <w:r>
              <w:rPr>
                <w:rFonts w:asciiTheme="minorHAnsi" w:hAnsiTheme="minorHAnsi"/>
                <w:sz w:val="20"/>
                <w:szCs w:val="20"/>
              </w:rPr>
              <w:t xml:space="preserve">, </w:t>
            </w:r>
            <w:r w:rsidRPr="00F1538C">
              <w:rPr>
                <w:rFonts w:asciiTheme="minorHAnsi" w:hAnsiTheme="minorHAnsi"/>
                <w:sz w:val="20"/>
                <w:szCs w:val="20"/>
              </w:rPr>
              <w:t>CCSS.RH.6-8.2</w:t>
            </w:r>
            <w:r>
              <w:rPr>
                <w:rFonts w:asciiTheme="minorHAnsi" w:hAnsiTheme="minorHAnsi"/>
                <w:sz w:val="20"/>
                <w:szCs w:val="20"/>
              </w:rPr>
              <w:t xml:space="preserve">, </w:t>
            </w:r>
            <w:r w:rsidRPr="00F1538C">
              <w:rPr>
                <w:rFonts w:asciiTheme="minorHAnsi" w:hAnsiTheme="minorHAnsi"/>
                <w:sz w:val="20"/>
                <w:szCs w:val="20"/>
              </w:rPr>
              <w:t>CCSS.RH.6-8.4</w:t>
            </w:r>
            <w:r>
              <w:rPr>
                <w:rFonts w:asciiTheme="minorHAnsi" w:hAnsiTheme="minorHAnsi"/>
                <w:sz w:val="20"/>
                <w:szCs w:val="20"/>
              </w:rPr>
              <w:t xml:space="preserve">, </w:t>
            </w:r>
            <w:r w:rsidRPr="00F1538C">
              <w:rPr>
                <w:rFonts w:asciiTheme="minorHAnsi" w:hAnsiTheme="minorHAnsi"/>
                <w:sz w:val="20"/>
                <w:szCs w:val="20"/>
              </w:rPr>
              <w:t>CCSS.RH.6-8.6</w:t>
            </w:r>
            <w:r>
              <w:rPr>
                <w:rFonts w:asciiTheme="minorHAnsi" w:hAnsiTheme="minorHAnsi"/>
                <w:sz w:val="20"/>
                <w:szCs w:val="20"/>
              </w:rPr>
              <w:t xml:space="preserve">, </w:t>
            </w:r>
            <w:r w:rsidRPr="00F1538C">
              <w:rPr>
                <w:rFonts w:asciiTheme="minorHAnsi" w:hAnsiTheme="minorHAnsi"/>
                <w:sz w:val="20"/>
                <w:szCs w:val="20"/>
              </w:rPr>
              <w:t>CCSS.RH.6-8.8</w:t>
            </w:r>
          </w:p>
        </w:tc>
        <w:tc>
          <w:tcPr>
            <w:tcW w:w="3678" w:type="dxa"/>
            <w:gridSpan w:val="4"/>
            <w:shd w:val="clear" w:color="auto" w:fill="D9D9D9" w:themeFill="background1" w:themeFillShade="D9"/>
          </w:tcPr>
          <w:p w:rsidR="00F1538C" w:rsidRPr="00D5423D" w:rsidRDefault="00CD2514" w:rsidP="00023332">
            <w:pPr>
              <w:pStyle w:val="ListParagraph"/>
              <w:spacing w:after="0" w:line="240" w:lineRule="auto"/>
              <w:ind w:left="0"/>
              <w:contextualSpacing w:val="0"/>
              <w:rPr>
                <w:rFonts w:asciiTheme="minorHAnsi" w:hAnsiTheme="minorHAnsi"/>
                <w:b/>
                <w:sz w:val="20"/>
                <w:szCs w:val="20"/>
              </w:rPr>
            </w:pPr>
            <w:hyperlink r:id="rId13" w:history="1">
              <w:r w:rsidR="00A545CF" w:rsidRPr="00A545CF">
                <w:rPr>
                  <w:rStyle w:val="Hyperlink"/>
                  <w:rFonts w:asciiTheme="minorHAnsi" w:hAnsiTheme="minorHAnsi"/>
                  <w:b/>
                  <w:sz w:val="20"/>
                  <w:szCs w:val="20"/>
                </w:rPr>
                <w:t>CCSS Writing Standards for Literacy in History/Social Studies 6-8</w:t>
              </w:r>
            </w:hyperlink>
          </w:p>
        </w:tc>
        <w:tc>
          <w:tcPr>
            <w:tcW w:w="3679" w:type="dxa"/>
            <w:gridSpan w:val="2"/>
          </w:tcPr>
          <w:p w:rsidR="00F1538C" w:rsidRPr="00A35C8A" w:rsidRDefault="00F1538C" w:rsidP="00F1538C">
            <w:pPr>
              <w:ind w:left="0" w:firstLine="0"/>
              <w:rPr>
                <w:rFonts w:asciiTheme="minorHAnsi" w:hAnsiTheme="minorHAnsi"/>
                <w:sz w:val="20"/>
                <w:szCs w:val="20"/>
              </w:rPr>
            </w:pPr>
            <w:r w:rsidRPr="00F1538C">
              <w:rPr>
                <w:rFonts w:asciiTheme="minorHAnsi" w:hAnsiTheme="minorHAnsi"/>
                <w:sz w:val="20"/>
                <w:szCs w:val="20"/>
              </w:rPr>
              <w:t>CCSS.WHST.6-8.1</w:t>
            </w:r>
            <w:r>
              <w:rPr>
                <w:rFonts w:asciiTheme="minorHAnsi" w:hAnsiTheme="minorHAnsi"/>
                <w:sz w:val="20"/>
                <w:szCs w:val="20"/>
              </w:rPr>
              <w:t xml:space="preserve">, </w:t>
            </w:r>
            <w:r w:rsidRPr="00F1538C">
              <w:rPr>
                <w:rFonts w:asciiTheme="minorHAnsi" w:hAnsiTheme="minorHAnsi"/>
                <w:sz w:val="20"/>
                <w:szCs w:val="20"/>
              </w:rPr>
              <w:t>CCSS.WHST.6-8.4</w:t>
            </w:r>
          </w:p>
        </w:tc>
      </w:tr>
      <w:tr w:rsidR="00415ACD" w:rsidRPr="00D5423D" w:rsidTr="003E5A38">
        <w:trPr>
          <w:cantSplit/>
          <w:trHeight w:val="939"/>
          <w:jc w:val="center"/>
        </w:trPr>
        <w:tc>
          <w:tcPr>
            <w:tcW w:w="2851"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1862" w:type="dxa"/>
            <w:gridSpan w:val="9"/>
            <w:tcMar>
              <w:left w:w="115" w:type="dxa"/>
              <w:right w:w="115" w:type="dxa"/>
            </w:tcMar>
          </w:tcPr>
          <w:p w:rsidR="00023332" w:rsidRPr="00F86DDE" w:rsidRDefault="00023332" w:rsidP="00F86DDE">
            <w:pPr>
              <w:pStyle w:val="ListParagraph"/>
              <w:numPr>
                <w:ilvl w:val="0"/>
                <w:numId w:val="25"/>
              </w:numPr>
              <w:spacing w:after="0" w:line="240" w:lineRule="auto"/>
              <w:contextualSpacing w:val="0"/>
              <w:rPr>
                <w:rFonts w:asciiTheme="minorHAnsi" w:eastAsia="Times New Roman" w:hAnsiTheme="minorHAnsi"/>
                <w:sz w:val="20"/>
                <w:szCs w:val="20"/>
              </w:rPr>
            </w:pPr>
            <w:r w:rsidRPr="00F86DDE">
              <w:rPr>
                <w:rFonts w:asciiTheme="minorHAnsi" w:eastAsia="Times New Roman" w:hAnsiTheme="minorHAnsi"/>
                <w:sz w:val="20"/>
                <w:szCs w:val="20"/>
              </w:rPr>
              <w:t>What circumstances encourage people to challenge power and authority?</w:t>
            </w:r>
            <w:r w:rsidR="00607F63" w:rsidRPr="00F86DDE">
              <w:rPr>
                <w:rFonts w:asciiTheme="minorHAnsi" w:hAnsiTheme="minorHAnsi"/>
                <w:sz w:val="20"/>
                <w:szCs w:val="20"/>
              </w:rPr>
              <w:t xml:space="preserve"> (SS09-GR.8-S.1-GLE.2</w:t>
            </w:r>
            <w:r w:rsidR="00607F63">
              <w:rPr>
                <w:rFonts w:asciiTheme="minorHAnsi" w:hAnsiTheme="minorHAnsi"/>
                <w:sz w:val="20"/>
                <w:szCs w:val="20"/>
              </w:rPr>
              <w:t>)</w:t>
            </w:r>
          </w:p>
          <w:p w:rsidR="00023332" w:rsidRPr="00F86DDE" w:rsidRDefault="00023332" w:rsidP="00F86DDE">
            <w:pPr>
              <w:pStyle w:val="ListParagraph"/>
              <w:numPr>
                <w:ilvl w:val="0"/>
                <w:numId w:val="25"/>
              </w:numPr>
              <w:spacing w:after="0" w:line="240" w:lineRule="auto"/>
              <w:contextualSpacing w:val="0"/>
              <w:rPr>
                <w:rFonts w:asciiTheme="minorHAnsi" w:eastAsia="Times New Roman" w:hAnsiTheme="minorHAnsi"/>
                <w:sz w:val="20"/>
                <w:szCs w:val="20"/>
              </w:rPr>
            </w:pPr>
            <w:r w:rsidRPr="00F86DDE">
              <w:rPr>
                <w:rFonts w:asciiTheme="minorHAnsi" w:eastAsia="Times New Roman" w:hAnsiTheme="minorHAnsi"/>
                <w:sz w:val="20"/>
                <w:szCs w:val="20"/>
              </w:rPr>
              <w:t>How are our contemporary ideas of citizenship inspired by the Declaration of Independence?</w:t>
            </w:r>
          </w:p>
          <w:p w:rsidR="00023332" w:rsidRPr="00F86DDE" w:rsidRDefault="00023332" w:rsidP="00F86DDE">
            <w:pPr>
              <w:pStyle w:val="ListParagraph"/>
              <w:numPr>
                <w:ilvl w:val="0"/>
                <w:numId w:val="25"/>
              </w:numPr>
              <w:spacing w:after="0" w:line="240" w:lineRule="auto"/>
              <w:contextualSpacing w:val="0"/>
              <w:rPr>
                <w:rFonts w:asciiTheme="minorHAnsi" w:eastAsia="Times New Roman" w:hAnsiTheme="minorHAnsi"/>
                <w:sz w:val="20"/>
                <w:szCs w:val="20"/>
              </w:rPr>
            </w:pPr>
            <w:r w:rsidRPr="00F86DDE">
              <w:rPr>
                <w:rFonts w:asciiTheme="minorHAnsi" w:eastAsia="Times New Roman" w:hAnsiTheme="minorHAnsi"/>
                <w:sz w:val="20"/>
                <w:szCs w:val="20"/>
              </w:rPr>
              <w:t>Why do governments use trade and exchange to control its citizenry?</w:t>
            </w:r>
          </w:p>
          <w:p w:rsidR="00415ACD" w:rsidRPr="00A86B29" w:rsidRDefault="00023332" w:rsidP="00F86DDE">
            <w:pPr>
              <w:pStyle w:val="ListParagraph"/>
              <w:numPr>
                <w:ilvl w:val="0"/>
                <w:numId w:val="25"/>
              </w:numPr>
              <w:spacing w:after="0" w:line="240" w:lineRule="auto"/>
              <w:contextualSpacing w:val="0"/>
              <w:rPr>
                <w:rFonts w:asciiTheme="minorHAnsi" w:eastAsia="Times New Roman" w:hAnsiTheme="minorHAnsi"/>
                <w:sz w:val="20"/>
                <w:szCs w:val="20"/>
              </w:rPr>
            </w:pPr>
            <w:r w:rsidRPr="00F86DDE">
              <w:rPr>
                <w:rFonts w:asciiTheme="minorHAnsi" w:eastAsia="Times New Roman" w:hAnsiTheme="minorHAnsi"/>
                <w:sz w:val="20"/>
                <w:szCs w:val="20"/>
              </w:rPr>
              <w:t>What would the United States be like if England had won the American Revolution?</w:t>
            </w:r>
          </w:p>
        </w:tc>
      </w:tr>
      <w:tr w:rsidR="00415ACD" w:rsidRPr="00D5423D" w:rsidTr="00A545CF">
        <w:trPr>
          <w:cantSplit/>
          <w:trHeight w:val="20"/>
          <w:jc w:val="center"/>
        </w:trPr>
        <w:tc>
          <w:tcPr>
            <w:tcW w:w="2851"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Unit Strands</w:t>
            </w:r>
          </w:p>
        </w:tc>
        <w:tc>
          <w:tcPr>
            <w:tcW w:w="11862" w:type="dxa"/>
            <w:gridSpan w:val="9"/>
          </w:tcPr>
          <w:p w:rsidR="00415ACD" w:rsidRPr="00D5423D" w:rsidRDefault="00F86DDE" w:rsidP="00A4600B">
            <w:pPr>
              <w:ind w:left="0" w:firstLine="0"/>
              <w:rPr>
                <w:rFonts w:asciiTheme="minorHAnsi" w:hAnsiTheme="minorHAnsi"/>
                <w:sz w:val="20"/>
                <w:szCs w:val="20"/>
              </w:rPr>
            </w:pPr>
            <w:r>
              <w:rPr>
                <w:rFonts w:asciiTheme="minorHAnsi" w:hAnsiTheme="minorHAnsi"/>
                <w:sz w:val="20"/>
                <w:szCs w:val="20"/>
              </w:rPr>
              <w:t>H</w:t>
            </w:r>
            <w:r w:rsidR="00023332" w:rsidRPr="00F86DDE">
              <w:rPr>
                <w:rFonts w:asciiTheme="minorHAnsi" w:hAnsiTheme="minorHAnsi"/>
                <w:sz w:val="20"/>
                <w:szCs w:val="20"/>
              </w:rPr>
              <w:t xml:space="preserve">istory, </w:t>
            </w:r>
            <w:r w:rsidR="00A4600B" w:rsidRPr="00F86DDE">
              <w:rPr>
                <w:rFonts w:asciiTheme="minorHAnsi" w:hAnsiTheme="minorHAnsi"/>
                <w:sz w:val="20"/>
                <w:szCs w:val="20"/>
              </w:rPr>
              <w:t xml:space="preserve">Geography, Economics, </w:t>
            </w:r>
            <w:r w:rsidR="00023332" w:rsidRPr="00F86DDE">
              <w:rPr>
                <w:rFonts w:asciiTheme="minorHAnsi" w:hAnsiTheme="minorHAnsi"/>
                <w:sz w:val="20"/>
                <w:szCs w:val="20"/>
              </w:rPr>
              <w:t xml:space="preserve">Civics </w:t>
            </w:r>
          </w:p>
        </w:tc>
      </w:tr>
      <w:tr w:rsidR="00415ACD" w:rsidRPr="00D5423D" w:rsidTr="003E5A38">
        <w:trPr>
          <w:cantSplit/>
          <w:trHeight w:val="34"/>
          <w:jc w:val="center"/>
        </w:trPr>
        <w:tc>
          <w:tcPr>
            <w:tcW w:w="2851"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Concepts</w:t>
            </w:r>
          </w:p>
        </w:tc>
        <w:tc>
          <w:tcPr>
            <w:tcW w:w="11862" w:type="dxa"/>
            <w:gridSpan w:val="9"/>
          </w:tcPr>
          <w:p w:rsidR="00415ACD" w:rsidRPr="00D5423D" w:rsidRDefault="00A4600B" w:rsidP="00023332">
            <w:pPr>
              <w:ind w:left="0" w:firstLine="0"/>
              <w:rPr>
                <w:rFonts w:asciiTheme="minorHAnsi" w:hAnsiTheme="minorHAnsi"/>
                <w:sz w:val="20"/>
                <w:szCs w:val="20"/>
              </w:rPr>
            </w:pPr>
            <w:r>
              <w:rPr>
                <w:rFonts w:asciiTheme="minorHAnsi" w:hAnsiTheme="minorHAnsi"/>
                <w:sz w:val="20"/>
                <w:szCs w:val="20"/>
              </w:rPr>
              <w:t>P</w:t>
            </w:r>
            <w:r w:rsidR="002B536A" w:rsidRPr="002B536A">
              <w:rPr>
                <w:rFonts w:asciiTheme="minorHAnsi" w:hAnsiTheme="minorHAnsi"/>
                <w:sz w:val="20"/>
                <w:szCs w:val="20"/>
              </w:rPr>
              <w:t>rimary and secondary sources, mercantilism, cause and effect, conflict, trade, debt, perspective, oppression, taxation, representation, rebellion, region, stability, economic independence, colonize(d), democracy, mercantilism, revolution, monarchy, self-determination, civil liberties</w:t>
            </w:r>
          </w:p>
        </w:tc>
      </w:tr>
    </w:tbl>
    <w:p w:rsidR="003E5A38" w:rsidRDefault="003E5A38"/>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415ACD" w:rsidRPr="00D5423D" w:rsidTr="00A545CF">
        <w:trPr>
          <w:cantSplit/>
          <w:jc w:val="center"/>
        </w:trPr>
        <w:tc>
          <w:tcPr>
            <w:tcW w:w="4976" w:type="dxa"/>
            <w:shd w:val="clear" w:color="auto" w:fill="D9D9D9" w:themeFill="background1" w:themeFillShade="D9"/>
            <w:tcMar>
              <w:top w:w="115" w:type="dxa"/>
              <w:left w:w="115" w:type="dxa"/>
              <w:bottom w:w="115" w:type="dxa"/>
              <w:right w:w="115" w:type="dxa"/>
            </w:tcMar>
          </w:tcPr>
          <w:p w:rsidR="00415ACD" w:rsidRPr="00FC1F65" w:rsidRDefault="00415ACD" w:rsidP="00023332">
            <w:pPr>
              <w:ind w:left="0" w:firstLine="0"/>
              <w:rPr>
                <w:rFonts w:asciiTheme="minorHAnsi" w:hAnsiTheme="minorHAnsi"/>
                <w:i/>
                <w:sz w:val="20"/>
                <w:szCs w:val="20"/>
              </w:rPr>
            </w:pPr>
            <w:r w:rsidRPr="00D5423D">
              <w:rPr>
                <w:rFonts w:asciiTheme="minorHAnsi" w:hAnsiTheme="minorHAnsi"/>
                <w:b/>
                <w:sz w:val="24"/>
                <w:szCs w:val="20"/>
              </w:rPr>
              <w:t>Generalizations</w:t>
            </w:r>
          </w:p>
          <w:p w:rsidR="00415ACD" w:rsidRPr="00D5423D" w:rsidRDefault="00415ACD" w:rsidP="00023332">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415ACD" w:rsidRPr="00FC1F65" w:rsidRDefault="00415ACD" w:rsidP="00023332">
            <w:pPr>
              <w:ind w:left="0" w:firstLine="0"/>
              <w:jc w:val="center"/>
              <w:rPr>
                <w:rFonts w:asciiTheme="minorHAnsi" w:hAnsiTheme="minorHAnsi"/>
                <w:i/>
                <w:szCs w:val="20"/>
              </w:rPr>
            </w:pPr>
            <w:r w:rsidRPr="00D5423D">
              <w:rPr>
                <w:rFonts w:asciiTheme="minorHAnsi" w:hAnsiTheme="minorHAnsi"/>
                <w:b/>
                <w:sz w:val="24"/>
                <w:szCs w:val="20"/>
              </w:rPr>
              <w:t>Guiding Questions</w:t>
            </w:r>
          </w:p>
          <w:p w:rsidR="00415ACD" w:rsidRPr="00D5423D" w:rsidRDefault="00415ACD" w:rsidP="00023332">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415ACD" w:rsidRPr="00D5423D" w:rsidTr="00A545CF">
        <w:trPr>
          <w:cantSplit/>
          <w:trHeight w:val="31"/>
          <w:jc w:val="center"/>
        </w:trPr>
        <w:tc>
          <w:tcPr>
            <w:tcW w:w="4976" w:type="dxa"/>
            <w:shd w:val="clear" w:color="auto" w:fill="auto"/>
            <w:tcMar>
              <w:top w:w="115" w:type="dxa"/>
              <w:left w:w="115" w:type="dxa"/>
              <w:bottom w:w="115" w:type="dxa"/>
              <w:right w:w="115" w:type="dxa"/>
            </w:tcMar>
          </w:tcPr>
          <w:p w:rsidR="00415ACD" w:rsidRPr="00D5423D" w:rsidRDefault="00023332" w:rsidP="00023332">
            <w:pPr>
              <w:ind w:left="0" w:firstLine="0"/>
              <w:rPr>
                <w:rFonts w:asciiTheme="minorHAnsi" w:hAnsiTheme="minorHAnsi"/>
                <w:sz w:val="20"/>
                <w:szCs w:val="20"/>
              </w:rPr>
            </w:pPr>
            <w:r w:rsidRPr="00F86DDE">
              <w:rPr>
                <w:rFonts w:asciiTheme="minorHAnsi" w:hAnsiTheme="minorHAnsi"/>
                <w:sz w:val="20"/>
                <w:szCs w:val="20"/>
              </w:rPr>
              <w:t>Increasingly oppressive forms of governance determine individual and/or group rights, roles, and responsibilities which may lead to rebellion</w:t>
            </w:r>
            <w:r w:rsidR="00F86DDE">
              <w:rPr>
                <w:rFonts w:asciiTheme="minorHAnsi" w:hAnsiTheme="minorHAnsi"/>
                <w:sz w:val="20"/>
                <w:szCs w:val="20"/>
              </w:rPr>
              <w:t xml:space="preserve"> </w:t>
            </w:r>
            <w:r w:rsidRPr="00F86DDE">
              <w:rPr>
                <w:rFonts w:asciiTheme="minorHAnsi" w:hAnsiTheme="minorHAnsi"/>
                <w:sz w:val="20"/>
                <w:szCs w:val="20"/>
              </w:rPr>
              <w:t>(SS09-GR.8-S.1-GLE.2-EO.b,e,f) and (SS09-GR.8-S.4-GLE.1-EO.a,c; IQ.3)</w:t>
            </w:r>
          </w:p>
        </w:tc>
        <w:tc>
          <w:tcPr>
            <w:tcW w:w="4832" w:type="dxa"/>
            <w:shd w:val="clear" w:color="auto" w:fill="auto"/>
          </w:tcPr>
          <w:p w:rsidR="00415ACD" w:rsidRPr="00D5423D" w:rsidRDefault="00023332" w:rsidP="00023332">
            <w:pPr>
              <w:ind w:left="288" w:hanging="288"/>
              <w:rPr>
                <w:rFonts w:asciiTheme="minorHAnsi" w:hAnsiTheme="minorHAnsi"/>
                <w:sz w:val="20"/>
                <w:szCs w:val="20"/>
              </w:rPr>
            </w:pPr>
            <w:r w:rsidRPr="00F86DDE">
              <w:rPr>
                <w:rFonts w:asciiTheme="minorHAnsi" w:hAnsiTheme="minorHAnsi"/>
                <w:sz w:val="20"/>
                <w:szCs w:val="20"/>
              </w:rPr>
              <w:t>How did taxation without representation lead to the colonial struggle for independence?</w:t>
            </w:r>
          </w:p>
        </w:tc>
        <w:tc>
          <w:tcPr>
            <w:tcW w:w="4905" w:type="dxa"/>
            <w:shd w:val="clear" w:color="auto" w:fill="auto"/>
          </w:tcPr>
          <w:p w:rsidR="00023332" w:rsidRPr="00F86DDE" w:rsidRDefault="00023332" w:rsidP="00F86DDE">
            <w:pPr>
              <w:ind w:left="288" w:hanging="288"/>
              <w:rPr>
                <w:rFonts w:asciiTheme="minorHAnsi" w:hAnsiTheme="minorHAnsi"/>
                <w:sz w:val="20"/>
                <w:szCs w:val="20"/>
              </w:rPr>
            </w:pPr>
            <w:r w:rsidRPr="00F86DDE">
              <w:rPr>
                <w:rFonts w:asciiTheme="minorHAnsi" w:hAnsiTheme="minorHAnsi"/>
                <w:sz w:val="20"/>
                <w:szCs w:val="20"/>
              </w:rPr>
              <w:t xml:space="preserve">How do laws reflect beliefs about </w:t>
            </w:r>
            <w:r w:rsidR="0048256C">
              <w:rPr>
                <w:rFonts w:asciiTheme="minorHAnsi" w:hAnsiTheme="minorHAnsi"/>
                <w:sz w:val="20"/>
                <w:szCs w:val="20"/>
              </w:rPr>
              <w:t>authority</w:t>
            </w:r>
            <w:r w:rsidRPr="00F86DDE">
              <w:rPr>
                <w:rFonts w:asciiTheme="minorHAnsi" w:hAnsiTheme="minorHAnsi"/>
                <w:sz w:val="20"/>
                <w:szCs w:val="20"/>
              </w:rPr>
              <w:t>? (SS09-GR.8-S.4-GLE.2-EO.a,b)</w:t>
            </w:r>
          </w:p>
          <w:p w:rsidR="00B2326B" w:rsidRDefault="00B2326B" w:rsidP="00B2326B">
            <w:pPr>
              <w:ind w:left="288" w:hanging="288"/>
              <w:rPr>
                <w:rFonts w:asciiTheme="minorHAnsi" w:hAnsiTheme="minorHAnsi"/>
                <w:sz w:val="20"/>
                <w:szCs w:val="20"/>
              </w:rPr>
            </w:pPr>
            <w:r w:rsidRPr="00B2326B">
              <w:rPr>
                <w:rFonts w:asciiTheme="minorHAnsi" w:hAnsiTheme="minorHAnsi"/>
                <w:sz w:val="20"/>
                <w:szCs w:val="20"/>
              </w:rPr>
              <w:t>What circumstance</w:t>
            </w:r>
            <w:r>
              <w:rPr>
                <w:rFonts w:asciiTheme="minorHAnsi" w:hAnsiTheme="minorHAnsi"/>
                <w:sz w:val="20"/>
                <w:szCs w:val="20"/>
              </w:rPr>
              <w:t>s have led to revolutions?</w:t>
            </w:r>
          </w:p>
          <w:p w:rsidR="00415ACD" w:rsidRPr="00D5423D" w:rsidRDefault="00B2326B" w:rsidP="00A545CF">
            <w:pPr>
              <w:ind w:left="288" w:hanging="288"/>
              <w:rPr>
                <w:rFonts w:asciiTheme="minorHAnsi" w:hAnsiTheme="minorHAnsi"/>
                <w:sz w:val="20"/>
                <w:szCs w:val="20"/>
              </w:rPr>
            </w:pPr>
            <w:r w:rsidRPr="00B2326B">
              <w:rPr>
                <w:rFonts w:asciiTheme="minorHAnsi" w:hAnsiTheme="minorHAnsi"/>
                <w:sz w:val="20"/>
                <w:szCs w:val="20"/>
              </w:rPr>
              <w:t>How have som</w:t>
            </w:r>
            <w:r>
              <w:rPr>
                <w:rFonts w:asciiTheme="minorHAnsi" w:hAnsiTheme="minorHAnsi"/>
                <w:sz w:val="20"/>
                <w:szCs w:val="20"/>
              </w:rPr>
              <w:t>e justified civil disobedience?</w:t>
            </w:r>
          </w:p>
        </w:tc>
      </w:tr>
      <w:tr w:rsidR="00F86DDE" w:rsidRPr="00D5423D" w:rsidTr="00A545CF">
        <w:trPr>
          <w:cantSplit/>
          <w:trHeight w:val="31"/>
          <w:jc w:val="center"/>
        </w:trPr>
        <w:tc>
          <w:tcPr>
            <w:tcW w:w="4976" w:type="dxa"/>
            <w:shd w:val="clear" w:color="auto" w:fill="auto"/>
            <w:tcMar>
              <w:top w:w="115" w:type="dxa"/>
              <w:left w:w="115" w:type="dxa"/>
              <w:bottom w:w="115" w:type="dxa"/>
              <w:right w:w="115" w:type="dxa"/>
            </w:tcMar>
          </w:tcPr>
          <w:p w:rsidR="00F86DDE" w:rsidRPr="00D5423D" w:rsidRDefault="00023332" w:rsidP="00023332">
            <w:pPr>
              <w:ind w:left="0" w:firstLine="0"/>
              <w:rPr>
                <w:rFonts w:asciiTheme="minorHAnsi" w:hAnsiTheme="minorHAnsi"/>
                <w:sz w:val="20"/>
                <w:szCs w:val="20"/>
              </w:rPr>
            </w:pPr>
            <w:r w:rsidRPr="00F86DDE">
              <w:rPr>
                <w:rFonts w:asciiTheme="minorHAnsi" w:hAnsiTheme="minorHAnsi"/>
                <w:sz w:val="20"/>
                <w:szCs w:val="20"/>
              </w:rPr>
              <w:t xml:space="preserve">Colonized subjects’ efforts to </w:t>
            </w:r>
            <w:r w:rsidR="009C5A16">
              <w:rPr>
                <w:rFonts w:asciiTheme="minorHAnsi" w:hAnsiTheme="minorHAnsi"/>
                <w:sz w:val="20"/>
                <w:szCs w:val="20"/>
              </w:rPr>
              <w:t xml:space="preserve">increase self-determination </w:t>
            </w:r>
            <w:r w:rsidRPr="00F86DDE">
              <w:rPr>
                <w:rFonts w:asciiTheme="minorHAnsi" w:hAnsiTheme="minorHAnsi"/>
                <w:sz w:val="20"/>
                <w:szCs w:val="20"/>
              </w:rPr>
              <w:t>often lead ruling powers toward increasingly oppressive policies and forms of governance (SS09-GR.8-S.1-GLE.2-EO.a,e) and (SS09-GR.8-S.4-GLE.1-EO.a,d)</w:t>
            </w:r>
          </w:p>
        </w:tc>
        <w:tc>
          <w:tcPr>
            <w:tcW w:w="4832" w:type="dxa"/>
            <w:shd w:val="clear" w:color="auto" w:fill="auto"/>
          </w:tcPr>
          <w:p w:rsidR="003372B0" w:rsidRPr="00F86DDE" w:rsidRDefault="00BD44FD" w:rsidP="00F86DDE">
            <w:pPr>
              <w:ind w:left="288" w:hanging="288"/>
              <w:rPr>
                <w:rFonts w:asciiTheme="minorHAnsi" w:hAnsiTheme="minorHAnsi"/>
                <w:sz w:val="20"/>
                <w:szCs w:val="20"/>
              </w:rPr>
            </w:pPr>
            <w:r>
              <w:rPr>
                <w:rFonts w:asciiTheme="minorHAnsi" w:hAnsiTheme="minorHAnsi"/>
                <w:sz w:val="20"/>
                <w:szCs w:val="20"/>
              </w:rPr>
              <w:t xml:space="preserve">How did British </w:t>
            </w:r>
            <w:r w:rsidR="00023332" w:rsidRPr="00F86DDE">
              <w:rPr>
                <w:rFonts w:asciiTheme="minorHAnsi" w:hAnsiTheme="minorHAnsi"/>
                <w:sz w:val="20"/>
                <w:szCs w:val="20"/>
              </w:rPr>
              <w:t>colonists react to the enforcement of England’s policies? (SS09-GR.8-S.4-GLE.1-EO.a)</w:t>
            </w:r>
          </w:p>
          <w:p w:rsidR="00F86DDE" w:rsidRPr="00D5423D" w:rsidRDefault="00023332" w:rsidP="00F86DDE">
            <w:pPr>
              <w:ind w:left="288" w:hanging="288"/>
              <w:rPr>
                <w:rFonts w:asciiTheme="minorHAnsi" w:hAnsiTheme="minorHAnsi"/>
                <w:sz w:val="20"/>
                <w:szCs w:val="20"/>
              </w:rPr>
            </w:pPr>
            <w:r w:rsidRPr="00F86DDE">
              <w:rPr>
                <w:rFonts w:asciiTheme="minorHAnsi" w:hAnsiTheme="minorHAnsi"/>
                <w:sz w:val="20"/>
                <w:szCs w:val="20"/>
              </w:rPr>
              <w:t>What role did England’s debt from the French and Indian War play in taxing the colonists? (SS09-GR.8-S.3-GLE.2-EO.a)</w:t>
            </w:r>
            <w:r w:rsidR="00976857">
              <w:rPr>
                <w:rFonts w:asciiTheme="minorHAnsi" w:hAnsiTheme="minorHAnsi"/>
                <w:sz w:val="20"/>
                <w:szCs w:val="20"/>
              </w:rPr>
              <w:t>*</w:t>
            </w:r>
          </w:p>
        </w:tc>
        <w:tc>
          <w:tcPr>
            <w:tcW w:w="4905" w:type="dxa"/>
            <w:shd w:val="clear" w:color="auto" w:fill="auto"/>
          </w:tcPr>
          <w:p w:rsidR="00F86DDE" w:rsidRPr="00D5423D" w:rsidRDefault="00023332" w:rsidP="00F86DDE">
            <w:pPr>
              <w:ind w:left="288" w:hanging="288"/>
              <w:rPr>
                <w:rFonts w:asciiTheme="minorHAnsi" w:hAnsiTheme="minorHAnsi"/>
                <w:sz w:val="20"/>
                <w:szCs w:val="20"/>
              </w:rPr>
            </w:pPr>
            <w:r w:rsidRPr="00F86DDE">
              <w:rPr>
                <w:rFonts w:asciiTheme="minorHAnsi" w:hAnsiTheme="minorHAnsi"/>
                <w:sz w:val="20"/>
                <w:szCs w:val="20"/>
              </w:rPr>
              <w:t xml:space="preserve">How can a governmental policy be seen as oppressive by some and not by others? </w:t>
            </w:r>
            <w:r w:rsidR="00F86DDE">
              <w:rPr>
                <w:rFonts w:asciiTheme="minorHAnsi" w:hAnsiTheme="minorHAnsi"/>
                <w:sz w:val="20"/>
                <w:szCs w:val="20"/>
              </w:rPr>
              <w:t xml:space="preserve"> </w:t>
            </w:r>
            <w:r w:rsidRPr="00F86DDE">
              <w:rPr>
                <w:rFonts w:asciiTheme="minorHAnsi" w:hAnsiTheme="minorHAnsi"/>
                <w:sz w:val="20"/>
                <w:szCs w:val="20"/>
              </w:rPr>
              <w:t>(SS09-GR.8-S.1-GLE.2-EO.a)</w:t>
            </w:r>
          </w:p>
        </w:tc>
      </w:tr>
      <w:tr w:rsidR="00415ACD" w:rsidRPr="00D5423D" w:rsidTr="00A545CF">
        <w:trPr>
          <w:cantSplit/>
          <w:jc w:val="center"/>
        </w:trPr>
        <w:tc>
          <w:tcPr>
            <w:tcW w:w="4976" w:type="dxa"/>
            <w:shd w:val="clear" w:color="auto" w:fill="auto"/>
            <w:tcMar>
              <w:top w:w="115" w:type="dxa"/>
              <w:left w:w="115" w:type="dxa"/>
              <w:bottom w:w="115" w:type="dxa"/>
              <w:right w:w="115" w:type="dxa"/>
            </w:tcMar>
          </w:tcPr>
          <w:p w:rsidR="00415ACD" w:rsidRPr="00D5423D" w:rsidRDefault="00023332" w:rsidP="00023332">
            <w:pPr>
              <w:ind w:left="0" w:firstLine="0"/>
              <w:rPr>
                <w:rFonts w:asciiTheme="minorHAnsi" w:hAnsiTheme="minorHAnsi"/>
                <w:sz w:val="20"/>
                <w:szCs w:val="20"/>
              </w:rPr>
            </w:pPr>
            <w:r w:rsidRPr="00F86DDE">
              <w:rPr>
                <w:rFonts w:asciiTheme="minorHAnsi" w:hAnsiTheme="minorHAnsi"/>
                <w:sz w:val="20"/>
                <w:szCs w:val="20"/>
              </w:rPr>
              <w:t>The strength and stability of a nation depends on the establishment and maintenance of economic independence, cultural traditions, and social institutions (SS09-GR.8-S.2-GLE.1-EO.a; IQ.1) and (SS09-GR.8-S.3-GLE.1-EO.a,d; IQ.2)</w:t>
            </w:r>
          </w:p>
        </w:tc>
        <w:tc>
          <w:tcPr>
            <w:tcW w:w="4832" w:type="dxa"/>
            <w:shd w:val="clear" w:color="auto" w:fill="auto"/>
          </w:tcPr>
          <w:p w:rsidR="002B536A" w:rsidRPr="002B536A" w:rsidRDefault="002B536A" w:rsidP="002B536A">
            <w:pPr>
              <w:ind w:left="288" w:hanging="288"/>
              <w:rPr>
                <w:rFonts w:asciiTheme="minorHAnsi" w:hAnsiTheme="minorHAnsi"/>
                <w:sz w:val="20"/>
                <w:szCs w:val="20"/>
              </w:rPr>
            </w:pPr>
            <w:r w:rsidRPr="002B536A">
              <w:rPr>
                <w:rFonts w:asciiTheme="minorHAnsi" w:hAnsiTheme="minorHAnsi"/>
                <w:sz w:val="20"/>
                <w:szCs w:val="20"/>
              </w:rPr>
              <w:t>From the American Revolution through Reconstruction, what traditions and institutions created stability in the United States?</w:t>
            </w:r>
          </w:p>
          <w:p w:rsidR="002B536A" w:rsidRPr="002B536A" w:rsidRDefault="002B536A" w:rsidP="002B536A">
            <w:pPr>
              <w:ind w:left="288" w:hanging="288"/>
              <w:rPr>
                <w:rFonts w:asciiTheme="minorHAnsi" w:hAnsiTheme="minorHAnsi"/>
                <w:sz w:val="20"/>
                <w:szCs w:val="20"/>
              </w:rPr>
            </w:pPr>
            <w:r w:rsidRPr="002B536A">
              <w:rPr>
                <w:rFonts w:asciiTheme="minorHAnsi" w:hAnsiTheme="minorHAnsi"/>
                <w:sz w:val="20"/>
                <w:szCs w:val="20"/>
              </w:rPr>
              <w:t>Which led to instability?</w:t>
            </w:r>
          </w:p>
          <w:p w:rsidR="00415ACD" w:rsidRPr="00D5423D" w:rsidRDefault="00415ACD" w:rsidP="002B536A">
            <w:pPr>
              <w:rPr>
                <w:rFonts w:asciiTheme="minorHAnsi" w:hAnsiTheme="minorHAnsi"/>
                <w:sz w:val="20"/>
                <w:szCs w:val="20"/>
              </w:rPr>
            </w:pPr>
          </w:p>
        </w:tc>
        <w:tc>
          <w:tcPr>
            <w:tcW w:w="4905" w:type="dxa"/>
            <w:shd w:val="clear" w:color="auto" w:fill="auto"/>
          </w:tcPr>
          <w:p w:rsidR="00415ACD" w:rsidRPr="00D5423D" w:rsidRDefault="00023332" w:rsidP="00023332">
            <w:pPr>
              <w:ind w:left="288" w:hanging="288"/>
              <w:rPr>
                <w:rFonts w:asciiTheme="minorHAnsi" w:hAnsiTheme="minorHAnsi"/>
                <w:sz w:val="20"/>
                <w:szCs w:val="20"/>
              </w:rPr>
            </w:pPr>
            <w:r w:rsidRPr="00F86DDE">
              <w:rPr>
                <w:rFonts w:asciiTheme="minorHAnsi" w:hAnsiTheme="minorHAnsi"/>
                <w:sz w:val="20"/>
                <w:szCs w:val="20"/>
              </w:rPr>
              <w:t>How have differing perspectives regarding resource and land use led to cooperative policies or conflicts? (SS09-GR.8-S.1-GLE.1-EO.a) and (SS09-GR.8-S.2-GLE.1-EO.a; IQ.1)</w:t>
            </w:r>
          </w:p>
        </w:tc>
      </w:tr>
      <w:tr w:rsidR="00415ACD" w:rsidRPr="00D5423D" w:rsidTr="00A545CF">
        <w:trPr>
          <w:cantSplit/>
          <w:jc w:val="center"/>
        </w:trPr>
        <w:tc>
          <w:tcPr>
            <w:tcW w:w="4976" w:type="dxa"/>
            <w:shd w:val="clear" w:color="auto" w:fill="auto"/>
            <w:tcMar>
              <w:top w:w="115" w:type="dxa"/>
              <w:left w:w="115" w:type="dxa"/>
              <w:bottom w:w="115" w:type="dxa"/>
              <w:right w:w="115" w:type="dxa"/>
            </w:tcMar>
          </w:tcPr>
          <w:p w:rsidR="00415ACD" w:rsidRPr="00D5423D" w:rsidRDefault="00023332" w:rsidP="00023332">
            <w:pPr>
              <w:ind w:left="0" w:firstLine="0"/>
              <w:rPr>
                <w:rFonts w:asciiTheme="minorHAnsi" w:hAnsiTheme="minorHAnsi"/>
                <w:sz w:val="20"/>
                <w:szCs w:val="20"/>
              </w:rPr>
            </w:pPr>
            <w:r w:rsidRPr="00F86DDE">
              <w:rPr>
                <w:rFonts w:asciiTheme="minorHAnsi" w:hAnsiTheme="minorHAnsi"/>
                <w:sz w:val="20"/>
                <w:szCs w:val="20"/>
              </w:rPr>
              <w:lastRenderedPageBreak/>
              <w:t>The struggle to extend civil liberties often destabilizes economic, cultural, and social traditions/institutions leading to conflict and even war  (SS09-GR.8-S.4-GLE.1-EO.a,b,f)</w:t>
            </w:r>
          </w:p>
        </w:tc>
        <w:tc>
          <w:tcPr>
            <w:tcW w:w="4832" w:type="dxa"/>
            <w:shd w:val="clear" w:color="auto" w:fill="auto"/>
          </w:tcPr>
          <w:p w:rsidR="002B536A" w:rsidRPr="002B536A" w:rsidRDefault="002B536A" w:rsidP="002B536A">
            <w:pPr>
              <w:ind w:left="288" w:hanging="288"/>
              <w:rPr>
                <w:rFonts w:asciiTheme="minorHAnsi" w:hAnsiTheme="minorHAnsi"/>
                <w:sz w:val="20"/>
                <w:szCs w:val="20"/>
              </w:rPr>
            </w:pPr>
            <w:r w:rsidRPr="002B536A">
              <w:rPr>
                <w:rFonts w:asciiTheme="minorHAnsi" w:hAnsiTheme="minorHAnsi"/>
                <w:sz w:val="20"/>
                <w:szCs w:val="20"/>
              </w:rPr>
              <w:t>How did the 13</w:t>
            </w:r>
            <w:r w:rsidRPr="002B536A">
              <w:rPr>
                <w:rFonts w:asciiTheme="minorHAnsi" w:hAnsiTheme="minorHAnsi"/>
                <w:sz w:val="20"/>
                <w:szCs w:val="20"/>
                <w:vertAlign w:val="superscript"/>
              </w:rPr>
              <w:t>th</w:t>
            </w:r>
            <w:r w:rsidRPr="002B536A">
              <w:rPr>
                <w:rFonts w:asciiTheme="minorHAnsi" w:hAnsiTheme="minorHAnsi"/>
                <w:sz w:val="20"/>
                <w:szCs w:val="20"/>
              </w:rPr>
              <w:t xml:space="preserve"> Amendment protect civil liberties?</w:t>
            </w:r>
          </w:p>
          <w:p w:rsidR="002B536A" w:rsidRPr="002B536A" w:rsidRDefault="002B536A" w:rsidP="002B536A">
            <w:pPr>
              <w:ind w:left="288" w:hanging="288"/>
              <w:rPr>
                <w:rFonts w:asciiTheme="minorHAnsi" w:hAnsiTheme="minorHAnsi"/>
                <w:sz w:val="20"/>
                <w:szCs w:val="20"/>
              </w:rPr>
            </w:pPr>
            <w:r w:rsidRPr="002B536A">
              <w:rPr>
                <w:rFonts w:asciiTheme="minorHAnsi" w:hAnsiTheme="minorHAnsi"/>
                <w:sz w:val="20"/>
                <w:szCs w:val="20"/>
              </w:rPr>
              <w:t>Why didn’t the 13</w:t>
            </w:r>
            <w:r w:rsidRPr="002B536A">
              <w:rPr>
                <w:rFonts w:asciiTheme="minorHAnsi" w:hAnsiTheme="minorHAnsi"/>
                <w:sz w:val="20"/>
                <w:szCs w:val="20"/>
                <w:vertAlign w:val="superscript"/>
              </w:rPr>
              <w:t>th</w:t>
            </w:r>
            <w:r w:rsidRPr="002B536A">
              <w:rPr>
                <w:rFonts w:asciiTheme="minorHAnsi" w:hAnsiTheme="minorHAnsi"/>
                <w:sz w:val="20"/>
                <w:szCs w:val="20"/>
              </w:rPr>
              <w:t xml:space="preserve"> Amendment resolve conflicts over civil liberties in the US? </w:t>
            </w:r>
          </w:p>
          <w:p w:rsidR="00415ACD" w:rsidRPr="00E53439" w:rsidRDefault="00415ACD" w:rsidP="00023332">
            <w:pPr>
              <w:ind w:left="288" w:hanging="288"/>
              <w:rPr>
                <w:rFonts w:asciiTheme="minorHAnsi" w:hAnsiTheme="minorHAnsi"/>
                <w:sz w:val="20"/>
                <w:szCs w:val="20"/>
              </w:rPr>
            </w:pPr>
          </w:p>
        </w:tc>
        <w:tc>
          <w:tcPr>
            <w:tcW w:w="4905" w:type="dxa"/>
            <w:shd w:val="clear" w:color="auto" w:fill="auto"/>
          </w:tcPr>
          <w:p w:rsidR="00415ACD" w:rsidRPr="00D5423D" w:rsidRDefault="002B536A" w:rsidP="00023332">
            <w:pPr>
              <w:ind w:left="288" w:hanging="288"/>
              <w:rPr>
                <w:rFonts w:asciiTheme="minorHAnsi" w:hAnsiTheme="minorHAnsi"/>
                <w:sz w:val="20"/>
                <w:szCs w:val="20"/>
              </w:rPr>
            </w:pPr>
            <w:r w:rsidRPr="002B536A">
              <w:rPr>
                <w:rFonts w:asciiTheme="minorHAnsi" w:hAnsiTheme="minorHAnsi"/>
                <w:sz w:val="20"/>
                <w:szCs w:val="20"/>
              </w:rPr>
              <w:t>How can the tension between societal needs and individual liberties be addressed?</w:t>
            </w:r>
          </w:p>
        </w:tc>
      </w:tr>
    </w:tbl>
    <w:p w:rsidR="00415ACD" w:rsidRDefault="00415ACD" w:rsidP="00415ACD"/>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415ACD" w:rsidRPr="00D5423D" w:rsidTr="00023332">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415ACD" w:rsidRPr="00D5423D" w:rsidRDefault="00415ACD" w:rsidP="00023332">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415ACD" w:rsidRPr="00FC1F65" w:rsidRDefault="00415ACD" w:rsidP="00023332">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415ACD" w:rsidRPr="00D5423D" w:rsidRDefault="00415ACD" w:rsidP="00023332">
            <w:pPr>
              <w:ind w:left="0" w:firstLine="0"/>
              <w:rPr>
                <w:rFonts w:asciiTheme="minorHAnsi" w:hAnsiTheme="minorHAnsi"/>
                <w:b/>
                <w:sz w:val="24"/>
                <w:szCs w:val="20"/>
              </w:rPr>
            </w:pPr>
            <w:r w:rsidRPr="00D5423D">
              <w:rPr>
                <w:rFonts w:asciiTheme="minorHAnsi" w:hAnsiTheme="minorHAnsi"/>
                <w:b/>
                <w:sz w:val="24"/>
                <w:szCs w:val="20"/>
              </w:rPr>
              <w:t>Key Skills:</w:t>
            </w:r>
          </w:p>
          <w:p w:rsidR="00415ACD" w:rsidRPr="00FC1F65" w:rsidRDefault="00415ACD" w:rsidP="00023332">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415ACD" w:rsidRPr="00D5423D" w:rsidTr="00023332">
        <w:trPr>
          <w:cantSplit/>
          <w:trHeight w:val="654"/>
          <w:jc w:val="center"/>
        </w:trPr>
        <w:tc>
          <w:tcPr>
            <w:tcW w:w="7356" w:type="dxa"/>
            <w:shd w:val="clear" w:color="auto" w:fill="auto"/>
            <w:tcMar>
              <w:top w:w="115" w:type="dxa"/>
              <w:left w:w="115" w:type="dxa"/>
              <w:bottom w:w="115" w:type="dxa"/>
              <w:right w:w="115" w:type="dxa"/>
            </w:tcMar>
          </w:tcPr>
          <w:p w:rsidR="002B536A" w:rsidRPr="002B536A" w:rsidRDefault="002B536A" w:rsidP="009C5A16">
            <w:pPr>
              <w:pStyle w:val="ListParagraph"/>
              <w:numPr>
                <w:ilvl w:val="0"/>
                <w:numId w:val="18"/>
              </w:numPr>
              <w:spacing w:after="0" w:line="240" w:lineRule="auto"/>
              <w:contextualSpacing w:val="0"/>
              <w:rPr>
                <w:rFonts w:asciiTheme="minorHAnsi" w:hAnsiTheme="minorHAnsi"/>
                <w:sz w:val="20"/>
                <w:szCs w:val="20"/>
              </w:rPr>
            </w:pPr>
            <w:r w:rsidRPr="002B536A">
              <w:rPr>
                <w:rFonts w:asciiTheme="minorHAnsi" w:hAnsiTheme="minorHAnsi"/>
                <w:sz w:val="20"/>
                <w:szCs w:val="20"/>
              </w:rPr>
              <w:t>The ideas that are critical to understanding representative democracy, monarchy, and federalism (SSO9-GR.8-S.1-GLE.2-EO.f)</w:t>
            </w:r>
          </w:p>
          <w:p w:rsidR="002B536A" w:rsidRPr="002B536A" w:rsidRDefault="002B536A" w:rsidP="009C5A16">
            <w:pPr>
              <w:pStyle w:val="ListParagraph"/>
              <w:numPr>
                <w:ilvl w:val="0"/>
                <w:numId w:val="18"/>
              </w:numPr>
              <w:spacing w:after="0" w:line="240" w:lineRule="auto"/>
              <w:contextualSpacing w:val="0"/>
              <w:rPr>
                <w:rFonts w:asciiTheme="minorHAnsi" w:hAnsiTheme="minorHAnsi"/>
                <w:sz w:val="20"/>
                <w:szCs w:val="20"/>
              </w:rPr>
            </w:pPr>
            <w:r w:rsidRPr="002B536A">
              <w:rPr>
                <w:rFonts w:asciiTheme="minorHAnsi" w:hAnsiTheme="minorHAnsi"/>
                <w:sz w:val="20"/>
                <w:szCs w:val="20"/>
              </w:rPr>
              <w:t xml:space="preserve">The patterns and networks of economic interdependence in colonial America (SSO9-GR.8-S.2-GLE.1-EO.c) </w:t>
            </w:r>
          </w:p>
          <w:p w:rsidR="002B536A" w:rsidRPr="002B536A" w:rsidRDefault="002B536A" w:rsidP="009C5A16">
            <w:pPr>
              <w:pStyle w:val="ListParagraph"/>
              <w:numPr>
                <w:ilvl w:val="0"/>
                <w:numId w:val="18"/>
              </w:numPr>
              <w:spacing w:after="0" w:line="240" w:lineRule="auto"/>
              <w:contextualSpacing w:val="0"/>
              <w:rPr>
                <w:rFonts w:asciiTheme="minorHAnsi" w:hAnsiTheme="minorHAnsi"/>
                <w:sz w:val="20"/>
                <w:szCs w:val="20"/>
              </w:rPr>
            </w:pPr>
            <w:r w:rsidRPr="002B536A">
              <w:rPr>
                <w:rFonts w:asciiTheme="minorHAnsi" w:hAnsiTheme="minorHAnsi"/>
                <w:sz w:val="20"/>
                <w:szCs w:val="20"/>
              </w:rPr>
              <w:t>How the establishment of human settlement patterns is determined by the physical attributes of the land (SSO9-GR.8-S.2-GLE.1-EO.d; IQ.1,2)</w:t>
            </w:r>
          </w:p>
          <w:p w:rsidR="002B536A" w:rsidRPr="002B536A" w:rsidRDefault="002B536A" w:rsidP="009C5A16">
            <w:pPr>
              <w:pStyle w:val="ListParagraph"/>
              <w:numPr>
                <w:ilvl w:val="0"/>
                <w:numId w:val="18"/>
              </w:numPr>
              <w:spacing w:after="0" w:line="240" w:lineRule="auto"/>
              <w:contextualSpacing w:val="0"/>
              <w:rPr>
                <w:rFonts w:asciiTheme="minorHAnsi" w:hAnsiTheme="minorHAnsi"/>
                <w:sz w:val="20"/>
                <w:szCs w:val="20"/>
              </w:rPr>
            </w:pPr>
            <w:r w:rsidRPr="002B536A">
              <w:rPr>
                <w:rFonts w:asciiTheme="minorHAnsi" w:hAnsiTheme="minorHAnsi"/>
                <w:sz w:val="20"/>
                <w:szCs w:val="20"/>
              </w:rPr>
              <w:t>The Northern colonies had a comparative advantage (textiles) and the Southern colonies had an absolute advantage (tobacco)  (SSO9-GR.8-S.3-GLE.1-EO.b)</w:t>
            </w:r>
          </w:p>
          <w:p w:rsidR="002B536A" w:rsidRPr="002B536A" w:rsidRDefault="002B536A" w:rsidP="009C5A16">
            <w:pPr>
              <w:pStyle w:val="ListParagraph"/>
              <w:numPr>
                <w:ilvl w:val="0"/>
                <w:numId w:val="18"/>
              </w:numPr>
              <w:spacing w:after="0" w:line="240" w:lineRule="auto"/>
              <w:contextualSpacing w:val="0"/>
              <w:rPr>
                <w:rFonts w:asciiTheme="minorHAnsi" w:hAnsiTheme="minorHAnsi"/>
                <w:sz w:val="20"/>
                <w:szCs w:val="20"/>
              </w:rPr>
            </w:pPr>
            <w:r w:rsidRPr="002B536A">
              <w:rPr>
                <w:rFonts w:asciiTheme="minorHAnsi" w:hAnsiTheme="minorHAnsi"/>
                <w:sz w:val="20"/>
                <w:szCs w:val="20"/>
              </w:rPr>
              <w:t>England’s restrictive policies regarding trade, quotas, and tariffs as a way to control the colonies  (SSO9-GR.8-S.3-GLE.1-EO.d</w:t>
            </w:r>
            <w:r w:rsidR="00820799">
              <w:rPr>
                <w:rFonts w:asciiTheme="minorHAnsi" w:hAnsiTheme="minorHAnsi"/>
                <w:sz w:val="20"/>
                <w:szCs w:val="20"/>
              </w:rPr>
              <w:t>)</w:t>
            </w:r>
          </w:p>
          <w:p w:rsidR="00415ACD" w:rsidRPr="00D5423D" w:rsidRDefault="002B536A" w:rsidP="009C5A16">
            <w:pPr>
              <w:pStyle w:val="ListParagraph"/>
              <w:numPr>
                <w:ilvl w:val="0"/>
                <w:numId w:val="18"/>
              </w:numPr>
              <w:spacing w:after="0" w:line="240" w:lineRule="auto"/>
              <w:contextualSpacing w:val="0"/>
              <w:rPr>
                <w:rFonts w:asciiTheme="minorHAnsi" w:hAnsiTheme="minorHAnsi"/>
                <w:sz w:val="20"/>
                <w:szCs w:val="20"/>
              </w:rPr>
            </w:pPr>
            <w:r w:rsidRPr="002B536A">
              <w:rPr>
                <w:rFonts w:asciiTheme="minorHAnsi" w:hAnsiTheme="minorHAnsi"/>
                <w:sz w:val="20"/>
                <w:szCs w:val="20"/>
              </w:rPr>
              <w:t>The origins, outcomes, and significance of the American Revolution and the War of 1812 (SSO9-GR.8-S.1-GLE.2-EO.e)</w:t>
            </w:r>
          </w:p>
        </w:tc>
        <w:tc>
          <w:tcPr>
            <w:tcW w:w="7357" w:type="dxa"/>
            <w:shd w:val="clear" w:color="auto" w:fill="auto"/>
          </w:tcPr>
          <w:p w:rsidR="002B536A" w:rsidRPr="002B536A" w:rsidRDefault="002B536A" w:rsidP="009C5A16">
            <w:pPr>
              <w:pStyle w:val="ListParagraph"/>
              <w:numPr>
                <w:ilvl w:val="0"/>
                <w:numId w:val="18"/>
              </w:numPr>
              <w:spacing w:after="0" w:line="240" w:lineRule="auto"/>
              <w:contextualSpacing w:val="0"/>
              <w:rPr>
                <w:rFonts w:asciiTheme="minorHAnsi" w:hAnsiTheme="minorHAnsi"/>
                <w:sz w:val="20"/>
                <w:szCs w:val="20"/>
              </w:rPr>
            </w:pPr>
            <w:r w:rsidRPr="002B536A">
              <w:rPr>
                <w:rFonts w:asciiTheme="minorHAnsi" w:hAnsiTheme="minorHAnsi"/>
                <w:sz w:val="20"/>
                <w:szCs w:val="20"/>
              </w:rPr>
              <w:t>Evaluate to what degree economic policies are driven by political events</w:t>
            </w:r>
          </w:p>
          <w:p w:rsidR="002B536A" w:rsidRPr="002B536A" w:rsidRDefault="002B536A" w:rsidP="009C5A16">
            <w:pPr>
              <w:pStyle w:val="ListParagraph"/>
              <w:numPr>
                <w:ilvl w:val="0"/>
                <w:numId w:val="18"/>
              </w:numPr>
              <w:spacing w:after="0" w:line="240" w:lineRule="auto"/>
              <w:contextualSpacing w:val="0"/>
              <w:rPr>
                <w:rFonts w:asciiTheme="minorHAnsi" w:hAnsiTheme="minorHAnsi"/>
                <w:sz w:val="20"/>
                <w:szCs w:val="20"/>
              </w:rPr>
            </w:pPr>
            <w:r w:rsidRPr="002B536A">
              <w:rPr>
                <w:rFonts w:asciiTheme="minorHAnsi" w:hAnsiTheme="minorHAnsi"/>
                <w:sz w:val="20"/>
                <w:szCs w:val="20"/>
              </w:rPr>
              <w:t>Determine the central ideas of a primary/secondary source (SSO9-GR.8- S.1-GLE.1-EO.a)</w:t>
            </w:r>
          </w:p>
          <w:p w:rsidR="002B536A" w:rsidRPr="002B536A" w:rsidRDefault="002B536A" w:rsidP="009C5A16">
            <w:pPr>
              <w:pStyle w:val="ListParagraph"/>
              <w:numPr>
                <w:ilvl w:val="0"/>
                <w:numId w:val="18"/>
              </w:numPr>
              <w:spacing w:after="0" w:line="240" w:lineRule="auto"/>
              <w:contextualSpacing w:val="0"/>
              <w:rPr>
                <w:rFonts w:asciiTheme="minorHAnsi" w:hAnsiTheme="minorHAnsi"/>
                <w:sz w:val="20"/>
                <w:szCs w:val="20"/>
              </w:rPr>
            </w:pPr>
            <w:r w:rsidRPr="002B536A">
              <w:rPr>
                <w:rFonts w:asciiTheme="minorHAnsi" w:hAnsiTheme="minorHAnsi"/>
                <w:sz w:val="20"/>
                <w:szCs w:val="20"/>
              </w:rPr>
              <w:t>Provide an accurate summary of a primary/secondary source, distinct from prior knowledge or opinions using evidence from the text (SSO9-GR.8- S.1-GLE.1-EO.d)</w:t>
            </w:r>
          </w:p>
          <w:p w:rsidR="002B536A" w:rsidRPr="002B536A" w:rsidRDefault="002B536A" w:rsidP="009C5A16">
            <w:pPr>
              <w:pStyle w:val="ListParagraph"/>
              <w:numPr>
                <w:ilvl w:val="0"/>
                <w:numId w:val="18"/>
              </w:numPr>
              <w:spacing w:after="0" w:line="240" w:lineRule="auto"/>
              <w:contextualSpacing w:val="0"/>
              <w:rPr>
                <w:rFonts w:asciiTheme="minorHAnsi" w:hAnsiTheme="minorHAnsi"/>
                <w:sz w:val="20"/>
                <w:szCs w:val="20"/>
              </w:rPr>
            </w:pPr>
            <w:r w:rsidRPr="002B536A">
              <w:rPr>
                <w:rFonts w:asciiTheme="minorHAnsi" w:hAnsiTheme="minorHAnsi"/>
                <w:sz w:val="20"/>
                <w:szCs w:val="20"/>
              </w:rPr>
              <w:t>Recognize how regional perspectives effect cooperation and conflict (SSO9-GR.8- S.2-GLE.2-IQ.3)</w:t>
            </w:r>
          </w:p>
          <w:p w:rsidR="002B536A" w:rsidRPr="002B536A" w:rsidRDefault="002B536A" w:rsidP="009C5A16">
            <w:pPr>
              <w:pStyle w:val="ListParagraph"/>
              <w:numPr>
                <w:ilvl w:val="0"/>
                <w:numId w:val="18"/>
              </w:numPr>
              <w:spacing w:after="0" w:line="240" w:lineRule="auto"/>
              <w:contextualSpacing w:val="0"/>
              <w:rPr>
                <w:rFonts w:asciiTheme="minorHAnsi" w:hAnsiTheme="minorHAnsi"/>
                <w:sz w:val="20"/>
                <w:szCs w:val="20"/>
              </w:rPr>
            </w:pPr>
            <w:r w:rsidRPr="002B536A">
              <w:rPr>
                <w:rFonts w:asciiTheme="minorHAnsi" w:hAnsiTheme="minorHAnsi"/>
                <w:sz w:val="20"/>
                <w:szCs w:val="20"/>
              </w:rPr>
              <w:t>Write an argument to support a claim that organizes</w:t>
            </w:r>
            <w:r w:rsidR="009C5A16">
              <w:rPr>
                <w:rFonts w:asciiTheme="minorHAnsi" w:hAnsiTheme="minorHAnsi"/>
                <w:sz w:val="20"/>
                <w:szCs w:val="20"/>
              </w:rPr>
              <w:t xml:space="preserve"> reasons and evidence logically</w:t>
            </w:r>
            <w:r w:rsidRPr="002B536A">
              <w:rPr>
                <w:rFonts w:asciiTheme="minorHAnsi" w:hAnsiTheme="minorHAnsi"/>
                <w:sz w:val="20"/>
                <w:szCs w:val="20"/>
              </w:rPr>
              <w:t xml:space="preserve">  (SSO9-GR.8- S.1-GLE.1-EO.a)</w:t>
            </w:r>
          </w:p>
          <w:p w:rsidR="00415ACD" w:rsidRDefault="002B536A" w:rsidP="009C5A16">
            <w:pPr>
              <w:pStyle w:val="ListParagraph"/>
              <w:numPr>
                <w:ilvl w:val="0"/>
                <w:numId w:val="18"/>
              </w:numPr>
              <w:spacing w:after="0" w:line="240" w:lineRule="auto"/>
              <w:contextualSpacing w:val="0"/>
              <w:rPr>
                <w:rFonts w:asciiTheme="minorHAnsi" w:hAnsiTheme="minorHAnsi"/>
                <w:sz w:val="20"/>
                <w:szCs w:val="20"/>
              </w:rPr>
            </w:pPr>
            <w:r w:rsidRPr="002B536A">
              <w:rPr>
                <w:rFonts w:asciiTheme="minorHAnsi" w:hAnsiTheme="minorHAnsi"/>
                <w:sz w:val="20"/>
                <w:szCs w:val="20"/>
              </w:rPr>
              <w:t>Critique propaganda as a tool of influence (SSO9-GR.8- S.1-GLE.1-EO.c)</w:t>
            </w:r>
          </w:p>
          <w:p w:rsidR="00976857" w:rsidRPr="00D5423D" w:rsidRDefault="00976857" w:rsidP="009C5A16">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Analyze, compare, and describe the components of credit and credit history (SSO9-GR.8- S.3-GLE.2-EO.b,c,d</w:t>
            </w:r>
            <w:r w:rsidRPr="00976857">
              <w:rPr>
                <w:rFonts w:asciiTheme="minorHAnsi" w:hAnsiTheme="minorHAnsi"/>
                <w:sz w:val="20"/>
                <w:szCs w:val="20"/>
              </w:rPr>
              <w:t>)</w:t>
            </w:r>
          </w:p>
        </w:tc>
      </w:tr>
    </w:tbl>
    <w:p w:rsidR="00415ACD" w:rsidRPr="00D5423D" w:rsidRDefault="00415ACD" w:rsidP="00415AC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415ACD" w:rsidRPr="00D5423D" w:rsidTr="00023332">
        <w:trPr>
          <w:trHeight w:val="654"/>
          <w:jc w:val="center"/>
        </w:trPr>
        <w:tc>
          <w:tcPr>
            <w:tcW w:w="14713" w:type="dxa"/>
            <w:gridSpan w:val="3"/>
            <w:shd w:val="clear" w:color="auto" w:fill="D9D9D9" w:themeFill="background1" w:themeFillShade="D9"/>
          </w:tcPr>
          <w:p w:rsidR="00415ACD" w:rsidRPr="00D5423D" w:rsidRDefault="00415ACD" w:rsidP="00023332">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415ACD" w:rsidRPr="00D5423D" w:rsidRDefault="00415ACD" w:rsidP="00023332">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415ACD" w:rsidRPr="00D5423D" w:rsidTr="00023332">
        <w:trPr>
          <w:trHeight w:val="654"/>
          <w:jc w:val="center"/>
        </w:trPr>
        <w:tc>
          <w:tcPr>
            <w:tcW w:w="4904" w:type="dxa"/>
            <w:gridSpan w:val="2"/>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415ACD" w:rsidRPr="00D5423D" w:rsidRDefault="00023332" w:rsidP="00023332">
            <w:pPr>
              <w:ind w:left="0" w:firstLine="0"/>
              <w:rPr>
                <w:rFonts w:asciiTheme="minorHAnsi" w:hAnsiTheme="minorHAnsi"/>
                <w:i/>
                <w:sz w:val="20"/>
                <w:szCs w:val="20"/>
              </w:rPr>
            </w:pPr>
            <w:r w:rsidRPr="00F86DDE">
              <w:rPr>
                <w:rFonts w:asciiTheme="minorHAnsi" w:hAnsiTheme="minorHAnsi"/>
                <w:i/>
                <w:sz w:val="20"/>
                <w:szCs w:val="20"/>
              </w:rPr>
              <w:t>The causes and effects of taxation without representation led to a shift of power that established a different interpretation of citizenship.</w:t>
            </w:r>
          </w:p>
        </w:tc>
      </w:tr>
      <w:tr w:rsidR="00415ACD" w:rsidRPr="00D5423D" w:rsidTr="00023332">
        <w:trPr>
          <w:trHeight w:val="653"/>
          <w:jc w:val="center"/>
        </w:trPr>
        <w:tc>
          <w:tcPr>
            <w:tcW w:w="2227" w:type="dxa"/>
            <w:shd w:val="clear" w:color="auto" w:fill="D9D9D9" w:themeFill="background1" w:themeFillShade="D9"/>
          </w:tcPr>
          <w:p w:rsidR="00415ACD" w:rsidRPr="00C076AC" w:rsidRDefault="00415ACD" w:rsidP="00023332">
            <w:pPr>
              <w:pStyle w:val="ListParagraph"/>
              <w:spacing w:after="0" w:line="240" w:lineRule="auto"/>
              <w:ind w:left="0"/>
              <w:contextualSpacing w:val="0"/>
            </w:pPr>
            <w:r w:rsidRPr="00D5423D">
              <w:rPr>
                <w:rFonts w:asciiTheme="minorHAnsi" w:hAnsiTheme="minorHAnsi"/>
                <w:b/>
                <w:sz w:val="20"/>
                <w:szCs w:val="20"/>
              </w:rPr>
              <w:t>Academic Vocabulary:</w:t>
            </w:r>
          </w:p>
        </w:tc>
        <w:tc>
          <w:tcPr>
            <w:tcW w:w="12486" w:type="dxa"/>
            <w:gridSpan w:val="2"/>
          </w:tcPr>
          <w:p w:rsidR="00415ACD" w:rsidRPr="00D5423D" w:rsidRDefault="00607F63" w:rsidP="00023332">
            <w:pPr>
              <w:ind w:left="0" w:firstLine="0"/>
              <w:rPr>
                <w:rFonts w:asciiTheme="minorHAnsi" w:hAnsiTheme="minorHAnsi"/>
                <w:sz w:val="20"/>
                <w:szCs w:val="20"/>
              </w:rPr>
            </w:pPr>
            <w:r>
              <w:rPr>
                <w:rFonts w:asciiTheme="minorHAnsi" w:hAnsiTheme="minorHAnsi"/>
                <w:sz w:val="20"/>
                <w:szCs w:val="20"/>
              </w:rPr>
              <w:t>C</w:t>
            </w:r>
            <w:r w:rsidR="00023332" w:rsidRPr="00F86DDE">
              <w:rPr>
                <w:rFonts w:asciiTheme="minorHAnsi" w:hAnsiTheme="minorHAnsi"/>
                <w:sz w:val="20"/>
                <w:szCs w:val="20"/>
              </w:rPr>
              <w:t>ause and effect, multiple perspectives, inquiry</w:t>
            </w:r>
          </w:p>
        </w:tc>
      </w:tr>
      <w:tr w:rsidR="00415ACD" w:rsidRPr="00D5423D" w:rsidTr="00023332">
        <w:trPr>
          <w:trHeight w:val="653"/>
          <w:jc w:val="center"/>
        </w:trPr>
        <w:tc>
          <w:tcPr>
            <w:tcW w:w="2227"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415ACD" w:rsidRPr="00D5423D" w:rsidRDefault="00607F63" w:rsidP="00023332">
            <w:pPr>
              <w:ind w:left="0" w:firstLine="0"/>
              <w:rPr>
                <w:rFonts w:asciiTheme="minorHAnsi" w:hAnsiTheme="minorHAnsi"/>
                <w:sz w:val="20"/>
                <w:szCs w:val="20"/>
              </w:rPr>
            </w:pPr>
            <w:r>
              <w:rPr>
                <w:rFonts w:asciiTheme="minorHAnsi" w:hAnsiTheme="minorHAnsi"/>
                <w:sz w:val="20"/>
                <w:szCs w:val="20"/>
              </w:rPr>
              <w:t>D</w:t>
            </w:r>
            <w:r w:rsidR="00023332" w:rsidRPr="00F86DDE">
              <w:rPr>
                <w:rFonts w:asciiTheme="minorHAnsi" w:hAnsiTheme="minorHAnsi"/>
                <w:sz w:val="20"/>
                <w:szCs w:val="20"/>
              </w:rPr>
              <w:t>emocracy, mercantilism, revolution, quota, tariff, economic interdependence, comparative and absolute advantage, monarchy, self-determination, civil liberties, primary and secondary sources, trade, debt, oppression, taxation, representation, rebellion, region, stability, economic independence, colonize(d)</w:t>
            </w:r>
          </w:p>
        </w:tc>
      </w:tr>
    </w:tbl>
    <w:p w:rsidR="00415ACD" w:rsidRDefault="00D2387E" w:rsidP="00415ACD">
      <w:pPr>
        <w:ind w:left="0" w:firstLine="0"/>
        <w:rPr>
          <w:rFonts w:asciiTheme="minorHAnsi" w:hAnsiTheme="minorHAnsi"/>
          <w:b/>
          <w:sz w:val="20"/>
          <w:szCs w:val="20"/>
        </w:rPr>
      </w:pPr>
      <w:r w:rsidRPr="00D2387E">
        <w:rPr>
          <w:rFonts w:asciiTheme="minorHAnsi" w:hAnsiTheme="minorHAnsi"/>
          <w:b/>
          <w:sz w:val="20"/>
          <w:szCs w:val="20"/>
        </w:rPr>
        <w:t>* Denotes connection to Personal Financial Literacy (PFL)</w:t>
      </w:r>
      <w:r w:rsidR="00415ACD">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827"/>
        <w:gridCol w:w="2003"/>
        <w:gridCol w:w="1675"/>
        <w:gridCol w:w="485"/>
        <w:gridCol w:w="141"/>
        <w:gridCol w:w="1938"/>
        <w:gridCol w:w="1114"/>
        <w:gridCol w:w="3679"/>
      </w:tblGrid>
      <w:tr w:rsidR="00415ACD" w:rsidRPr="00D5423D" w:rsidTr="00023332">
        <w:trPr>
          <w:cantSplit/>
          <w:jc w:val="center"/>
        </w:trPr>
        <w:tc>
          <w:tcPr>
            <w:tcW w:w="2851" w:type="dxa"/>
            <w:shd w:val="clear" w:color="auto" w:fill="000000" w:themeFill="text1"/>
          </w:tcPr>
          <w:p w:rsidR="00415ACD" w:rsidRPr="00D5423D" w:rsidRDefault="00415ACD" w:rsidP="00023332">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131" w:type="dxa"/>
            <w:gridSpan w:val="5"/>
          </w:tcPr>
          <w:p w:rsidR="00415ACD" w:rsidRPr="00D5423D" w:rsidRDefault="00023332" w:rsidP="00023332">
            <w:pPr>
              <w:ind w:left="0" w:firstLine="0"/>
              <w:rPr>
                <w:rFonts w:asciiTheme="minorHAnsi" w:hAnsiTheme="minorHAnsi"/>
                <w:sz w:val="20"/>
                <w:szCs w:val="20"/>
              </w:rPr>
            </w:pPr>
            <w:r w:rsidRPr="00F86DDE">
              <w:rPr>
                <w:rFonts w:asciiTheme="minorHAnsi" w:hAnsiTheme="minorHAnsi"/>
                <w:sz w:val="20"/>
                <w:szCs w:val="20"/>
              </w:rPr>
              <w:t>Finding Our Voice</w:t>
            </w:r>
          </w:p>
        </w:tc>
        <w:tc>
          <w:tcPr>
            <w:tcW w:w="1938" w:type="dxa"/>
            <w:shd w:val="clear" w:color="auto" w:fill="000000" w:themeFill="text1"/>
          </w:tcPr>
          <w:p w:rsidR="00415ACD" w:rsidRPr="00D5423D" w:rsidRDefault="00415ACD" w:rsidP="00023332">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793" w:type="dxa"/>
            <w:gridSpan w:val="2"/>
          </w:tcPr>
          <w:p w:rsidR="00415ACD" w:rsidRPr="00D5423D" w:rsidRDefault="00023332" w:rsidP="00023332">
            <w:pPr>
              <w:ind w:left="0" w:firstLine="0"/>
              <w:rPr>
                <w:rFonts w:asciiTheme="minorHAnsi" w:hAnsiTheme="minorHAnsi"/>
                <w:sz w:val="20"/>
                <w:szCs w:val="20"/>
              </w:rPr>
            </w:pPr>
            <w:r w:rsidRPr="00F86DDE">
              <w:rPr>
                <w:rFonts w:asciiTheme="minorHAnsi" w:hAnsiTheme="minorHAnsi"/>
                <w:sz w:val="20"/>
                <w:szCs w:val="20"/>
              </w:rPr>
              <w:t>6-9 weeks</w:t>
            </w:r>
          </w:p>
        </w:tc>
      </w:tr>
      <w:tr w:rsidR="00415ACD" w:rsidRPr="00D5423D" w:rsidTr="00023332">
        <w:trPr>
          <w:cantSplit/>
          <w:trHeight w:val="615"/>
          <w:jc w:val="center"/>
        </w:trPr>
        <w:tc>
          <w:tcPr>
            <w:tcW w:w="2851"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830" w:type="dxa"/>
            <w:gridSpan w:val="2"/>
          </w:tcPr>
          <w:p w:rsidR="00023332" w:rsidRPr="00F86DDE" w:rsidRDefault="00023332" w:rsidP="00023332">
            <w:pPr>
              <w:pStyle w:val="ListParagraph"/>
              <w:ind w:left="0"/>
              <w:rPr>
                <w:rFonts w:asciiTheme="minorHAnsi" w:hAnsiTheme="minorHAnsi"/>
                <w:sz w:val="20"/>
                <w:szCs w:val="20"/>
              </w:rPr>
            </w:pPr>
            <w:r w:rsidRPr="00F86DDE">
              <w:rPr>
                <w:rFonts w:asciiTheme="minorHAnsi" w:hAnsiTheme="minorHAnsi"/>
                <w:sz w:val="20"/>
                <w:szCs w:val="20"/>
              </w:rPr>
              <w:t>Identity</w:t>
            </w:r>
          </w:p>
          <w:p w:rsidR="00415ACD" w:rsidRPr="00D5423D" w:rsidRDefault="00415ACD" w:rsidP="00023332">
            <w:pPr>
              <w:pStyle w:val="ListParagraph"/>
              <w:spacing w:after="0" w:line="240" w:lineRule="auto"/>
              <w:ind w:left="0"/>
              <w:contextualSpacing w:val="0"/>
              <w:rPr>
                <w:rFonts w:asciiTheme="minorHAnsi" w:hAnsiTheme="minorHAnsi"/>
                <w:sz w:val="20"/>
                <w:szCs w:val="20"/>
              </w:rPr>
            </w:pPr>
          </w:p>
        </w:tc>
        <w:tc>
          <w:tcPr>
            <w:tcW w:w="2160" w:type="dxa"/>
            <w:gridSpan w:val="2"/>
            <w:shd w:val="clear" w:color="auto" w:fill="D9D9D9" w:themeFill="background1" w:themeFillShade="D9"/>
          </w:tcPr>
          <w:p w:rsidR="00415ACD" w:rsidRPr="00D5423D" w:rsidRDefault="00415ACD" w:rsidP="00023332">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6872" w:type="dxa"/>
            <w:gridSpan w:val="4"/>
          </w:tcPr>
          <w:p w:rsidR="00A35C8A" w:rsidRDefault="00A35C8A" w:rsidP="00F86DDE">
            <w:pPr>
              <w:ind w:left="0" w:firstLine="0"/>
              <w:rPr>
                <w:rFonts w:asciiTheme="minorHAnsi" w:hAnsiTheme="minorHAnsi"/>
                <w:sz w:val="20"/>
                <w:szCs w:val="20"/>
              </w:rPr>
            </w:pPr>
            <w:r w:rsidRPr="00A35C8A">
              <w:rPr>
                <w:rFonts w:asciiTheme="minorHAnsi" w:hAnsiTheme="minorHAnsi"/>
                <w:sz w:val="20"/>
                <w:szCs w:val="20"/>
              </w:rPr>
              <w:t>SS09-GR.8-S.1-GLE.1</w:t>
            </w:r>
          </w:p>
          <w:p w:rsidR="00A35C8A" w:rsidRDefault="00A35C8A" w:rsidP="00F86DDE">
            <w:pPr>
              <w:ind w:left="0" w:firstLine="0"/>
              <w:rPr>
                <w:rFonts w:asciiTheme="minorHAnsi" w:hAnsiTheme="minorHAnsi"/>
                <w:sz w:val="20"/>
                <w:szCs w:val="20"/>
              </w:rPr>
            </w:pPr>
            <w:r w:rsidRPr="00A35C8A">
              <w:rPr>
                <w:rFonts w:asciiTheme="minorHAnsi" w:hAnsiTheme="minorHAnsi"/>
                <w:sz w:val="20"/>
                <w:szCs w:val="20"/>
              </w:rPr>
              <w:t>SS09-GR.8-S.1-GLE.</w:t>
            </w:r>
            <w:r>
              <w:rPr>
                <w:rFonts w:asciiTheme="minorHAnsi" w:hAnsiTheme="minorHAnsi"/>
                <w:sz w:val="20"/>
                <w:szCs w:val="20"/>
              </w:rPr>
              <w:t>2</w:t>
            </w:r>
          </w:p>
          <w:p w:rsidR="00A35C8A" w:rsidRDefault="00A35C8A" w:rsidP="00F86DDE">
            <w:pPr>
              <w:ind w:left="0" w:firstLine="0"/>
              <w:rPr>
                <w:rFonts w:asciiTheme="minorHAnsi" w:hAnsiTheme="minorHAnsi"/>
                <w:sz w:val="20"/>
                <w:szCs w:val="20"/>
              </w:rPr>
            </w:pPr>
            <w:r w:rsidRPr="00A35C8A">
              <w:rPr>
                <w:rFonts w:asciiTheme="minorHAnsi" w:hAnsiTheme="minorHAnsi"/>
                <w:sz w:val="20"/>
                <w:szCs w:val="20"/>
              </w:rPr>
              <w:t>SS09-GR.8-S.</w:t>
            </w:r>
            <w:r>
              <w:rPr>
                <w:rFonts w:asciiTheme="minorHAnsi" w:hAnsiTheme="minorHAnsi"/>
                <w:sz w:val="20"/>
                <w:szCs w:val="20"/>
              </w:rPr>
              <w:t>4</w:t>
            </w:r>
            <w:r w:rsidRPr="00A35C8A">
              <w:rPr>
                <w:rFonts w:asciiTheme="minorHAnsi" w:hAnsiTheme="minorHAnsi"/>
                <w:sz w:val="20"/>
                <w:szCs w:val="20"/>
              </w:rPr>
              <w:t>-GLE.1</w:t>
            </w:r>
          </w:p>
          <w:p w:rsidR="00415ACD" w:rsidRPr="00D5423D" w:rsidRDefault="00A35C8A" w:rsidP="00F86DDE">
            <w:pPr>
              <w:ind w:left="0" w:firstLine="0"/>
              <w:rPr>
                <w:rFonts w:asciiTheme="minorHAnsi" w:hAnsiTheme="minorHAnsi"/>
                <w:sz w:val="20"/>
                <w:szCs w:val="20"/>
              </w:rPr>
            </w:pPr>
            <w:r w:rsidRPr="00A35C8A">
              <w:rPr>
                <w:rFonts w:asciiTheme="minorHAnsi" w:hAnsiTheme="minorHAnsi"/>
                <w:sz w:val="20"/>
                <w:szCs w:val="20"/>
              </w:rPr>
              <w:t>SS09-GR.8-S.</w:t>
            </w:r>
            <w:r>
              <w:rPr>
                <w:rFonts w:asciiTheme="minorHAnsi" w:hAnsiTheme="minorHAnsi"/>
                <w:sz w:val="20"/>
                <w:szCs w:val="20"/>
              </w:rPr>
              <w:t>4</w:t>
            </w:r>
            <w:r w:rsidRPr="00A35C8A">
              <w:rPr>
                <w:rFonts w:asciiTheme="minorHAnsi" w:hAnsiTheme="minorHAnsi"/>
                <w:sz w:val="20"/>
                <w:szCs w:val="20"/>
              </w:rPr>
              <w:t>-GLE.</w:t>
            </w:r>
            <w:r>
              <w:rPr>
                <w:rFonts w:asciiTheme="minorHAnsi" w:hAnsiTheme="minorHAnsi"/>
                <w:sz w:val="20"/>
                <w:szCs w:val="20"/>
              </w:rPr>
              <w:t>2</w:t>
            </w:r>
          </w:p>
        </w:tc>
      </w:tr>
      <w:tr w:rsidR="00CE2CC8" w:rsidRPr="00D5423D" w:rsidTr="00A545CF">
        <w:trPr>
          <w:cantSplit/>
          <w:trHeight w:val="615"/>
          <w:jc w:val="center"/>
        </w:trPr>
        <w:tc>
          <w:tcPr>
            <w:tcW w:w="3678" w:type="dxa"/>
            <w:gridSpan w:val="2"/>
            <w:shd w:val="clear" w:color="auto" w:fill="D9D9D9" w:themeFill="background1" w:themeFillShade="D9"/>
          </w:tcPr>
          <w:p w:rsidR="00CE2CC8" w:rsidRPr="00D5423D" w:rsidRDefault="00CD2514" w:rsidP="00023332">
            <w:pPr>
              <w:ind w:left="0" w:firstLine="0"/>
              <w:rPr>
                <w:rFonts w:asciiTheme="minorHAnsi" w:hAnsiTheme="minorHAnsi"/>
                <w:b/>
                <w:sz w:val="20"/>
                <w:szCs w:val="20"/>
              </w:rPr>
            </w:pPr>
            <w:hyperlink r:id="rId14" w:history="1">
              <w:r w:rsidR="00A545CF" w:rsidRPr="00A545CF">
                <w:rPr>
                  <w:rStyle w:val="Hyperlink"/>
                  <w:rFonts w:asciiTheme="minorHAnsi" w:hAnsiTheme="minorHAnsi"/>
                  <w:b/>
                  <w:sz w:val="20"/>
                  <w:szCs w:val="20"/>
                </w:rPr>
                <w:t>CCSS Reading Standards for Literacy in History/Social Studies 6-8</w:t>
              </w:r>
            </w:hyperlink>
          </w:p>
        </w:tc>
        <w:tc>
          <w:tcPr>
            <w:tcW w:w="3678" w:type="dxa"/>
            <w:gridSpan w:val="2"/>
          </w:tcPr>
          <w:p w:rsidR="00CE2CC8" w:rsidRPr="00F86DDE" w:rsidRDefault="00CE2CC8" w:rsidP="00CE2CC8">
            <w:pPr>
              <w:pStyle w:val="ListParagraph"/>
              <w:ind w:left="0"/>
              <w:rPr>
                <w:rFonts w:asciiTheme="minorHAnsi" w:hAnsiTheme="minorHAnsi"/>
                <w:sz w:val="20"/>
                <w:szCs w:val="20"/>
              </w:rPr>
            </w:pPr>
            <w:r w:rsidRPr="00CE2CC8">
              <w:rPr>
                <w:rFonts w:asciiTheme="minorHAnsi" w:hAnsiTheme="minorHAnsi"/>
                <w:sz w:val="20"/>
                <w:szCs w:val="20"/>
              </w:rPr>
              <w:t>CCSS.RH.6-8.1</w:t>
            </w:r>
            <w:r>
              <w:rPr>
                <w:rFonts w:asciiTheme="minorHAnsi" w:hAnsiTheme="minorHAnsi"/>
                <w:sz w:val="20"/>
                <w:szCs w:val="20"/>
              </w:rPr>
              <w:t xml:space="preserve">, </w:t>
            </w:r>
            <w:r w:rsidRPr="00CE2CC8">
              <w:rPr>
                <w:rFonts w:asciiTheme="minorHAnsi" w:hAnsiTheme="minorHAnsi"/>
                <w:sz w:val="20"/>
                <w:szCs w:val="20"/>
              </w:rPr>
              <w:t>CCSS.RH.6-8.2</w:t>
            </w:r>
            <w:r>
              <w:rPr>
                <w:rFonts w:asciiTheme="minorHAnsi" w:hAnsiTheme="minorHAnsi"/>
                <w:sz w:val="20"/>
                <w:szCs w:val="20"/>
              </w:rPr>
              <w:t>, C</w:t>
            </w:r>
            <w:r w:rsidRPr="00CE2CC8">
              <w:rPr>
                <w:rFonts w:asciiTheme="minorHAnsi" w:hAnsiTheme="minorHAnsi"/>
                <w:sz w:val="20"/>
                <w:szCs w:val="20"/>
              </w:rPr>
              <w:t>CSS.RH.6-8.3</w:t>
            </w:r>
            <w:r>
              <w:rPr>
                <w:rFonts w:asciiTheme="minorHAnsi" w:hAnsiTheme="minorHAnsi"/>
                <w:sz w:val="20"/>
                <w:szCs w:val="20"/>
              </w:rPr>
              <w:t>, C</w:t>
            </w:r>
            <w:r w:rsidRPr="00CE2CC8">
              <w:rPr>
                <w:rFonts w:asciiTheme="minorHAnsi" w:hAnsiTheme="minorHAnsi"/>
                <w:sz w:val="20"/>
                <w:szCs w:val="20"/>
              </w:rPr>
              <w:t>CSS.RH.6-8.4</w:t>
            </w:r>
            <w:r>
              <w:rPr>
                <w:rFonts w:asciiTheme="minorHAnsi" w:hAnsiTheme="minorHAnsi"/>
                <w:sz w:val="20"/>
                <w:szCs w:val="20"/>
              </w:rPr>
              <w:t xml:space="preserve">, </w:t>
            </w:r>
            <w:r w:rsidRPr="00CE2CC8">
              <w:rPr>
                <w:rFonts w:asciiTheme="minorHAnsi" w:hAnsiTheme="minorHAnsi"/>
                <w:sz w:val="20"/>
                <w:szCs w:val="20"/>
              </w:rPr>
              <w:t>C</w:t>
            </w:r>
            <w:r>
              <w:rPr>
                <w:rFonts w:asciiTheme="minorHAnsi" w:hAnsiTheme="minorHAnsi"/>
                <w:sz w:val="20"/>
                <w:szCs w:val="20"/>
              </w:rPr>
              <w:t>C</w:t>
            </w:r>
            <w:r w:rsidRPr="00CE2CC8">
              <w:rPr>
                <w:rFonts w:asciiTheme="minorHAnsi" w:hAnsiTheme="minorHAnsi"/>
                <w:sz w:val="20"/>
                <w:szCs w:val="20"/>
              </w:rPr>
              <w:t>SS.RH.6-8.8</w:t>
            </w:r>
          </w:p>
        </w:tc>
        <w:tc>
          <w:tcPr>
            <w:tcW w:w="3678" w:type="dxa"/>
            <w:gridSpan w:val="4"/>
            <w:shd w:val="clear" w:color="auto" w:fill="D9D9D9" w:themeFill="background1" w:themeFillShade="D9"/>
          </w:tcPr>
          <w:p w:rsidR="00CE2CC8" w:rsidRPr="00D5423D" w:rsidRDefault="00CD2514" w:rsidP="00023332">
            <w:pPr>
              <w:pStyle w:val="ListParagraph"/>
              <w:spacing w:after="0" w:line="240" w:lineRule="auto"/>
              <w:ind w:left="0"/>
              <w:contextualSpacing w:val="0"/>
              <w:rPr>
                <w:rFonts w:asciiTheme="minorHAnsi" w:hAnsiTheme="minorHAnsi"/>
                <w:b/>
                <w:sz w:val="20"/>
                <w:szCs w:val="20"/>
              </w:rPr>
            </w:pPr>
            <w:hyperlink r:id="rId15" w:history="1">
              <w:r w:rsidR="00A545CF" w:rsidRPr="00A545CF">
                <w:rPr>
                  <w:rStyle w:val="Hyperlink"/>
                  <w:rFonts w:asciiTheme="minorHAnsi" w:hAnsiTheme="minorHAnsi"/>
                  <w:b/>
                  <w:sz w:val="20"/>
                  <w:szCs w:val="20"/>
                </w:rPr>
                <w:t>CCSS Writing Standards for Literacy in History/Social Studies 6-8</w:t>
              </w:r>
            </w:hyperlink>
          </w:p>
        </w:tc>
        <w:tc>
          <w:tcPr>
            <w:tcW w:w="3679" w:type="dxa"/>
          </w:tcPr>
          <w:p w:rsidR="00CE2CC8" w:rsidRPr="00A35C8A" w:rsidRDefault="00CE2CC8" w:rsidP="00F86DDE">
            <w:pPr>
              <w:ind w:left="0" w:firstLine="0"/>
              <w:rPr>
                <w:rFonts w:asciiTheme="minorHAnsi" w:hAnsiTheme="minorHAnsi"/>
                <w:sz w:val="20"/>
                <w:szCs w:val="20"/>
              </w:rPr>
            </w:pPr>
            <w:r w:rsidRPr="00CE2CC8">
              <w:rPr>
                <w:rFonts w:asciiTheme="minorHAnsi" w:hAnsiTheme="minorHAnsi"/>
                <w:sz w:val="20"/>
                <w:szCs w:val="20"/>
              </w:rPr>
              <w:t>C</w:t>
            </w:r>
            <w:r>
              <w:rPr>
                <w:rFonts w:asciiTheme="minorHAnsi" w:hAnsiTheme="minorHAnsi"/>
                <w:sz w:val="20"/>
                <w:szCs w:val="20"/>
              </w:rPr>
              <w:t>C</w:t>
            </w:r>
            <w:r w:rsidRPr="00CE2CC8">
              <w:rPr>
                <w:rFonts w:asciiTheme="minorHAnsi" w:hAnsiTheme="minorHAnsi"/>
                <w:sz w:val="20"/>
                <w:szCs w:val="20"/>
              </w:rPr>
              <w:t>SS.WHST.6-8.1</w:t>
            </w:r>
            <w:r>
              <w:rPr>
                <w:rFonts w:asciiTheme="minorHAnsi" w:hAnsiTheme="minorHAnsi"/>
                <w:sz w:val="20"/>
                <w:szCs w:val="20"/>
              </w:rPr>
              <w:t xml:space="preserve">, </w:t>
            </w:r>
            <w:r w:rsidRPr="00CE2CC8">
              <w:rPr>
                <w:rFonts w:asciiTheme="minorHAnsi" w:hAnsiTheme="minorHAnsi"/>
                <w:sz w:val="20"/>
                <w:szCs w:val="20"/>
              </w:rPr>
              <w:t>C</w:t>
            </w:r>
            <w:r>
              <w:rPr>
                <w:rFonts w:asciiTheme="minorHAnsi" w:hAnsiTheme="minorHAnsi"/>
                <w:sz w:val="20"/>
                <w:szCs w:val="20"/>
              </w:rPr>
              <w:t>C</w:t>
            </w:r>
            <w:r w:rsidRPr="00CE2CC8">
              <w:rPr>
                <w:rFonts w:asciiTheme="minorHAnsi" w:hAnsiTheme="minorHAnsi"/>
                <w:sz w:val="20"/>
                <w:szCs w:val="20"/>
              </w:rPr>
              <w:t>SS.WHST.6-8.4</w:t>
            </w:r>
          </w:p>
        </w:tc>
      </w:tr>
      <w:tr w:rsidR="00415ACD" w:rsidRPr="00D5423D" w:rsidTr="009C5A16">
        <w:trPr>
          <w:cantSplit/>
          <w:trHeight w:val="670"/>
          <w:jc w:val="center"/>
        </w:trPr>
        <w:tc>
          <w:tcPr>
            <w:tcW w:w="2851"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1862" w:type="dxa"/>
            <w:gridSpan w:val="8"/>
            <w:tcMar>
              <w:left w:w="115" w:type="dxa"/>
              <w:right w:w="115" w:type="dxa"/>
            </w:tcMar>
          </w:tcPr>
          <w:p w:rsidR="00023332" w:rsidRPr="00F86DDE" w:rsidRDefault="00023332" w:rsidP="00023332">
            <w:pPr>
              <w:pStyle w:val="ListParagraph"/>
              <w:numPr>
                <w:ilvl w:val="0"/>
                <w:numId w:val="25"/>
              </w:numPr>
              <w:spacing w:after="0" w:line="240" w:lineRule="auto"/>
              <w:contextualSpacing w:val="0"/>
              <w:rPr>
                <w:rFonts w:asciiTheme="minorHAnsi" w:eastAsia="Times New Roman" w:hAnsiTheme="minorHAnsi"/>
                <w:sz w:val="20"/>
                <w:szCs w:val="20"/>
              </w:rPr>
            </w:pPr>
            <w:r w:rsidRPr="00F86DDE">
              <w:rPr>
                <w:rFonts w:asciiTheme="minorHAnsi" w:eastAsia="Times New Roman" w:hAnsiTheme="minorHAnsi"/>
                <w:sz w:val="20"/>
                <w:szCs w:val="20"/>
              </w:rPr>
              <w:t>Which is more important for an enduring nation: individual rights or the common good?</w:t>
            </w:r>
            <w:r w:rsidR="00A12713">
              <w:rPr>
                <w:rFonts w:asciiTheme="minorHAnsi" w:eastAsia="Times New Roman" w:hAnsiTheme="minorHAnsi"/>
                <w:sz w:val="20"/>
                <w:szCs w:val="20"/>
              </w:rPr>
              <w:t xml:space="preserve"> (SS</w:t>
            </w:r>
            <w:r w:rsidR="00A12713" w:rsidRPr="00A12713">
              <w:rPr>
                <w:rFonts w:asciiTheme="minorHAnsi" w:eastAsia="Times New Roman" w:hAnsiTheme="minorHAnsi"/>
                <w:sz w:val="20"/>
                <w:szCs w:val="20"/>
              </w:rPr>
              <w:t>09-GR.8-S.4-GLE.2</w:t>
            </w:r>
            <w:r w:rsidR="00A12713">
              <w:rPr>
                <w:rFonts w:asciiTheme="minorHAnsi" w:eastAsia="Times New Roman" w:hAnsiTheme="minorHAnsi"/>
                <w:sz w:val="20"/>
                <w:szCs w:val="20"/>
              </w:rPr>
              <w:t>-EO.g)</w:t>
            </w:r>
          </w:p>
          <w:p w:rsidR="00415ACD" w:rsidRPr="002B536A" w:rsidRDefault="00023332" w:rsidP="00A12713">
            <w:pPr>
              <w:pStyle w:val="ListParagraph"/>
              <w:numPr>
                <w:ilvl w:val="0"/>
                <w:numId w:val="25"/>
              </w:numPr>
              <w:spacing w:after="0" w:line="240" w:lineRule="auto"/>
              <w:contextualSpacing w:val="0"/>
              <w:rPr>
                <w:rFonts w:asciiTheme="minorHAnsi" w:eastAsia="Times New Roman" w:hAnsiTheme="minorHAnsi"/>
                <w:sz w:val="20"/>
                <w:szCs w:val="20"/>
              </w:rPr>
            </w:pPr>
            <w:r w:rsidRPr="00F86DDE">
              <w:rPr>
                <w:rFonts w:asciiTheme="minorHAnsi" w:eastAsia="Times New Roman" w:hAnsiTheme="minorHAnsi"/>
                <w:sz w:val="20"/>
                <w:szCs w:val="20"/>
              </w:rPr>
              <w:t>How has the United States balanced individual rights and the common good?</w:t>
            </w:r>
            <w:r w:rsidR="00A12713">
              <w:rPr>
                <w:rFonts w:asciiTheme="minorHAnsi" w:eastAsia="Times New Roman" w:hAnsiTheme="minorHAnsi"/>
                <w:sz w:val="20"/>
                <w:szCs w:val="20"/>
              </w:rPr>
              <w:t xml:space="preserve"> </w:t>
            </w:r>
          </w:p>
        </w:tc>
      </w:tr>
      <w:tr w:rsidR="00415ACD" w:rsidRPr="00D5423D" w:rsidTr="00023332">
        <w:trPr>
          <w:cantSplit/>
          <w:trHeight w:val="337"/>
          <w:jc w:val="center"/>
        </w:trPr>
        <w:tc>
          <w:tcPr>
            <w:tcW w:w="2851"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Unit Strands</w:t>
            </w:r>
          </w:p>
        </w:tc>
        <w:tc>
          <w:tcPr>
            <w:tcW w:w="11862" w:type="dxa"/>
            <w:gridSpan w:val="8"/>
          </w:tcPr>
          <w:p w:rsidR="00415ACD" w:rsidRPr="00D5423D" w:rsidRDefault="00023332" w:rsidP="00023332">
            <w:pPr>
              <w:ind w:left="0" w:firstLine="0"/>
              <w:rPr>
                <w:rFonts w:asciiTheme="minorHAnsi" w:hAnsiTheme="minorHAnsi"/>
                <w:sz w:val="20"/>
                <w:szCs w:val="20"/>
              </w:rPr>
            </w:pPr>
            <w:r w:rsidRPr="00F86DDE">
              <w:rPr>
                <w:rFonts w:asciiTheme="minorHAnsi" w:hAnsiTheme="minorHAnsi"/>
                <w:sz w:val="20"/>
                <w:szCs w:val="20"/>
              </w:rPr>
              <w:t>History, Civics</w:t>
            </w:r>
          </w:p>
        </w:tc>
      </w:tr>
      <w:tr w:rsidR="00415ACD" w:rsidRPr="00D5423D" w:rsidTr="00023332">
        <w:trPr>
          <w:cantSplit/>
          <w:trHeight w:val="34"/>
          <w:jc w:val="center"/>
        </w:trPr>
        <w:tc>
          <w:tcPr>
            <w:tcW w:w="2851"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Concepts</w:t>
            </w:r>
          </w:p>
        </w:tc>
        <w:tc>
          <w:tcPr>
            <w:tcW w:w="11862" w:type="dxa"/>
            <w:gridSpan w:val="8"/>
          </w:tcPr>
          <w:p w:rsidR="00415ACD" w:rsidRPr="00D5423D" w:rsidRDefault="00607F63" w:rsidP="00023332">
            <w:pPr>
              <w:ind w:left="0" w:firstLine="0"/>
              <w:rPr>
                <w:rFonts w:asciiTheme="minorHAnsi" w:hAnsiTheme="minorHAnsi"/>
                <w:sz w:val="20"/>
                <w:szCs w:val="20"/>
              </w:rPr>
            </w:pPr>
            <w:r>
              <w:rPr>
                <w:rFonts w:asciiTheme="minorHAnsi" w:hAnsiTheme="minorHAnsi"/>
                <w:sz w:val="20"/>
                <w:szCs w:val="20"/>
              </w:rPr>
              <w:t>F</w:t>
            </w:r>
            <w:r w:rsidR="00023332" w:rsidRPr="00F86DDE">
              <w:rPr>
                <w:rFonts w:asciiTheme="minorHAnsi" w:hAnsiTheme="minorHAnsi"/>
                <w:sz w:val="20"/>
                <w:szCs w:val="20"/>
              </w:rPr>
              <w:t>reedom, rule of law, rights, responsibility, common good, ideals, identity, self-determination, compromise, systems, democracy, power, beliefs, federalism, natural rights,  republicanism, the Federalists, individual rights, citizens, citizenship</w:t>
            </w:r>
            <w:r w:rsidR="009C5A16">
              <w:rPr>
                <w:rFonts w:asciiTheme="minorHAnsi" w:hAnsiTheme="minorHAnsi"/>
                <w:sz w:val="20"/>
                <w:szCs w:val="20"/>
              </w:rPr>
              <w:t>, democracy</w:t>
            </w:r>
          </w:p>
        </w:tc>
      </w:tr>
    </w:tbl>
    <w:p w:rsidR="00F86DDE" w:rsidRDefault="00F86DDE">
      <w:pPr>
        <w:ind w:left="0" w:firstLine="0"/>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415ACD" w:rsidRPr="00D5423D" w:rsidTr="00023332">
        <w:trPr>
          <w:jc w:val="center"/>
        </w:trPr>
        <w:tc>
          <w:tcPr>
            <w:tcW w:w="4976" w:type="dxa"/>
            <w:shd w:val="clear" w:color="auto" w:fill="D9D9D9" w:themeFill="background1" w:themeFillShade="D9"/>
            <w:tcMar>
              <w:top w:w="115" w:type="dxa"/>
              <w:left w:w="115" w:type="dxa"/>
              <w:bottom w:w="115" w:type="dxa"/>
              <w:right w:w="115" w:type="dxa"/>
            </w:tcMar>
          </w:tcPr>
          <w:p w:rsidR="00415ACD" w:rsidRPr="00FC1F65" w:rsidRDefault="00415ACD" w:rsidP="00023332">
            <w:pPr>
              <w:ind w:left="0" w:firstLine="0"/>
              <w:rPr>
                <w:rFonts w:asciiTheme="minorHAnsi" w:hAnsiTheme="minorHAnsi"/>
                <w:i/>
                <w:sz w:val="20"/>
                <w:szCs w:val="20"/>
              </w:rPr>
            </w:pPr>
            <w:r w:rsidRPr="00D5423D">
              <w:rPr>
                <w:rFonts w:asciiTheme="minorHAnsi" w:hAnsiTheme="minorHAnsi"/>
                <w:b/>
                <w:sz w:val="24"/>
                <w:szCs w:val="20"/>
              </w:rPr>
              <w:t>Generalizations</w:t>
            </w:r>
          </w:p>
          <w:p w:rsidR="00415ACD" w:rsidRPr="00D5423D" w:rsidRDefault="00415ACD" w:rsidP="00023332">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415ACD" w:rsidRPr="00FC1F65" w:rsidRDefault="00415ACD" w:rsidP="00023332">
            <w:pPr>
              <w:ind w:left="0" w:firstLine="0"/>
              <w:jc w:val="center"/>
              <w:rPr>
                <w:rFonts w:asciiTheme="minorHAnsi" w:hAnsiTheme="minorHAnsi"/>
                <w:i/>
                <w:szCs w:val="20"/>
              </w:rPr>
            </w:pPr>
            <w:r w:rsidRPr="00D5423D">
              <w:rPr>
                <w:rFonts w:asciiTheme="minorHAnsi" w:hAnsiTheme="minorHAnsi"/>
                <w:b/>
                <w:sz w:val="24"/>
                <w:szCs w:val="20"/>
              </w:rPr>
              <w:t>Guiding Questions</w:t>
            </w:r>
          </w:p>
          <w:p w:rsidR="00415ACD" w:rsidRPr="00D5423D" w:rsidRDefault="00415ACD" w:rsidP="00023332">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415ACD" w:rsidRPr="00D5423D" w:rsidTr="00023332">
        <w:trPr>
          <w:trHeight w:val="31"/>
          <w:jc w:val="center"/>
        </w:trPr>
        <w:tc>
          <w:tcPr>
            <w:tcW w:w="4976" w:type="dxa"/>
            <w:shd w:val="clear" w:color="auto" w:fill="auto"/>
            <w:tcMar>
              <w:top w:w="115" w:type="dxa"/>
              <w:left w:w="115" w:type="dxa"/>
              <w:bottom w:w="115" w:type="dxa"/>
              <w:right w:w="115" w:type="dxa"/>
            </w:tcMar>
          </w:tcPr>
          <w:p w:rsidR="00415ACD" w:rsidRPr="00D5423D" w:rsidRDefault="00023332" w:rsidP="00023332">
            <w:pPr>
              <w:ind w:left="0" w:firstLine="0"/>
              <w:rPr>
                <w:rFonts w:asciiTheme="minorHAnsi" w:hAnsiTheme="minorHAnsi"/>
                <w:sz w:val="20"/>
                <w:szCs w:val="20"/>
              </w:rPr>
            </w:pPr>
            <w:r w:rsidRPr="00023332">
              <w:rPr>
                <w:rFonts w:asciiTheme="minorHAnsi" w:hAnsiTheme="minorHAnsi"/>
                <w:sz w:val="20"/>
                <w:szCs w:val="20"/>
              </w:rPr>
              <w:t>The establishment of and beliefs about the common good, and an individual’s rights, roles, and responsibilities, influences the development of a national identity (SS09-GR.8-S.4-GLE.1-EO.a,b) and (SS09-GR.8-S.4-GLE.2-EO.g)</w:t>
            </w:r>
          </w:p>
        </w:tc>
        <w:tc>
          <w:tcPr>
            <w:tcW w:w="4832" w:type="dxa"/>
            <w:shd w:val="clear" w:color="auto" w:fill="auto"/>
          </w:tcPr>
          <w:p w:rsidR="00023332" w:rsidRPr="00023332" w:rsidRDefault="00023332" w:rsidP="00023332">
            <w:pPr>
              <w:ind w:left="288" w:hanging="288"/>
              <w:rPr>
                <w:rFonts w:asciiTheme="minorHAnsi" w:hAnsiTheme="minorHAnsi"/>
                <w:sz w:val="20"/>
                <w:szCs w:val="20"/>
              </w:rPr>
            </w:pPr>
            <w:r w:rsidRPr="00023332">
              <w:rPr>
                <w:rFonts w:asciiTheme="minorHAnsi" w:hAnsiTheme="minorHAnsi"/>
                <w:sz w:val="20"/>
                <w:szCs w:val="20"/>
              </w:rPr>
              <w:t>How have the basic values and principles of American democracy changed over time and in what ways have they been preserved?</w:t>
            </w:r>
          </w:p>
          <w:p w:rsidR="00415ACD" w:rsidRPr="00D5423D" w:rsidRDefault="00415ACD" w:rsidP="00023332">
            <w:pPr>
              <w:ind w:left="288" w:hanging="288"/>
              <w:rPr>
                <w:rFonts w:asciiTheme="minorHAnsi" w:hAnsiTheme="minorHAnsi"/>
                <w:sz w:val="20"/>
                <w:szCs w:val="20"/>
              </w:rPr>
            </w:pPr>
          </w:p>
        </w:tc>
        <w:tc>
          <w:tcPr>
            <w:tcW w:w="4905" w:type="dxa"/>
            <w:shd w:val="clear" w:color="auto" w:fill="auto"/>
          </w:tcPr>
          <w:p w:rsidR="00415ACD" w:rsidRPr="00D5423D" w:rsidRDefault="00023332" w:rsidP="009C5A16">
            <w:pPr>
              <w:ind w:left="0" w:firstLine="0"/>
              <w:rPr>
                <w:rFonts w:asciiTheme="minorHAnsi" w:hAnsiTheme="minorHAnsi"/>
                <w:sz w:val="20"/>
                <w:szCs w:val="20"/>
              </w:rPr>
            </w:pPr>
            <w:r w:rsidRPr="00023332">
              <w:rPr>
                <w:rFonts w:asciiTheme="minorHAnsi" w:hAnsiTheme="minorHAnsi"/>
                <w:sz w:val="20"/>
                <w:szCs w:val="20"/>
              </w:rPr>
              <w:t>What sustains a national identity?</w:t>
            </w:r>
          </w:p>
        </w:tc>
      </w:tr>
      <w:tr w:rsidR="00023332" w:rsidRPr="00D5423D" w:rsidTr="00023332">
        <w:trPr>
          <w:trHeight w:val="31"/>
          <w:jc w:val="center"/>
        </w:trPr>
        <w:tc>
          <w:tcPr>
            <w:tcW w:w="4976" w:type="dxa"/>
            <w:shd w:val="clear" w:color="auto" w:fill="auto"/>
            <w:tcMar>
              <w:top w:w="115" w:type="dxa"/>
              <w:left w:w="115" w:type="dxa"/>
              <w:bottom w:w="115" w:type="dxa"/>
              <w:right w:w="115" w:type="dxa"/>
            </w:tcMar>
          </w:tcPr>
          <w:p w:rsidR="00023332" w:rsidRPr="00D5423D" w:rsidRDefault="00023332" w:rsidP="00023332">
            <w:pPr>
              <w:ind w:left="0" w:firstLine="0"/>
              <w:rPr>
                <w:rFonts w:asciiTheme="minorHAnsi" w:hAnsiTheme="minorHAnsi"/>
                <w:sz w:val="20"/>
                <w:szCs w:val="20"/>
              </w:rPr>
            </w:pPr>
            <w:r w:rsidRPr="00023332">
              <w:rPr>
                <w:rFonts w:asciiTheme="minorHAnsi" w:hAnsiTheme="minorHAnsi"/>
                <w:sz w:val="20"/>
                <w:szCs w:val="20"/>
              </w:rPr>
              <w:t>Ongoing tensions and struggles between individual rights and the common good can redefine a nation’s identity (SS09-GR.8-S.4-GLE.1-EO.b,e) and (SS09-GR.8-S.4-GLE.2-EO.e; IQ.1)</w:t>
            </w:r>
          </w:p>
        </w:tc>
        <w:tc>
          <w:tcPr>
            <w:tcW w:w="4832" w:type="dxa"/>
            <w:shd w:val="clear" w:color="auto" w:fill="auto"/>
          </w:tcPr>
          <w:p w:rsidR="00023332" w:rsidRPr="00023332" w:rsidRDefault="00023332" w:rsidP="00023332">
            <w:pPr>
              <w:ind w:left="288" w:hanging="288"/>
              <w:rPr>
                <w:rFonts w:asciiTheme="minorHAnsi" w:hAnsiTheme="minorHAnsi"/>
                <w:sz w:val="20"/>
                <w:szCs w:val="20"/>
              </w:rPr>
            </w:pPr>
            <w:r>
              <w:rPr>
                <w:rFonts w:asciiTheme="minorHAnsi" w:hAnsiTheme="minorHAnsi"/>
                <w:sz w:val="20"/>
                <w:szCs w:val="20"/>
              </w:rPr>
              <w:t>Ho</w:t>
            </w:r>
            <w:r w:rsidRPr="00023332">
              <w:rPr>
                <w:rFonts w:asciiTheme="minorHAnsi" w:hAnsiTheme="minorHAnsi"/>
                <w:sz w:val="20"/>
                <w:szCs w:val="20"/>
              </w:rPr>
              <w:t>w did the Founding Fathers compromise on the democratic principles of individual rights and the common good?</w:t>
            </w:r>
          </w:p>
          <w:p w:rsidR="00023332" w:rsidRPr="00D5423D" w:rsidRDefault="00023332" w:rsidP="00023332">
            <w:pPr>
              <w:ind w:left="288" w:hanging="288"/>
              <w:rPr>
                <w:rFonts w:asciiTheme="minorHAnsi" w:hAnsiTheme="minorHAnsi"/>
                <w:sz w:val="20"/>
                <w:szCs w:val="20"/>
              </w:rPr>
            </w:pPr>
            <w:r w:rsidRPr="00023332">
              <w:rPr>
                <w:rFonts w:asciiTheme="minorHAnsi" w:hAnsiTheme="minorHAnsi"/>
                <w:sz w:val="20"/>
                <w:szCs w:val="20"/>
              </w:rPr>
              <w:t>How has the common good changed over time?</w:t>
            </w:r>
          </w:p>
        </w:tc>
        <w:tc>
          <w:tcPr>
            <w:tcW w:w="4905" w:type="dxa"/>
            <w:shd w:val="clear" w:color="auto" w:fill="auto"/>
          </w:tcPr>
          <w:p w:rsidR="00023332" w:rsidRPr="00023332" w:rsidRDefault="00023332" w:rsidP="00023332">
            <w:pPr>
              <w:ind w:left="288" w:hanging="288"/>
              <w:rPr>
                <w:rFonts w:asciiTheme="minorHAnsi" w:hAnsiTheme="minorHAnsi"/>
                <w:sz w:val="20"/>
                <w:szCs w:val="20"/>
              </w:rPr>
            </w:pPr>
            <w:r w:rsidRPr="00023332">
              <w:rPr>
                <w:rFonts w:asciiTheme="minorHAnsi" w:hAnsiTheme="minorHAnsi"/>
                <w:sz w:val="20"/>
                <w:szCs w:val="20"/>
              </w:rPr>
              <w:t>When do the rights of the individual trump the common good and vice-versa?</w:t>
            </w:r>
          </w:p>
          <w:p w:rsidR="00023332" w:rsidRPr="00D5423D" w:rsidRDefault="00023332" w:rsidP="00023332">
            <w:pPr>
              <w:ind w:left="288" w:hanging="288"/>
              <w:rPr>
                <w:rFonts w:asciiTheme="minorHAnsi" w:hAnsiTheme="minorHAnsi"/>
                <w:sz w:val="20"/>
                <w:szCs w:val="20"/>
              </w:rPr>
            </w:pPr>
            <w:r w:rsidRPr="00023332">
              <w:rPr>
                <w:rFonts w:asciiTheme="minorHAnsi" w:hAnsiTheme="minorHAnsi"/>
                <w:sz w:val="20"/>
                <w:szCs w:val="20"/>
              </w:rPr>
              <w:t>What is the proper balance between the rights and responsibilities of the citizen and the common good?</w:t>
            </w:r>
          </w:p>
        </w:tc>
      </w:tr>
      <w:tr w:rsidR="00023332" w:rsidRPr="00D5423D" w:rsidTr="00CE2CC8">
        <w:trPr>
          <w:cantSplit/>
          <w:trHeight w:val="31"/>
          <w:jc w:val="center"/>
        </w:trPr>
        <w:tc>
          <w:tcPr>
            <w:tcW w:w="4976" w:type="dxa"/>
            <w:shd w:val="clear" w:color="auto" w:fill="auto"/>
            <w:tcMar>
              <w:top w:w="115" w:type="dxa"/>
              <w:left w:w="115" w:type="dxa"/>
              <w:bottom w:w="115" w:type="dxa"/>
              <w:right w:w="115" w:type="dxa"/>
            </w:tcMar>
          </w:tcPr>
          <w:p w:rsidR="00023332" w:rsidRPr="00D5423D" w:rsidRDefault="00023332" w:rsidP="00023332">
            <w:pPr>
              <w:ind w:left="0" w:firstLine="0"/>
              <w:rPr>
                <w:rFonts w:asciiTheme="minorHAnsi" w:hAnsiTheme="minorHAnsi"/>
                <w:sz w:val="20"/>
                <w:szCs w:val="20"/>
              </w:rPr>
            </w:pPr>
            <w:r w:rsidRPr="00023332">
              <w:rPr>
                <w:rFonts w:asciiTheme="minorHAnsi" w:hAnsiTheme="minorHAnsi"/>
                <w:sz w:val="20"/>
                <w:szCs w:val="20"/>
              </w:rPr>
              <w:t>The principles, institutions, and systems of a government reflect beliefs about power and authority (SS09-GR.8-S.4-GLE.1-EO.e) and (SS09-GR.8-S.4-GLE.2-EO.d)</w:t>
            </w:r>
          </w:p>
        </w:tc>
        <w:tc>
          <w:tcPr>
            <w:tcW w:w="4832" w:type="dxa"/>
            <w:shd w:val="clear" w:color="auto" w:fill="auto"/>
          </w:tcPr>
          <w:p w:rsidR="00023332" w:rsidRPr="00023332" w:rsidRDefault="00023332" w:rsidP="00023332">
            <w:pPr>
              <w:ind w:left="288" w:hanging="288"/>
              <w:rPr>
                <w:rFonts w:asciiTheme="minorHAnsi" w:hAnsiTheme="minorHAnsi"/>
                <w:sz w:val="20"/>
                <w:szCs w:val="20"/>
              </w:rPr>
            </w:pPr>
            <w:r w:rsidRPr="00023332">
              <w:rPr>
                <w:rFonts w:asciiTheme="minorHAnsi" w:hAnsiTheme="minorHAnsi"/>
                <w:sz w:val="20"/>
                <w:szCs w:val="20"/>
              </w:rPr>
              <w:t>How does the Constitution reflect the beliefs of the Framers in regards to power and authority of the national government?</w:t>
            </w:r>
          </w:p>
          <w:p w:rsidR="00023332" w:rsidRPr="00023332" w:rsidRDefault="00023332" w:rsidP="00023332">
            <w:pPr>
              <w:ind w:left="288" w:hanging="288"/>
              <w:rPr>
                <w:rFonts w:asciiTheme="minorHAnsi" w:hAnsiTheme="minorHAnsi"/>
                <w:sz w:val="20"/>
                <w:szCs w:val="20"/>
              </w:rPr>
            </w:pPr>
            <w:r w:rsidRPr="00023332">
              <w:rPr>
                <w:rFonts w:asciiTheme="minorHAnsi" w:hAnsiTheme="minorHAnsi"/>
                <w:sz w:val="20"/>
                <w:szCs w:val="20"/>
              </w:rPr>
              <w:t>In what ways does the structure of the U.S. government divide power?</w:t>
            </w:r>
          </w:p>
          <w:p w:rsidR="00023332" w:rsidRPr="00D5423D" w:rsidRDefault="00023332" w:rsidP="00023332">
            <w:pPr>
              <w:ind w:left="288" w:hanging="288"/>
              <w:rPr>
                <w:rFonts w:asciiTheme="minorHAnsi" w:hAnsiTheme="minorHAnsi"/>
                <w:sz w:val="20"/>
                <w:szCs w:val="20"/>
              </w:rPr>
            </w:pPr>
            <w:r w:rsidRPr="00023332">
              <w:rPr>
                <w:rFonts w:asciiTheme="minorHAnsi" w:hAnsiTheme="minorHAnsi"/>
                <w:sz w:val="20"/>
                <w:szCs w:val="20"/>
              </w:rPr>
              <w:t>How does the Constitution establish the power and authority by/for the citizens of the United States?</w:t>
            </w:r>
          </w:p>
        </w:tc>
        <w:tc>
          <w:tcPr>
            <w:tcW w:w="4905" w:type="dxa"/>
            <w:shd w:val="clear" w:color="auto" w:fill="auto"/>
          </w:tcPr>
          <w:p w:rsidR="00023332" w:rsidRPr="00D5423D" w:rsidRDefault="00023332" w:rsidP="00023332">
            <w:pPr>
              <w:ind w:left="288" w:hanging="288"/>
              <w:rPr>
                <w:rFonts w:asciiTheme="minorHAnsi" w:hAnsiTheme="minorHAnsi"/>
                <w:sz w:val="20"/>
                <w:szCs w:val="20"/>
              </w:rPr>
            </w:pPr>
            <w:r w:rsidRPr="00023332">
              <w:rPr>
                <w:rFonts w:asciiTheme="minorHAnsi" w:hAnsiTheme="minorHAnsi"/>
                <w:sz w:val="20"/>
                <w:szCs w:val="20"/>
              </w:rPr>
              <w:t>How does a government reflect beliefs about power and authority?</w:t>
            </w:r>
          </w:p>
        </w:tc>
      </w:tr>
      <w:tr w:rsidR="00415ACD" w:rsidRPr="00D5423D" w:rsidTr="00023332">
        <w:trPr>
          <w:jc w:val="center"/>
        </w:trPr>
        <w:tc>
          <w:tcPr>
            <w:tcW w:w="4976" w:type="dxa"/>
            <w:shd w:val="clear" w:color="auto" w:fill="auto"/>
            <w:tcMar>
              <w:top w:w="115" w:type="dxa"/>
              <w:left w:w="115" w:type="dxa"/>
              <w:bottom w:w="115" w:type="dxa"/>
              <w:right w:w="115" w:type="dxa"/>
            </w:tcMar>
          </w:tcPr>
          <w:p w:rsidR="00415ACD" w:rsidRPr="00D5423D" w:rsidRDefault="009C5A16" w:rsidP="00023332">
            <w:pPr>
              <w:ind w:left="0" w:firstLine="0"/>
              <w:rPr>
                <w:rFonts w:asciiTheme="minorHAnsi" w:hAnsiTheme="minorHAnsi"/>
                <w:sz w:val="20"/>
                <w:szCs w:val="20"/>
              </w:rPr>
            </w:pPr>
            <w:r w:rsidRPr="009C5A16">
              <w:rPr>
                <w:rFonts w:asciiTheme="minorHAnsi" w:hAnsiTheme="minorHAnsi"/>
                <w:sz w:val="20"/>
                <w:szCs w:val="20"/>
              </w:rPr>
              <w:lastRenderedPageBreak/>
              <w:t>The struggle between individual rights, states’ rights, and the powers of the federal government provides a constant tension in national political culture (SS09-GR.8-S.4-GLE.1-EO.e) and (SS09-GR.8-S.4-GLE.2-EO.d,e)</w:t>
            </w:r>
          </w:p>
        </w:tc>
        <w:tc>
          <w:tcPr>
            <w:tcW w:w="4832" w:type="dxa"/>
            <w:shd w:val="clear" w:color="auto" w:fill="auto"/>
          </w:tcPr>
          <w:p w:rsidR="00023332" w:rsidRPr="00023332" w:rsidRDefault="00023332" w:rsidP="00023332">
            <w:pPr>
              <w:ind w:left="288" w:hanging="288"/>
              <w:rPr>
                <w:rFonts w:asciiTheme="minorHAnsi" w:hAnsiTheme="minorHAnsi"/>
                <w:sz w:val="20"/>
                <w:szCs w:val="20"/>
              </w:rPr>
            </w:pPr>
            <w:r w:rsidRPr="00023332">
              <w:rPr>
                <w:rFonts w:asciiTheme="minorHAnsi" w:hAnsiTheme="minorHAnsi"/>
                <w:sz w:val="20"/>
                <w:szCs w:val="20"/>
              </w:rPr>
              <w:t xml:space="preserve">How did the arguments of the Federalists reflect their beliefs about natural rights and republicanism? (SS09-GR.8-S.4-GLE.1-EO.c,e) </w:t>
            </w:r>
          </w:p>
          <w:p w:rsidR="00023332" w:rsidRPr="00023332" w:rsidRDefault="00023332" w:rsidP="00023332">
            <w:pPr>
              <w:ind w:left="288" w:hanging="288"/>
              <w:rPr>
                <w:rFonts w:asciiTheme="minorHAnsi" w:hAnsiTheme="minorHAnsi"/>
                <w:sz w:val="20"/>
                <w:szCs w:val="20"/>
              </w:rPr>
            </w:pPr>
            <w:r w:rsidRPr="00023332">
              <w:rPr>
                <w:rFonts w:asciiTheme="minorHAnsi" w:hAnsiTheme="minorHAnsi"/>
                <w:sz w:val="20"/>
                <w:szCs w:val="20"/>
              </w:rPr>
              <w:t xml:space="preserve"> How is the common good preserved in the Constitution?</w:t>
            </w:r>
          </w:p>
          <w:p w:rsidR="00415ACD" w:rsidRPr="00D5423D" w:rsidRDefault="00023332" w:rsidP="00023332">
            <w:pPr>
              <w:ind w:left="288" w:hanging="288"/>
              <w:rPr>
                <w:rFonts w:asciiTheme="minorHAnsi" w:hAnsiTheme="minorHAnsi"/>
                <w:sz w:val="20"/>
                <w:szCs w:val="20"/>
              </w:rPr>
            </w:pPr>
            <w:r w:rsidRPr="00023332">
              <w:rPr>
                <w:rFonts w:asciiTheme="minorHAnsi" w:hAnsiTheme="minorHAnsi"/>
                <w:sz w:val="20"/>
                <w:szCs w:val="20"/>
              </w:rPr>
              <w:t>How does judicial review act as a “check” on Congressional powers? (SS09-GR.8-S.4-GLE.2-EO.f)</w:t>
            </w:r>
          </w:p>
        </w:tc>
        <w:tc>
          <w:tcPr>
            <w:tcW w:w="4905" w:type="dxa"/>
            <w:shd w:val="clear" w:color="auto" w:fill="auto"/>
          </w:tcPr>
          <w:p w:rsidR="00415ACD" w:rsidRPr="00D5423D" w:rsidRDefault="009C5A16" w:rsidP="00023332">
            <w:pPr>
              <w:ind w:left="288" w:hanging="288"/>
              <w:rPr>
                <w:rFonts w:asciiTheme="minorHAnsi" w:hAnsiTheme="minorHAnsi"/>
                <w:sz w:val="20"/>
                <w:szCs w:val="20"/>
              </w:rPr>
            </w:pPr>
            <w:r w:rsidRPr="009C5A16">
              <w:rPr>
                <w:rFonts w:asciiTheme="minorHAnsi" w:hAnsiTheme="minorHAnsi"/>
                <w:sz w:val="20"/>
                <w:szCs w:val="20"/>
              </w:rPr>
              <w:t>How should nations balance individual rights, states’ rights and federal authority?</w:t>
            </w:r>
          </w:p>
        </w:tc>
      </w:tr>
      <w:tr w:rsidR="00415ACD" w:rsidRPr="00D5423D" w:rsidTr="00023332">
        <w:trPr>
          <w:jc w:val="center"/>
        </w:trPr>
        <w:tc>
          <w:tcPr>
            <w:tcW w:w="4976" w:type="dxa"/>
            <w:shd w:val="clear" w:color="auto" w:fill="auto"/>
            <w:tcMar>
              <w:top w:w="115" w:type="dxa"/>
              <w:left w:w="115" w:type="dxa"/>
              <w:bottom w:w="115" w:type="dxa"/>
              <w:right w:w="115" w:type="dxa"/>
            </w:tcMar>
          </w:tcPr>
          <w:p w:rsidR="00415ACD" w:rsidRPr="00D5423D" w:rsidRDefault="00023332" w:rsidP="00023332">
            <w:pPr>
              <w:ind w:left="0" w:firstLine="0"/>
              <w:rPr>
                <w:rFonts w:asciiTheme="minorHAnsi" w:hAnsiTheme="minorHAnsi"/>
                <w:sz w:val="20"/>
                <w:szCs w:val="20"/>
              </w:rPr>
            </w:pPr>
            <w:r w:rsidRPr="00023332">
              <w:rPr>
                <w:rFonts w:asciiTheme="minorHAnsi" w:hAnsiTheme="minorHAnsi"/>
                <w:sz w:val="20"/>
                <w:szCs w:val="20"/>
              </w:rPr>
              <w:t>Maintenance of the common good oftentimes requires a balance of individual freedoms and public demands</w:t>
            </w:r>
            <w:r>
              <w:rPr>
                <w:rFonts w:asciiTheme="minorHAnsi" w:hAnsiTheme="minorHAnsi"/>
                <w:sz w:val="20"/>
                <w:szCs w:val="20"/>
              </w:rPr>
              <w:t xml:space="preserve"> </w:t>
            </w:r>
            <w:r w:rsidRPr="00023332">
              <w:rPr>
                <w:rFonts w:asciiTheme="minorHAnsi" w:hAnsiTheme="minorHAnsi"/>
                <w:sz w:val="20"/>
                <w:szCs w:val="20"/>
              </w:rPr>
              <w:t>(SS09-GR.8-S.4-GLE.1-EO.e) and (SS09-GR.8-S.4-GLE.2-EO.g; IQ.1)</w:t>
            </w:r>
          </w:p>
        </w:tc>
        <w:tc>
          <w:tcPr>
            <w:tcW w:w="4832" w:type="dxa"/>
            <w:shd w:val="clear" w:color="auto" w:fill="auto"/>
          </w:tcPr>
          <w:p w:rsidR="00023332" w:rsidRPr="00023332" w:rsidRDefault="00023332" w:rsidP="00023332">
            <w:pPr>
              <w:ind w:left="288" w:hanging="288"/>
              <w:rPr>
                <w:rFonts w:asciiTheme="minorHAnsi" w:hAnsiTheme="minorHAnsi"/>
                <w:sz w:val="20"/>
                <w:szCs w:val="20"/>
              </w:rPr>
            </w:pPr>
            <w:r w:rsidRPr="00023332">
              <w:rPr>
                <w:rFonts w:asciiTheme="minorHAnsi" w:hAnsiTheme="minorHAnsi"/>
                <w:sz w:val="20"/>
                <w:szCs w:val="20"/>
              </w:rPr>
              <w:t>What individual freedoms were established by the Bill of Rights?</w:t>
            </w:r>
          </w:p>
          <w:p w:rsidR="00415ACD" w:rsidRPr="00E53439" w:rsidRDefault="00023332" w:rsidP="00023332">
            <w:pPr>
              <w:ind w:left="288" w:hanging="288"/>
              <w:rPr>
                <w:rFonts w:asciiTheme="minorHAnsi" w:hAnsiTheme="minorHAnsi"/>
                <w:sz w:val="20"/>
                <w:szCs w:val="20"/>
              </w:rPr>
            </w:pPr>
            <w:r w:rsidRPr="00023332">
              <w:rPr>
                <w:rFonts w:asciiTheme="minorHAnsi" w:hAnsiTheme="minorHAnsi"/>
                <w:sz w:val="20"/>
                <w:szCs w:val="20"/>
              </w:rPr>
              <w:t>How did the Bill of Rights reflect a compromise by the Founding Fathers?</w:t>
            </w:r>
          </w:p>
        </w:tc>
        <w:tc>
          <w:tcPr>
            <w:tcW w:w="4905" w:type="dxa"/>
            <w:shd w:val="clear" w:color="auto" w:fill="auto"/>
          </w:tcPr>
          <w:p w:rsidR="00415ACD" w:rsidRPr="00D5423D" w:rsidRDefault="00023332" w:rsidP="00023332">
            <w:pPr>
              <w:ind w:left="288" w:hanging="288"/>
              <w:rPr>
                <w:rFonts w:asciiTheme="minorHAnsi" w:hAnsiTheme="minorHAnsi"/>
                <w:sz w:val="20"/>
                <w:szCs w:val="20"/>
              </w:rPr>
            </w:pPr>
            <w:r w:rsidRPr="00023332">
              <w:rPr>
                <w:rFonts w:asciiTheme="minorHAnsi" w:hAnsiTheme="minorHAnsi"/>
                <w:sz w:val="20"/>
                <w:szCs w:val="20"/>
              </w:rPr>
              <w:t xml:space="preserve">Under what circumstances </w:t>
            </w:r>
            <w:proofErr w:type="gramStart"/>
            <w:r w:rsidRPr="00023332">
              <w:rPr>
                <w:rFonts w:asciiTheme="minorHAnsi" w:hAnsiTheme="minorHAnsi"/>
                <w:sz w:val="20"/>
                <w:szCs w:val="20"/>
              </w:rPr>
              <w:t>may individual rights</w:t>
            </w:r>
            <w:proofErr w:type="gramEnd"/>
            <w:r w:rsidRPr="00023332">
              <w:rPr>
                <w:rFonts w:asciiTheme="minorHAnsi" w:hAnsiTheme="minorHAnsi"/>
                <w:sz w:val="20"/>
                <w:szCs w:val="20"/>
              </w:rPr>
              <w:t xml:space="preserve"> be compromised?</w:t>
            </w:r>
          </w:p>
        </w:tc>
      </w:tr>
    </w:tbl>
    <w:p w:rsidR="00415ACD" w:rsidRDefault="00415ACD" w:rsidP="00415ACD"/>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415ACD" w:rsidRPr="00D5423D" w:rsidTr="00023332">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415ACD" w:rsidRPr="00D5423D" w:rsidRDefault="00415ACD" w:rsidP="00023332">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415ACD" w:rsidRPr="00FC1F65" w:rsidRDefault="00415ACD" w:rsidP="00023332">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415ACD" w:rsidRPr="00D5423D" w:rsidRDefault="00415ACD" w:rsidP="00023332">
            <w:pPr>
              <w:ind w:left="0" w:firstLine="0"/>
              <w:rPr>
                <w:rFonts w:asciiTheme="minorHAnsi" w:hAnsiTheme="minorHAnsi"/>
                <w:b/>
                <w:sz w:val="24"/>
                <w:szCs w:val="20"/>
              </w:rPr>
            </w:pPr>
            <w:r w:rsidRPr="00D5423D">
              <w:rPr>
                <w:rFonts w:asciiTheme="minorHAnsi" w:hAnsiTheme="minorHAnsi"/>
                <w:b/>
                <w:sz w:val="24"/>
                <w:szCs w:val="20"/>
              </w:rPr>
              <w:t>Key Skills:</w:t>
            </w:r>
          </w:p>
          <w:p w:rsidR="00415ACD" w:rsidRPr="00FC1F65" w:rsidRDefault="00415ACD" w:rsidP="00023332">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415ACD" w:rsidRPr="00D5423D" w:rsidTr="00023332">
        <w:trPr>
          <w:cantSplit/>
          <w:trHeight w:val="654"/>
          <w:jc w:val="center"/>
        </w:trPr>
        <w:tc>
          <w:tcPr>
            <w:tcW w:w="7356" w:type="dxa"/>
            <w:shd w:val="clear" w:color="auto" w:fill="auto"/>
            <w:tcMar>
              <w:top w:w="115" w:type="dxa"/>
              <w:left w:w="115" w:type="dxa"/>
              <w:bottom w:w="115" w:type="dxa"/>
              <w:right w:w="115" w:type="dxa"/>
            </w:tcMar>
          </w:tcPr>
          <w:p w:rsidR="009C5A16" w:rsidRPr="009C5A16"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The conflicts and compromises of the Federal Convention of 1787 (SS09-GR.8-S.1-GLE.2-EO.a,b)</w:t>
            </w:r>
          </w:p>
          <w:p w:rsidR="009C5A16" w:rsidRPr="009C5A16"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 xml:space="preserve">The origins, purpose, and roles and responsibilities of the three branches of government (SS09-GR.8-S.1-GLE.2-EO.f) and (SS09-GR.8-S.4-GLE.2-EO.d) </w:t>
            </w:r>
          </w:p>
          <w:p w:rsidR="009C5A16" w:rsidRPr="009C5A16"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 xml:space="preserve">The separation of powers is evident in the Constitution through the limits to federal power and the powers given to the states (SS09-GR.8-S.4-GLE.1-EO.e) </w:t>
            </w:r>
          </w:p>
          <w:p w:rsidR="009C5A16" w:rsidRPr="009C5A16"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 xml:space="preserve">Judicial review is reflected in the United States in the form of a constitutional government (SS09-GR.8-S.4-GLE.2-EO.f) </w:t>
            </w:r>
          </w:p>
          <w:p w:rsidR="009C5A16" w:rsidRPr="009C5A16"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 xml:space="preserve">The origins of and rights listed in the Bill of Rights (SS09-GR.8-S.4-GLE.1-EO.e) </w:t>
            </w:r>
          </w:p>
          <w:p w:rsidR="009C5A16" w:rsidRPr="009C5A16"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 xml:space="preserve">Federalism as a key idea underpinning the national government (SS09-GR.8-S.1-GLE.2-EO.f) </w:t>
            </w:r>
          </w:p>
          <w:p w:rsidR="009C5A16" w:rsidRPr="009C5A16"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 xml:space="preserve">Representative government a key idea underpinning the United States government (SS09-GR.8-S.1-GLE.2-EO.f) </w:t>
            </w:r>
          </w:p>
          <w:p w:rsidR="009C5A16" w:rsidRPr="009C5A16"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The failures and significance of the Articles of Confederation (SS09-GR.8-S.1-GLE.2-EO.f)</w:t>
            </w:r>
          </w:p>
          <w:p w:rsidR="009C5A16" w:rsidRPr="009C5A16"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Each branch of government retains checks and balances over the others (SS09-GR.8-S.4-GLE.2-EO.d)</w:t>
            </w:r>
          </w:p>
          <w:p w:rsidR="009C5A16" w:rsidRPr="009C5A16"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 xml:space="preserve">The strengths and weaknesses of the rule of law (SS09-GR.8-S.4-GLE.2-EO.b) </w:t>
            </w:r>
          </w:p>
          <w:p w:rsidR="00415ACD" w:rsidRPr="00D5423D"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The United States government gives the power to tax and issue tariffs to Congress (SS09-GR.8-S.2-GLE.2-EO.d)</w:t>
            </w:r>
          </w:p>
        </w:tc>
        <w:tc>
          <w:tcPr>
            <w:tcW w:w="7357" w:type="dxa"/>
            <w:shd w:val="clear" w:color="auto" w:fill="auto"/>
          </w:tcPr>
          <w:p w:rsidR="00023332" w:rsidRPr="00F4265D" w:rsidRDefault="00023332" w:rsidP="00F4265D">
            <w:pPr>
              <w:pStyle w:val="ListParagraph"/>
              <w:numPr>
                <w:ilvl w:val="0"/>
                <w:numId w:val="18"/>
              </w:numPr>
              <w:spacing w:after="0" w:line="240" w:lineRule="auto"/>
              <w:contextualSpacing w:val="0"/>
              <w:rPr>
                <w:rFonts w:asciiTheme="minorHAnsi" w:hAnsiTheme="minorHAnsi"/>
                <w:sz w:val="20"/>
                <w:szCs w:val="20"/>
              </w:rPr>
            </w:pPr>
            <w:r w:rsidRPr="00023332">
              <w:rPr>
                <w:rFonts w:asciiTheme="minorHAnsi" w:hAnsiTheme="minorHAnsi"/>
                <w:sz w:val="20"/>
                <w:szCs w:val="20"/>
              </w:rPr>
              <w:t xml:space="preserve">Analyze primary sources for point of view, bias, audience, etc  (e.g. Federalist Papers, Constitution) </w:t>
            </w:r>
            <w:r w:rsidR="00F4265D">
              <w:rPr>
                <w:rFonts w:asciiTheme="minorHAnsi" w:hAnsiTheme="minorHAnsi"/>
                <w:sz w:val="20"/>
                <w:szCs w:val="20"/>
              </w:rPr>
              <w:t>(SS09-GR.8-S.1-GLE.1-EO.c</w:t>
            </w:r>
            <w:r w:rsidR="00F4265D" w:rsidRPr="00F4265D">
              <w:rPr>
                <w:rFonts w:asciiTheme="minorHAnsi" w:hAnsiTheme="minorHAnsi"/>
                <w:sz w:val="20"/>
                <w:szCs w:val="20"/>
              </w:rPr>
              <w:t>)</w:t>
            </w:r>
          </w:p>
          <w:p w:rsidR="00023332" w:rsidRPr="00023332" w:rsidRDefault="00023332" w:rsidP="009C5A16">
            <w:pPr>
              <w:pStyle w:val="ListParagraph"/>
              <w:numPr>
                <w:ilvl w:val="0"/>
                <w:numId w:val="18"/>
              </w:numPr>
              <w:spacing w:after="0" w:line="240" w:lineRule="auto"/>
              <w:contextualSpacing w:val="0"/>
              <w:rPr>
                <w:rFonts w:asciiTheme="minorHAnsi" w:hAnsiTheme="minorHAnsi"/>
                <w:sz w:val="20"/>
                <w:szCs w:val="20"/>
              </w:rPr>
            </w:pPr>
            <w:r w:rsidRPr="00023332">
              <w:rPr>
                <w:rFonts w:asciiTheme="minorHAnsi" w:hAnsiTheme="minorHAnsi"/>
                <w:sz w:val="20"/>
                <w:szCs w:val="20"/>
              </w:rPr>
              <w:t xml:space="preserve">Analyze  the role, rights, and responsibilities of a citizen </w:t>
            </w:r>
            <w:bookmarkStart w:id="0" w:name="_GoBack"/>
            <w:bookmarkEnd w:id="0"/>
          </w:p>
          <w:p w:rsidR="00023332" w:rsidRPr="00023332" w:rsidRDefault="00023332" w:rsidP="009C5A16">
            <w:pPr>
              <w:pStyle w:val="ListParagraph"/>
              <w:numPr>
                <w:ilvl w:val="0"/>
                <w:numId w:val="18"/>
              </w:numPr>
              <w:spacing w:after="0" w:line="240" w:lineRule="auto"/>
              <w:contextualSpacing w:val="0"/>
              <w:rPr>
                <w:rFonts w:asciiTheme="minorHAnsi" w:hAnsiTheme="minorHAnsi"/>
                <w:sz w:val="20"/>
                <w:szCs w:val="20"/>
              </w:rPr>
            </w:pPr>
            <w:r w:rsidRPr="00023332">
              <w:rPr>
                <w:rFonts w:asciiTheme="minorHAnsi" w:hAnsiTheme="minorHAnsi"/>
                <w:sz w:val="20"/>
                <w:szCs w:val="20"/>
              </w:rPr>
              <w:t>Evaluate the perspectives of different political parties and why they were created (SS09-GR.8-S.1-GLE.1-EO.b)</w:t>
            </w:r>
          </w:p>
          <w:p w:rsidR="00023332" w:rsidRPr="00023332" w:rsidRDefault="00023332" w:rsidP="009C5A16">
            <w:pPr>
              <w:pStyle w:val="ListParagraph"/>
              <w:numPr>
                <w:ilvl w:val="0"/>
                <w:numId w:val="18"/>
              </w:numPr>
              <w:spacing w:after="0" w:line="240" w:lineRule="auto"/>
              <w:contextualSpacing w:val="0"/>
              <w:rPr>
                <w:rFonts w:asciiTheme="minorHAnsi" w:hAnsiTheme="minorHAnsi"/>
                <w:sz w:val="20"/>
                <w:szCs w:val="20"/>
              </w:rPr>
            </w:pPr>
            <w:r w:rsidRPr="00023332">
              <w:rPr>
                <w:rFonts w:asciiTheme="minorHAnsi" w:hAnsiTheme="minorHAnsi"/>
                <w:sz w:val="20"/>
                <w:szCs w:val="20"/>
              </w:rPr>
              <w:t>Construct a historical argument about national versus states rights (SS09-GR.8-S.1-GLE.1-EO.d)</w:t>
            </w:r>
          </w:p>
          <w:p w:rsidR="00415ACD" w:rsidRPr="00D5423D" w:rsidRDefault="00415ACD" w:rsidP="009C5A16">
            <w:pPr>
              <w:pStyle w:val="ListParagraph"/>
              <w:spacing w:after="0" w:line="240" w:lineRule="auto"/>
              <w:ind w:left="360"/>
              <w:contextualSpacing w:val="0"/>
              <w:rPr>
                <w:rFonts w:asciiTheme="minorHAnsi" w:hAnsiTheme="minorHAnsi"/>
                <w:sz w:val="20"/>
                <w:szCs w:val="20"/>
              </w:rPr>
            </w:pPr>
          </w:p>
        </w:tc>
      </w:tr>
    </w:tbl>
    <w:p w:rsidR="00A545CF" w:rsidRDefault="00A545CF">
      <w:pPr>
        <w:ind w:left="0" w:firstLine="0"/>
      </w:pPr>
      <w: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415ACD" w:rsidRPr="00D5423D" w:rsidTr="00023332">
        <w:trPr>
          <w:trHeight w:val="654"/>
          <w:jc w:val="center"/>
        </w:trPr>
        <w:tc>
          <w:tcPr>
            <w:tcW w:w="14713" w:type="dxa"/>
            <w:gridSpan w:val="3"/>
            <w:shd w:val="clear" w:color="auto" w:fill="D9D9D9" w:themeFill="background1" w:themeFillShade="D9"/>
          </w:tcPr>
          <w:p w:rsidR="00415ACD" w:rsidRPr="00D5423D" w:rsidRDefault="00415ACD" w:rsidP="00023332">
            <w:pPr>
              <w:ind w:left="0" w:firstLine="0"/>
              <w:rPr>
                <w:rFonts w:asciiTheme="minorHAnsi" w:hAnsiTheme="minorHAnsi"/>
                <w:sz w:val="20"/>
                <w:szCs w:val="20"/>
              </w:rPr>
            </w:pPr>
            <w:r w:rsidRPr="00D5423D">
              <w:rPr>
                <w:rFonts w:asciiTheme="minorHAnsi" w:hAnsiTheme="minorHAnsi"/>
                <w:b/>
                <w:sz w:val="20"/>
                <w:szCs w:val="20"/>
              </w:rPr>
              <w:lastRenderedPageBreak/>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415ACD" w:rsidRPr="00D5423D" w:rsidRDefault="00415ACD" w:rsidP="00023332">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415ACD" w:rsidRPr="00D5423D" w:rsidTr="00023332">
        <w:trPr>
          <w:trHeight w:val="654"/>
          <w:jc w:val="center"/>
        </w:trPr>
        <w:tc>
          <w:tcPr>
            <w:tcW w:w="4904" w:type="dxa"/>
            <w:gridSpan w:val="2"/>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415ACD" w:rsidRPr="00D5423D" w:rsidRDefault="00023332" w:rsidP="00023332">
            <w:pPr>
              <w:ind w:left="0" w:firstLine="0"/>
              <w:rPr>
                <w:rFonts w:asciiTheme="minorHAnsi" w:hAnsiTheme="minorHAnsi"/>
                <w:i/>
                <w:sz w:val="20"/>
                <w:szCs w:val="20"/>
              </w:rPr>
            </w:pPr>
            <w:r w:rsidRPr="00023332">
              <w:rPr>
                <w:rFonts w:asciiTheme="minorHAnsi" w:hAnsiTheme="minorHAnsi"/>
                <w:i/>
                <w:sz w:val="20"/>
                <w:szCs w:val="20"/>
              </w:rPr>
              <w:t>As a democratic system of government emerges, laws are created to promote self-determination.</w:t>
            </w:r>
          </w:p>
        </w:tc>
      </w:tr>
      <w:tr w:rsidR="00415ACD" w:rsidRPr="00D5423D" w:rsidTr="00CE2CC8">
        <w:trPr>
          <w:trHeight w:val="328"/>
          <w:jc w:val="center"/>
        </w:trPr>
        <w:tc>
          <w:tcPr>
            <w:tcW w:w="2227" w:type="dxa"/>
            <w:shd w:val="clear" w:color="auto" w:fill="D9D9D9" w:themeFill="background1" w:themeFillShade="D9"/>
          </w:tcPr>
          <w:p w:rsidR="00415ACD" w:rsidRPr="00C076AC" w:rsidRDefault="00415ACD" w:rsidP="00023332">
            <w:pPr>
              <w:pStyle w:val="ListParagraph"/>
              <w:spacing w:after="0" w:line="240" w:lineRule="auto"/>
              <w:ind w:left="0"/>
              <w:contextualSpacing w:val="0"/>
            </w:pPr>
            <w:r w:rsidRPr="00D5423D">
              <w:rPr>
                <w:rFonts w:asciiTheme="minorHAnsi" w:hAnsiTheme="minorHAnsi"/>
                <w:b/>
                <w:sz w:val="20"/>
                <w:szCs w:val="20"/>
              </w:rPr>
              <w:t>Academic Vocabulary:</w:t>
            </w:r>
          </w:p>
        </w:tc>
        <w:tc>
          <w:tcPr>
            <w:tcW w:w="12486" w:type="dxa"/>
            <w:gridSpan w:val="2"/>
          </w:tcPr>
          <w:p w:rsidR="00415ACD" w:rsidRPr="00D5423D" w:rsidRDefault="00607F63" w:rsidP="00023332">
            <w:pPr>
              <w:ind w:left="0" w:firstLine="0"/>
              <w:rPr>
                <w:rFonts w:asciiTheme="minorHAnsi" w:hAnsiTheme="minorHAnsi"/>
                <w:sz w:val="20"/>
                <w:szCs w:val="20"/>
              </w:rPr>
            </w:pPr>
            <w:r>
              <w:rPr>
                <w:rFonts w:asciiTheme="minorHAnsi" w:hAnsiTheme="minorHAnsi"/>
                <w:sz w:val="20"/>
                <w:szCs w:val="20"/>
              </w:rPr>
              <w:t>R</w:t>
            </w:r>
            <w:r w:rsidR="00023332" w:rsidRPr="00023332">
              <w:rPr>
                <w:rFonts w:asciiTheme="minorHAnsi" w:hAnsiTheme="minorHAnsi"/>
                <w:sz w:val="20"/>
                <w:szCs w:val="20"/>
              </w:rPr>
              <w:t>esponsibility, law, evaluate, analyze, precedent, power, compromise</w:t>
            </w:r>
          </w:p>
        </w:tc>
      </w:tr>
      <w:tr w:rsidR="00415ACD" w:rsidRPr="00D5423D" w:rsidTr="00023332">
        <w:trPr>
          <w:trHeight w:val="653"/>
          <w:jc w:val="center"/>
        </w:trPr>
        <w:tc>
          <w:tcPr>
            <w:tcW w:w="2227"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415ACD" w:rsidRPr="00D5423D" w:rsidRDefault="00607F63" w:rsidP="00023332">
            <w:pPr>
              <w:ind w:left="0" w:firstLine="0"/>
              <w:rPr>
                <w:rFonts w:asciiTheme="minorHAnsi" w:hAnsiTheme="minorHAnsi"/>
                <w:sz w:val="20"/>
                <w:szCs w:val="20"/>
              </w:rPr>
            </w:pPr>
            <w:r>
              <w:rPr>
                <w:rFonts w:asciiTheme="minorHAnsi" w:hAnsiTheme="minorHAnsi"/>
                <w:sz w:val="20"/>
                <w:szCs w:val="20"/>
              </w:rPr>
              <w:t>J</w:t>
            </w:r>
            <w:r w:rsidR="00023332" w:rsidRPr="00023332">
              <w:rPr>
                <w:rFonts w:asciiTheme="minorHAnsi" w:hAnsiTheme="minorHAnsi"/>
                <w:sz w:val="20"/>
                <w:szCs w:val="20"/>
              </w:rPr>
              <w:t>udicial review, self-determination, national identity, federalism, political parties, democracy, Bill of Rights, states’ rights, constitutionalism, common good, separation of powers, freedom, rule of law, natural rights,  republicanism, the Federalists, individual rights, citizens, citizenship, ideals, identity, rights, responsibilit</w:t>
            </w:r>
            <w:r w:rsidR="00023332">
              <w:rPr>
                <w:rFonts w:asciiTheme="minorHAnsi" w:hAnsiTheme="minorHAnsi"/>
                <w:sz w:val="20"/>
                <w:szCs w:val="20"/>
              </w:rPr>
              <w:t>y</w:t>
            </w:r>
          </w:p>
        </w:tc>
      </w:tr>
    </w:tbl>
    <w:p w:rsidR="00415ACD" w:rsidRDefault="00415ACD" w:rsidP="00415ACD">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827"/>
        <w:gridCol w:w="2003"/>
        <w:gridCol w:w="1675"/>
        <w:gridCol w:w="485"/>
        <w:gridCol w:w="141"/>
        <w:gridCol w:w="1938"/>
        <w:gridCol w:w="1114"/>
        <w:gridCol w:w="3679"/>
      </w:tblGrid>
      <w:tr w:rsidR="00415ACD" w:rsidRPr="00D5423D" w:rsidTr="00023332">
        <w:trPr>
          <w:cantSplit/>
          <w:jc w:val="center"/>
        </w:trPr>
        <w:tc>
          <w:tcPr>
            <w:tcW w:w="2851" w:type="dxa"/>
            <w:shd w:val="clear" w:color="auto" w:fill="000000" w:themeFill="text1"/>
          </w:tcPr>
          <w:p w:rsidR="00415ACD" w:rsidRPr="00D5423D" w:rsidRDefault="00415ACD" w:rsidP="00023332">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131" w:type="dxa"/>
            <w:gridSpan w:val="5"/>
          </w:tcPr>
          <w:p w:rsidR="00415ACD" w:rsidRPr="00D5423D" w:rsidRDefault="00023332" w:rsidP="00023332">
            <w:pPr>
              <w:ind w:left="0" w:firstLine="0"/>
              <w:rPr>
                <w:rFonts w:asciiTheme="minorHAnsi" w:hAnsiTheme="minorHAnsi"/>
                <w:sz w:val="20"/>
                <w:szCs w:val="20"/>
              </w:rPr>
            </w:pPr>
            <w:r w:rsidRPr="00023332">
              <w:rPr>
                <w:rFonts w:asciiTheme="minorHAnsi" w:hAnsiTheme="minorHAnsi"/>
                <w:sz w:val="20"/>
                <w:szCs w:val="20"/>
              </w:rPr>
              <w:t>Growing Pains</w:t>
            </w:r>
          </w:p>
        </w:tc>
        <w:tc>
          <w:tcPr>
            <w:tcW w:w="1938" w:type="dxa"/>
            <w:shd w:val="clear" w:color="auto" w:fill="000000" w:themeFill="text1"/>
          </w:tcPr>
          <w:p w:rsidR="00415ACD" w:rsidRPr="00D5423D" w:rsidRDefault="00415ACD" w:rsidP="00023332">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793" w:type="dxa"/>
            <w:gridSpan w:val="2"/>
          </w:tcPr>
          <w:p w:rsidR="00415ACD" w:rsidRPr="00D5423D" w:rsidRDefault="00023332" w:rsidP="00023332">
            <w:pPr>
              <w:ind w:left="0" w:firstLine="0"/>
              <w:rPr>
                <w:rFonts w:asciiTheme="minorHAnsi" w:hAnsiTheme="minorHAnsi"/>
                <w:sz w:val="20"/>
                <w:szCs w:val="20"/>
              </w:rPr>
            </w:pPr>
            <w:r w:rsidRPr="00023332">
              <w:rPr>
                <w:rFonts w:asciiTheme="minorHAnsi" w:hAnsiTheme="minorHAnsi"/>
                <w:sz w:val="20"/>
                <w:szCs w:val="20"/>
              </w:rPr>
              <w:t>6-9 weeks</w:t>
            </w:r>
          </w:p>
        </w:tc>
      </w:tr>
      <w:tr w:rsidR="00415ACD" w:rsidRPr="00D5423D" w:rsidTr="00023332">
        <w:trPr>
          <w:cantSplit/>
          <w:trHeight w:val="615"/>
          <w:jc w:val="center"/>
        </w:trPr>
        <w:tc>
          <w:tcPr>
            <w:tcW w:w="2851"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830" w:type="dxa"/>
            <w:gridSpan w:val="2"/>
          </w:tcPr>
          <w:p w:rsidR="00023332" w:rsidRPr="00023332" w:rsidRDefault="00023332" w:rsidP="002C6C14">
            <w:pPr>
              <w:pStyle w:val="ListParagraph"/>
              <w:ind w:left="0"/>
              <w:rPr>
                <w:rFonts w:asciiTheme="minorHAnsi" w:hAnsiTheme="minorHAnsi"/>
                <w:sz w:val="20"/>
                <w:szCs w:val="20"/>
              </w:rPr>
            </w:pPr>
            <w:r w:rsidRPr="00023332">
              <w:rPr>
                <w:rFonts w:asciiTheme="minorHAnsi" w:hAnsiTheme="minorHAnsi"/>
                <w:sz w:val="20"/>
                <w:szCs w:val="20"/>
              </w:rPr>
              <w:t>Movement</w:t>
            </w:r>
          </w:p>
          <w:p w:rsidR="00415ACD" w:rsidRPr="00D5423D" w:rsidRDefault="00415ACD" w:rsidP="00023332">
            <w:pPr>
              <w:pStyle w:val="ListParagraph"/>
              <w:spacing w:after="0" w:line="240" w:lineRule="auto"/>
              <w:ind w:left="0"/>
              <w:contextualSpacing w:val="0"/>
              <w:rPr>
                <w:rFonts w:asciiTheme="minorHAnsi" w:hAnsiTheme="minorHAnsi"/>
                <w:sz w:val="20"/>
                <w:szCs w:val="20"/>
              </w:rPr>
            </w:pPr>
          </w:p>
        </w:tc>
        <w:tc>
          <w:tcPr>
            <w:tcW w:w="2160" w:type="dxa"/>
            <w:gridSpan w:val="2"/>
            <w:shd w:val="clear" w:color="auto" w:fill="D9D9D9" w:themeFill="background1" w:themeFillShade="D9"/>
          </w:tcPr>
          <w:p w:rsidR="00415ACD" w:rsidRPr="00D5423D" w:rsidRDefault="00415ACD" w:rsidP="00023332">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6872" w:type="dxa"/>
            <w:gridSpan w:val="4"/>
          </w:tcPr>
          <w:p w:rsidR="002B536A" w:rsidRDefault="002B536A" w:rsidP="00023332">
            <w:pPr>
              <w:ind w:left="0" w:firstLine="0"/>
              <w:rPr>
                <w:rFonts w:asciiTheme="minorHAnsi" w:hAnsiTheme="minorHAnsi"/>
                <w:sz w:val="20"/>
                <w:szCs w:val="20"/>
              </w:rPr>
            </w:pPr>
            <w:r w:rsidRPr="002B536A">
              <w:rPr>
                <w:rFonts w:asciiTheme="minorHAnsi" w:hAnsiTheme="minorHAnsi"/>
                <w:sz w:val="20"/>
                <w:szCs w:val="20"/>
              </w:rPr>
              <w:t>SS09-GR.8-S.1-GLE.1</w:t>
            </w:r>
          </w:p>
          <w:p w:rsidR="002B536A" w:rsidRDefault="002B536A" w:rsidP="00023332">
            <w:pPr>
              <w:ind w:left="0" w:firstLine="0"/>
              <w:rPr>
                <w:rFonts w:asciiTheme="minorHAnsi" w:hAnsiTheme="minorHAnsi"/>
                <w:sz w:val="20"/>
                <w:szCs w:val="20"/>
              </w:rPr>
            </w:pPr>
            <w:r w:rsidRPr="002B536A">
              <w:rPr>
                <w:rFonts w:asciiTheme="minorHAnsi" w:hAnsiTheme="minorHAnsi"/>
                <w:sz w:val="20"/>
                <w:szCs w:val="20"/>
              </w:rPr>
              <w:t>SS09-GR.8-S.1-GLE.</w:t>
            </w:r>
            <w:r>
              <w:rPr>
                <w:rFonts w:asciiTheme="minorHAnsi" w:hAnsiTheme="minorHAnsi"/>
                <w:sz w:val="20"/>
                <w:szCs w:val="20"/>
              </w:rPr>
              <w:t>2</w:t>
            </w:r>
          </w:p>
          <w:p w:rsidR="002B536A" w:rsidRDefault="002B536A" w:rsidP="00023332">
            <w:pPr>
              <w:ind w:left="0" w:firstLine="0"/>
              <w:rPr>
                <w:rFonts w:asciiTheme="minorHAnsi" w:hAnsiTheme="minorHAnsi"/>
                <w:sz w:val="20"/>
                <w:szCs w:val="20"/>
              </w:rPr>
            </w:pPr>
            <w:r w:rsidRPr="002B536A">
              <w:rPr>
                <w:rFonts w:asciiTheme="minorHAnsi" w:hAnsiTheme="minorHAnsi"/>
                <w:sz w:val="20"/>
                <w:szCs w:val="20"/>
              </w:rPr>
              <w:t>SS09-GR.8-S.</w:t>
            </w:r>
            <w:r>
              <w:rPr>
                <w:rFonts w:asciiTheme="minorHAnsi" w:hAnsiTheme="minorHAnsi"/>
                <w:sz w:val="20"/>
                <w:szCs w:val="20"/>
              </w:rPr>
              <w:t>2</w:t>
            </w:r>
            <w:r w:rsidRPr="002B536A">
              <w:rPr>
                <w:rFonts w:asciiTheme="minorHAnsi" w:hAnsiTheme="minorHAnsi"/>
                <w:sz w:val="20"/>
                <w:szCs w:val="20"/>
              </w:rPr>
              <w:t>-GLE.1</w:t>
            </w:r>
          </w:p>
          <w:p w:rsidR="002B536A" w:rsidRDefault="002B536A" w:rsidP="00023332">
            <w:pPr>
              <w:ind w:left="0" w:firstLine="0"/>
              <w:rPr>
                <w:rFonts w:asciiTheme="minorHAnsi" w:hAnsiTheme="minorHAnsi"/>
                <w:sz w:val="20"/>
                <w:szCs w:val="20"/>
              </w:rPr>
            </w:pPr>
            <w:r w:rsidRPr="002B536A">
              <w:rPr>
                <w:rFonts w:asciiTheme="minorHAnsi" w:hAnsiTheme="minorHAnsi"/>
                <w:sz w:val="20"/>
                <w:szCs w:val="20"/>
              </w:rPr>
              <w:t>SS09-GR.8-S.</w:t>
            </w:r>
            <w:r>
              <w:rPr>
                <w:rFonts w:asciiTheme="minorHAnsi" w:hAnsiTheme="minorHAnsi"/>
                <w:sz w:val="20"/>
                <w:szCs w:val="20"/>
              </w:rPr>
              <w:t>2</w:t>
            </w:r>
            <w:r w:rsidRPr="002B536A">
              <w:rPr>
                <w:rFonts w:asciiTheme="minorHAnsi" w:hAnsiTheme="minorHAnsi"/>
                <w:sz w:val="20"/>
                <w:szCs w:val="20"/>
              </w:rPr>
              <w:t>-GLE.</w:t>
            </w:r>
            <w:r>
              <w:rPr>
                <w:rFonts w:asciiTheme="minorHAnsi" w:hAnsiTheme="minorHAnsi"/>
                <w:sz w:val="20"/>
                <w:szCs w:val="20"/>
              </w:rPr>
              <w:t>2</w:t>
            </w:r>
          </w:p>
          <w:p w:rsidR="00415ACD" w:rsidRPr="00D5423D" w:rsidRDefault="002B536A" w:rsidP="002B536A">
            <w:pPr>
              <w:ind w:left="0" w:firstLine="0"/>
              <w:rPr>
                <w:rFonts w:asciiTheme="minorHAnsi" w:hAnsiTheme="minorHAnsi"/>
                <w:sz w:val="20"/>
                <w:szCs w:val="20"/>
              </w:rPr>
            </w:pPr>
            <w:r w:rsidRPr="002B536A">
              <w:rPr>
                <w:rFonts w:asciiTheme="minorHAnsi" w:hAnsiTheme="minorHAnsi"/>
                <w:sz w:val="20"/>
                <w:szCs w:val="20"/>
              </w:rPr>
              <w:t>SS09-GR.8-S.</w:t>
            </w:r>
            <w:r>
              <w:rPr>
                <w:rFonts w:asciiTheme="minorHAnsi" w:hAnsiTheme="minorHAnsi"/>
                <w:sz w:val="20"/>
                <w:szCs w:val="20"/>
              </w:rPr>
              <w:t>3</w:t>
            </w:r>
            <w:r w:rsidRPr="002B536A">
              <w:rPr>
                <w:rFonts w:asciiTheme="minorHAnsi" w:hAnsiTheme="minorHAnsi"/>
                <w:sz w:val="20"/>
                <w:szCs w:val="20"/>
              </w:rPr>
              <w:t>-GLE.1</w:t>
            </w:r>
          </w:p>
        </w:tc>
      </w:tr>
      <w:tr w:rsidR="00CE2CC8" w:rsidRPr="00D5423D" w:rsidTr="00A545CF">
        <w:trPr>
          <w:cantSplit/>
          <w:trHeight w:val="615"/>
          <w:jc w:val="center"/>
        </w:trPr>
        <w:tc>
          <w:tcPr>
            <w:tcW w:w="3678" w:type="dxa"/>
            <w:gridSpan w:val="2"/>
            <w:shd w:val="clear" w:color="auto" w:fill="D9D9D9" w:themeFill="background1" w:themeFillShade="D9"/>
          </w:tcPr>
          <w:p w:rsidR="00CE2CC8" w:rsidRPr="00D5423D" w:rsidRDefault="00CD2514" w:rsidP="00023332">
            <w:pPr>
              <w:ind w:left="0" w:firstLine="0"/>
              <w:rPr>
                <w:rFonts w:asciiTheme="minorHAnsi" w:hAnsiTheme="minorHAnsi"/>
                <w:b/>
                <w:sz w:val="20"/>
                <w:szCs w:val="20"/>
              </w:rPr>
            </w:pPr>
            <w:hyperlink r:id="rId16" w:history="1">
              <w:r w:rsidR="00A545CF" w:rsidRPr="00A545CF">
                <w:rPr>
                  <w:rStyle w:val="Hyperlink"/>
                  <w:rFonts w:asciiTheme="minorHAnsi" w:hAnsiTheme="minorHAnsi"/>
                  <w:b/>
                  <w:sz w:val="20"/>
                  <w:szCs w:val="20"/>
                </w:rPr>
                <w:t>CCSS Reading Standards for Literacy in History/Social Studies 6-8</w:t>
              </w:r>
            </w:hyperlink>
          </w:p>
        </w:tc>
        <w:tc>
          <w:tcPr>
            <w:tcW w:w="3678" w:type="dxa"/>
            <w:gridSpan w:val="2"/>
          </w:tcPr>
          <w:p w:rsidR="00CE2CC8" w:rsidRPr="00023332" w:rsidRDefault="00CE2CC8" w:rsidP="002C6C14">
            <w:pPr>
              <w:pStyle w:val="ListParagraph"/>
              <w:ind w:left="0"/>
              <w:rPr>
                <w:rFonts w:asciiTheme="minorHAnsi" w:hAnsiTheme="minorHAnsi"/>
                <w:sz w:val="20"/>
                <w:szCs w:val="20"/>
              </w:rPr>
            </w:pPr>
            <w:r w:rsidRPr="00CE2CC8">
              <w:rPr>
                <w:rFonts w:asciiTheme="minorHAnsi" w:hAnsiTheme="minorHAnsi"/>
                <w:sz w:val="20"/>
                <w:szCs w:val="20"/>
              </w:rPr>
              <w:t>C</w:t>
            </w:r>
            <w:r>
              <w:rPr>
                <w:rFonts w:asciiTheme="minorHAnsi" w:hAnsiTheme="minorHAnsi"/>
                <w:sz w:val="20"/>
                <w:szCs w:val="20"/>
              </w:rPr>
              <w:t>C</w:t>
            </w:r>
            <w:r w:rsidRPr="00CE2CC8">
              <w:rPr>
                <w:rFonts w:asciiTheme="minorHAnsi" w:hAnsiTheme="minorHAnsi"/>
                <w:sz w:val="20"/>
                <w:szCs w:val="20"/>
              </w:rPr>
              <w:t>SS.RH.6-8.1</w:t>
            </w:r>
            <w:r>
              <w:rPr>
                <w:rFonts w:asciiTheme="minorHAnsi" w:hAnsiTheme="minorHAnsi"/>
                <w:sz w:val="20"/>
                <w:szCs w:val="20"/>
              </w:rPr>
              <w:t xml:space="preserve">, </w:t>
            </w:r>
            <w:r w:rsidRPr="00CE2CC8">
              <w:rPr>
                <w:rFonts w:asciiTheme="minorHAnsi" w:hAnsiTheme="minorHAnsi"/>
                <w:sz w:val="20"/>
                <w:szCs w:val="20"/>
              </w:rPr>
              <w:t>C</w:t>
            </w:r>
            <w:r>
              <w:rPr>
                <w:rFonts w:asciiTheme="minorHAnsi" w:hAnsiTheme="minorHAnsi"/>
                <w:sz w:val="20"/>
                <w:szCs w:val="20"/>
              </w:rPr>
              <w:t>C</w:t>
            </w:r>
            <w:r w:rsidRPr="00CE2CC8">
              <w:rPr>
                <w:rFonts w:asciiTheme="minorHAnsi" w:hAnsiTheme="minorHAnsi"/>
                <w:sz w:val="20"/>
                <w:szCs w:val="20"/>
              </w:rPr>
              <w:t>SS.RH.6-8.2</w:t>
            </w:r>
            <w:r>
              <w:rPr>
                <w:rFonts w:asciiTheme="minorHAnsi" w:hAnsiTheme="minorHAnsi"/>
                <w:sz w:val="20"/>
                <w:szCs w:val="20"/>
              </w:rPr>
              <w:t xml:space="preserve">, </w:t>
            </w:r>
            <w:r w:rsidRPr="00CE2CC8">
              <w:rPr>
                <w:rFonts w:asciiTheme="minorHAnsi" w:hAnsiTheme="minorHAnsi"/>
                <w:sz w:val="20"/>
                <w:szCs w:val="20"/>
              </w:rPr>
              <w:t>C</w:t>
            </w:r>
            <w:r>
              <w:rPr>
                <w:rFonts w:asciiTheme="minorHAnsi" w:hAnsiTheme="minorHAnsi"/>
                <w:sz w:val="20"/>
                <w:szCs w:val="20"/>
              </w:rPr>
              <w:t>C</w:t>
            </w:r>
            <w:r w:rsidRPr="00CE2CC8">
              <w:rPr>
                <w:rFonts w:asciiTheme="minorHAnsi" w:hAnsiTheme="minorHAnsi"/>
                <w:sz w:val="20"/>
                <w:szCs w:val="20"/>
              </w:rPr>
              <w:t>SS.RH.6-8.4</w:t>
            </w:r>
            <w:r>
              <w:rPr>
                <w:rFonts w:asciiTheme="minorHAnsi" w:hAnsiTheme="minorHAnsi"/>
                <w:sz w:val="20"/>
                <w:szCs w:val="20"/>
              </w:rPr>
              <w:t>, C</w:t>
            </w:r>
            <w:r w:rsidRPr="00CE2CC8">
              <w:rPr>
                <w:rFonts w:asciiTheme="minorHAnsi" w:hAnsiTheme="minorHAnsi"/>
                <w:sz w:val="20"/>
                <w:szCs w:val="20"/>
              </w:rPr>
              <w:t>CSS.RH.6-8.8</w:t>
            </w:r>
          </w:p>
        </w:tc>
        <w:tc>
          <w:tcPr>
            <w:tcW w:w="3678" w:type="dxa"/>
            <w:gridSpan w:val="4"/>
            <w:shd w:val="clear" w:color="auto" w:fill="D9D9D9" w:themeFill="background1" w:themeFillShade="D9"/>
          </w:tcPr>
          <w:p w:rsidR="00CE2CC8" w:rsidRPr="00D5423D" w:rsidRDefault="00CD2514" w:rsidP="00023332">
            <w:pPr>
              <w:pStyle w:val="ListParagraph"/>
              <w:spacing w:after="0" w:line="240" w:lineRule="auto"/>
              <w:ind w:left="0"/>
              <w:contextualSpacing w:val="0"/>
              <w:rPr>
                <w:rFonts w:asciiTheme="minorHAnsi" w:hAnsiTheme="minorHAnsi"/>
                <w:b/>
                <w:sz w:val="20"/>
                <w:szCs w:val="20"/>
              </w:rPr>
            </w:pPr>
            <w:hyperlink r:id="rId17" w:history="1">
              <w:r w:rsidR="00A545CF" w:rsidRPr="00A545CF">
                <w:rPr>
                  <w:rStyle w:val="Hyperlink"/>
                  <w:rFonts w:asciiTheme="minorHAnsi" w:hAnsiTheme="minorHAnsi"/>
                  <w:b/>
                  <w:sz w:val="20"/>
                  <w:szCs w:val="20"/>
                </w:rPr>
                <w:t>CCSS Writing Standards for Literacy in History/Social Studies 6-8</w:t>
              </w:r>
            </w:hyperlink>
          </w:p>
        </w:tc>
        <w:tc>
          <w:tcPr>
            <w:tcW w:w="3679" w:type="dxa"/>
          </w:tcPr>
          <w:p w:rsidR="00CE2CC8" w:rsidRPr="002B536A" w:rsidRDefault="00CE2CC8" w:rsidP="00023332">
            <w:pPr>
              <w:ind w:left="0" w:firstLine="0"/>
              <w:rPr>
                <w:rFonts w:asciiTheme="minorHAnsi" w:hAnsiTheme="minorHAnsi"/>
                <w:sz w:val="20"/>
                <w:szCs w:val="20"/>
              </w:rPr>
            </w:pPr>
            <w:r w:rsidRPr="00CE2CC8">
              <w:rPr>
                <w:rFonts w:asciiTheme="minorHAnsi" w:hAnsiTheme="minorHAnsi"/>
                <w:sz w:val="20"/>
                <w:szCs w:val="20"/>
              </w:rPr>
              <w:t>C</w:t>
            </w:r>
            <w:r>
              <w:rPr>
                <w:rFonts w:asciiTheme="minorHAnsi" w:hAnsiTheme="minorHAnsi"/>
                <w:sz w:val="20"/>
                <w:szCs w:val="20"/>
              </w:rPr>
              <w:t>C</w:t>
            </w:r>
            <w:r w:rsidRPr="00CE2CC8">
              <w:rPr>
                <w:rFonts w:asciiTheme="minorHAnsi" w:hAnsiTheme="minorHAnsi"/>
                <w:sz w:val="20"/>
                <w:szCs w:val="20"/>
              </w:rPr>
              <w:t>SS.WHST.6-8.2</w:t>
            </w:r>
            <w:r>
              <w:rPr>
                <w:rFonts w:asciiTheme="minorHAnsi" w:hAnsiTheme="minorHAnsi"/>
                <w:sz w:val="20"/>
                <w:szCs w:val="20"/>
              </w:rPr>
              <w:t xml:space="preserve">, </w:t>
            </w:r>
            <w:r w:rsidRPr="00CE2CC8">
              <w:rPr>
                <w:rFonts w:asciiTheme="minorHAnsi" w:hAnsiTheme="minorHAnsi"/>
                <w:sz w:val="20"/>
                <w:szCs w:val="20"/>
              </w:rPr>
              <w:t>C</w:t>
            </w:r>
            <w:r>
              <w:rPr>
                <w:rFonts w:asciiTheme="minorHAnsi" w:hAnsiTheme="minorHAnsi"/>
                <w:sz w:val="20"/>
                <w:szCs w:val="20"/>
              </w:rPr>
              <w:t>C</w:t>
            </w:r>
            <w:r w:rsidRPr="00CE2CC8">
              <w:rPr>
                <w:rFonts w:asciiTheme="minorHAnsi" w:hAnsiTheme="minorHAnsi"/>
                <w:sz w:val="20"/>
                <w:szCs w:val="20"/>
              </w:rPr>
              <w:t>SS.WHST.6-8.4</w:t>
            </w:r>
            <w:r>
              <w:rPr>
                <w:rFonts w:asciiTheme="minorHAnsi" w:hAnsiTheme="minorHAnsi"/>
                <w:sz w:val="20"/>
                <w:szCs w:val="20"/>
              </w:rPr>
              <w:t xml:space="preserve">, </w:t>
            </w:r>
            <w:r w:rsidRPr="00CE2CC8">
              <w:rPr>
                <w:rFonts w:asciiTheme="minorHAnsi" w:hAnsiTheme="minorHAnsi"/>
                <w:sz w:val="20"/>
                <w:szCs w:val="20"/>
              </w:rPr>
              <w:t>C</w:t>
            </w:r>
            <w:r>
              <w:rPr>
                <w:rFonts w:asciiTheme="minorHAnsi" w:hAnsiTheme="minorHAnsi"/>
                <w:sz w:val="20"/>
                <w:szCs w:val="20"/>
              </w:rPr>
              <w:t>C</w:t>
            </w:r>
            <w:r w:rsidRPr="00CE2CC8">
              <w:rPr>
                <w:rFonts w:asciiTheme="minorHAnsi" w:hAnsiTheme="minorHAnsi"/>
                <w:sz w:val="20"/>
                <w:szCs w:val="20"/>
              </w:rPr>
              <w:t>SS.WHST.6-8.6</w:t>
            </w:r>
            <w:r>
              <w:rPr>
                <w:rFonts w:asciiTheme="minorHAnsi" w:hAnsiTheme="minorHAnsi"/>
                <w:sz w:val="20"/>
                <w:szCs w:val="20"/>
              </w:rPr>
              <w:t xml:space="preserve">, </w:t>
            </w:r>
            <w:r w:rsidRPr="00CE2CC8">
              <w:rPr>
                <w:rFonts w:asciiTheme="minorHAnsi" w:hAnsiTheme="minorHAnsi"/>
                <w:sz w:val="20"/>
                <w:szCs w:val="20"/>
              </w:rPr>
              <w:t>C</w:t>
            </w:r>
            <w:r>
              <w:rPr>
                <w:rFonts w:asciiTheme="minorHAnsi" w:hAnsiTheme="minorHAnsi"/>
                <w:sz w:val="20"/>
                <w:szCs w:val="20"/>
              </w:rPr>
              <w:t>C</w:t>
            </w:r>
            <w:r w:rsidRPr="00CE2CC8">
              <w:rPr>
                <w:rFonts w:asciiTheme="minorHAnsi" w:hAnsiTheme="minorHAnsi"/>
                <w:sz w:val="20"/>
                <w:szCs w:val="20"/>
              </w:rPr>
              <w:t>SS.WHST.6-8.9</w:t>
            </w:r>
          </w:p>
        </w:tc>
      </w:tr>
      <w:tr w:rsidR="00415ACD" w:rsidRPr="00D5423D" w:rsidTr="00023332">
        <w:trPr>
          <w:cantSplit/>
          <w:trHeight w:val="939"/>
          <w:jc w:val="center"/>
        </w:trPr>
        <w:tc>
          <w:tcPr>
            <w:tcW w:w="2851"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1862" w:type="dxa"/>
            <w:gridSpan w:val="8"/>
            <w:tcMar>
              <w:left w:w="115" w:type="dxa"/>
              <w:right w:w="115" w:type="dxa"/>
            </w:tcMar>
          </w:tcPr>
          <w:p w:rsidR="00023332" w:rsidRPr="00023332" w:rsidRDefault="00023332" w:rsidP="00607F63">
            <w:pPr>
              <w:pStyle w:val="ListParagraph"/>
              <w:numPr>
                <w:ilvl w:val="0"/>
                <w:numId w:val="25"/>
              </w:numPr>
              <w:spacing w:after="0" w:line="240" w:lineRule="auto"/>
              <w:contextualSpacing w:val="0"/>
              <w:rPr>
                <w:rFonts w:asciiTheme="minorHAnsi" w:eastAsia="Times New Roman" w:hAnsiTheme="minorHAnsi"/>
                <w:sz w:val="20"/>
                <w:szCs w:val="20"/>
              </w:rPr>
            </w:pPr>
            <w:r w:rsidRPr="00023332">
              <w:rPr>
                <w:rFonts w:asciiTheme="minorHAnsi" w:eastAsia="Times New Roman" w:hAnsiTheme="minorHAnsi"/>
                <w:sz w:val="20"/>
                <w:szCs w:val="20"/>
              </w:rPr>
              <w:t>How did the westward movement of people and resources exacerbate the growing pains of our nation?</w:t>
            </w:r>
          </w:p>
          <w:p w:rsidR="00023332" w:rsidRPr="00023332" w:rsidRDefault="00023332" w:rsidP="00607F63">
            <w:pPr>
              <w:pStyle w:val="ListParagraph"/>
              <w:numPr>
                <w:ilvl w:val="0"/>
                <w:numId w:val="25"/>
              </w:numPr>
              <w:spacing w:after="0" w:line="240" w:lineRule="auto"/>
              <w:contextualSpacing w:val="0"/>
              <w:rPr>
                <w:rFonts w:asciiTheme="minorHAnsi" w:eastAsia="Times New Roman" w:hAnsiTheme="minorHAnsi"/>
                <w:sz w:val="20"/>
                <w:szCs w:val="20"/>
              </w:rPr>
            </w:pPr>
            <w:r w:rsidRPr="00023332">
              <w:rPr>
                <w:rFonts w:asciiTheme="minorHAnsi" w:eastAsia="Times New Roman" w:hAnsiTheme="minorHAnsi"/>
                <w:sz w:val="20"/>
                <w:szCs w:val="20"/>
              </w:rPr>
              <w:t xml:space="preserve">How would human settlement patterns be different if people did not trade? </w:t>
            </w:r>
            <w:r w:rsidR="00A35C8A">
              <w:rPr>
                <w:rFonts w:asciiTheme="minorHAnsi" w:eastAsia="Times New Roman" w:hAnsiTheme="minorHAnsi"/>
                <w:sz w:val="20"/>
                <w:szCs w:val="20"/>
              </w:rPr>
              <w:t>(</w:t>
            </w:r>
            <w:r w:rsidR="00A35C8A" w:rsidRPr="00A35C8A">
              <w:rPr>
                <w:rFonts w:asciiTheme="minorHAnsi" w:eastAsia="Times New Roman" w:hAnsiTheme="minorHAnsi"/>
                <w:sz w:val="20"/>
                <w:szCs w:val="20"/>
              </w:rPr>
              <w:t>SS09-GR.8-S.</w:t>
            </w:r>
            <w:r w:rsidR="00A35C8A">
              <w:rPr>
                <w:rFonts w:asciiTheme="minorHAnsi" w:eastAsia="Times New Roman" w:hAnsiTheme="minorHAnsi"/>
                <w:sz w:val="20"/>
                <w:szCs w:val="20"/>
              </w:rPr>
              <w:t>2</w:t>
            </w:r>
            <w:r w:rsidR="00A35C8A" w:rsidRPr="00A35C8A">
              <w:rPr>
                <w:rFonts w:asciiTheme="minorHAnsi" w:eastAsia="Times New Roman" w:hAnsiTheme="minorHAnsi"/>
                <w:sz w:val="20"/>
                <w:szCs w:val="20"/>
              </w:rPr>
              <w:t>-GLE.1</w:t>
            </w:r>
            <w:r w:rsidR="00A35C8A">
              <w:rPr>
                <w:rFonts w:asciiTheme="minorHAnsi" w:eastAsia="Times New Roman" w:hAnsiTheme="minorHAnsi"/>
                <w:sz w:val="20"/>
                <w:szCs w:val="20"/>
              </w:rPr>
              <w:t xml:space="preserve">-EO.d; </w:t>
            </w:r>
            <w:r w:rsidRPr="00023332">
              <w:rPr>
                <w:rFonts w:asciiTheme="minorHAnsi" w:eastAsia="Times New Roman" w:hAnsiTheme="minorHAnsi"/>
                <w:sz w:val="20"/>
                <w:szCs w:val="20"/>
              </w:rPr>
              <w:t>IQ.4)</w:t>
            </w:r>
          </w:p>
          <w:p w:rsidR="00415ACD" w:rsidRPr="00A86B29" w:rsidRDefault="00023332" w:rsidP="00607F63">
            <w:pPr>
              <w:pStyle w:val="ListParagraph"/>
              <w:numPr>
                <w:ilvl w:val="0"/>
                <w:numId w:val="25"/>
              </w:numPr>
              <w:spacing w:after="0" w:line="240" w:lineRule="auto"/>
              <w:contextualSpacing w:val="0"/>
              <w:rPr>
                <w:rFonts w:asciiTheme="minorHAnsi" w:eastAsia="Times New Roman" w:hAnsiTheme="minorHAnsi"/>
                <w:sz w:val="20"/>
                <w:szCs w:val="20"/>
              </w:rPr>
            </w:pPr>
            <w:r w:rsidRPr="00023332">
              <w:rPr>
                <w:rFonts w:asciiTheme="minorHAnsi" w:eastAsia="Times New Roman" w:hAnsiTheme="minorHAnsi"/>
                <w:sz w:val="20"/>
                <w:szCs w:val="20"/>
              </w:rPr>
              <w:t xml:space="preserve">What are the benefits and challenges of trade at the international, national, state levels? </w:t>
            </w:r>
            <w:r w:rsidR="00A35C8A">
              <w:rPr>
                <w:rFonts w:asciiTheme="minorHAnsi" w:eastAsia="Times New Roman" w:hAnsiTheme="minorHAnsi"/>
                <w:sz w:val="20"/>
                <w:szCs w:val="20"/>
              </w:rPr>
              <w:t>(</w:t>
            </w:r>
            <w:r w:rsidR="00A35C8A" w:rsidRPr="00A35C8A">
              <w:rPr>
                <w:rFonts w:asciiTheme="minorHAnsi" w:eastAsia="Times New Roman" w:hAnsiTheme="minorHAnsi"/>
                <w:sz w:val="20"/>
                <w:szCs w:val="20"/>
              </w:rPr>
              <w:t>SS09-GR.8-S.</w:t>
            </w:r>
            <w:r w:rsidR="00A35C8A">
              <w:rPr>
                <w:rFonts w:asciiTheme="minorHAnsi" w:eastAsia="Times New Roman" w:hAnsiTheme="minorHAnsi"/>
                <w:sz w:val="20"/>
                <w:szCs w:val="20"/>
              </w:rPr>
              <w:t>3</w:t>
            </w:r>
            <w:r w:rsidR="00A35C8A" w:rsidRPr="00A35C8A">
              <w:rPr>
                <w:rFonts w:asciiTheme="minorHAnsi" w:eastAsia="Times New Roman" w:hAnsiTheme="minorHAnsi"/>
                <w:sz w:val="20"/>
                <w:szCs w:val="20"/>
              </w:rPr>
              <w:t>-GLE.1</w:t>
            </w:r>
            <w:r w:rsidRPr="00023332">
              <w:rPr>
                <w:rFonts w:asciiTheme="minorHAnsi" w:eastAsia="Times New Roman" w:hAnsiTheme="minorHAnsi"/>
                <w:sz w:val="20"/>
                <w:szCs w:val="20"/>
              </w:rPr>
              <w:t>-IQ.3)</w:t>
            </w:r>
          </w:p>
        </w:tc>
      </w:tr>
      <w:tr w:rsidR="00415ACD" w:rsidRPr="00D5423D" w:rsidTr="00023332">
        <w:trPr>
          <w:cantSplit/>
          <w:trHeight w:val="337"/>
          <w:jc w:val="center"/>
        </w:trPr>
        <w:tc>
          <w:tcPr>
            <w:tcW w:w="2851"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Unit Strands</w:t>
            </w:r>
          </w:p>
        </w:tc>
        <w:tc>
          <w:tcPr>
            <w:tcW w:w="11862" w:type="dxa"/>
            <w:gridSpan w:val="8"/>
          </w:tcPr>
          <w:p w:rsidR="00415ACD" w:rsidRPr="00D5423D" w:rsidRDefault="00023332" w:rsidP="00023332">
            <w:pPr>
              <w:ind w:left="0" w:firstLine="0"/>
              <w:rPr>
                <w:rFonts w:asciiTheme="minorHAnsi" w:hAnsiTheme="minorHAnsi"/>
                <w:sz w:val="20"/>
                <w:szCs w:val="20"/>
              </w:rPr>
            </w:pPr>
            <w:r w:rsidRPr="00023332">
              <w:rPr>
                <w:rFonts w:asciiTheme="minorHAnsi" w:hAnsiTheme="minorHAnsi"/>
                <w:sz w:val="20"/>
                <w:szCs w:val="20"/>
              </w:rPr>
              <w:t>History, Geography</w:t>
            </w:r>
            <w:r w:rsidRPr="002B536A">
              <w:rPr>
                <w:rFonts w:asciiTheme="minorHAnsi" w:hAnsiTheme="minorHAnsi"/>
                <w:sz w:val="20"/>
                <w:szCs w:val="20"/>
              </w:rPr>
              <w:t>, Economics</w:t>
            </w:r>
          </w:p>
        </w:tc>
      </w:tr>
      <w:tr w:rsidR="00415ACD" w:rsidRPr="00D5423D" w:rsidTr="00023332">
        <w:trPr>
          <w:cantSplit/>
          <w:trHeight w:val="34"/>
          <w:jc w:val="center"/>
        </w:trPr>
        <w:tc>
          <w:tcPr>
            <w:tcW w:w="2851"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Concepts</w:t>
            </w:r>
          </w:p>
        </w:tc>
        <w:tc>
          <w:tcPr>
            <w:tcW w:w="11862" w:type="dxa"/>
            <w:gridSpan w:val="8"/>
          </w:tcPr>
          <w:p w:rsidR="00415ACD" w:rsidRPr="00D5423D" w:rsidRDefault="002C6C14" w:rsidP="00023332">
            <w:pPr>
              <w:ind w:left="0" w:firstLine="0"/>
              <w:rPr>
                <w:rFonts w:asciiTheme="minorHAnsi" w:hAnsiTheme="minorHAnsi"/>
                <w:sz w:val="20"/>
                <w:szCs w:val="20"/>
              </w:rPr>
            </w:pPr>
            <w:r>
              <w:rPr>
                <w:rFonts w:asciiTheme="minorHAnsi" w:hAnsiTheme="minorHAnsi"/>
                <w:sz w:val="20"/>
                <w:szCs w:val="20"/>
              </w:rPr>
              <w:t>C</w:t>
            </w:r>
            <w:r w:rsidR="009C5A16" w:rsidRPr="009C5A16">
              <w:rPr>
                <w:rFonts w:asciiTheme="minorHAnsi" w:hAnsiTheme="minorHAnsi"/>
                <w:sz w:val="20"/>
                <w:szCs w:val="20"/>
              </w:rPr>
              <w:t>onflict, cooperation, trade, settlement, interdependence,  policy, expansion,  region(al), resources, perspectives, diffusion, ideals, movement, allocation, sectionalism, economic interdependence, commerce, spatial distribution, abolition, scarcity</w:t>
            </w:r>
          </w:p>
        </w:tc>
      </w:tr>
    </w:tbl>
    <w:p w:rsidR="00415ACD" w:rsidRPr="00A86B29" w:rsidRDefault="00415ACD" w:rsidP="00415AC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415ACD" w:rsidRPr="00D5423D" w:rsidTr="00023332">
        <w:trPr>
          <w:jc w:val="center"/>
        </w:trPr>
        <w:tc>
          <w:tcPr>
            <w:tcW w:w="4976" w:type="dxa"/>
            <w:shd w:val="clear" w:color="auto" w:fill="D9D9D9" w:themeFill="background1" w:themeFillShade="D9"/>
            <w:tcMar>
              <w:top w:w="115" w:type="dxa"/>
              <w:left w:w="115" w:type="dxa"/>
              <w:bottom w:w="115" w:type="dxa"/>
              <w:right w:w="115" w:type="dxa"/>
            </w:tcMar>
          </w:tcPr>
          <w:p w:rsidR="00415ACD" w:rsidRPr="00FC1F65" w:rsidRDefault="00415ACD" w:rsidP="00023332">
            <w:pPr>
              <w:ind w:left="0" w:firstLine="0"/>
              <w:rPr>
                <w:rFonts w:asciiTheme="minorHAnsi" w:hAnsiTheme="minorHAnsi"/>
                <w:i/>
                <w:sz w:val="20"/>
                <w:szCs w:val="20"/>
              </w:rPr>
            </w:pPr>
            <w:r w:rsidRPr="00D5423D">
              <w:rPr>
                <w:rFonts w:asciiTheme="minorHAnsi" w:hAnsiTheme="minorHAnsi"/>
                <w:b/>
                <w:sz w:val="24"/>
                <w:szCs w:val="20"/>
              </w:rPr>
              <w:t>Generalizations</w:t>
            </w:r>
          </w:p>
          <w:p w:rsidR="00415ACD" w:rsidRPr="00D5423D" w:rsidRDefault="00415ACD" w:rsidP="00023332">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415ACD" w:rsidRPr="00FC1F65" w:rsidRDefault="00415ACD" w:rsidP="00023332">
            <w:pPr>
              <w:ind w:left="0" w:firstLine="0"/>
              <w:jc w:val="center"/>
              <w:rPr>
                <w:rFonts w:asciiTheme="minorHAnsi" w:hAnsiTheme="minorHAnsi"/>
                <w:i/>
                <w:szCs w:val="20"/>
              </w:rPr>
            </w:pPr>
            <w:r w:rsidRPr="00D5423D">
              <w:rPr>
                <w:rFonts w:asciiTheme="minorHAnsi" w:hAnsiTheme="minorHAnsi"/>
                <w:b/>
                <w:sz w:val="24"/>
                <w:szCs w:val="20"/>
              </w:rPr>
              <w:t>Guiding Questions</w:t>
            </w:r>
          </w:p>
          <w:p w:rsidR="00415ACD" w:rsidRPr="00D5423D" w:rsidRDefault="00415ACD" w:rsidP="00023332">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415ACD" w:rsidRPr="00D5423D" w:rsidTr="00023332">
        <w:trPr>
          <w:trHeight w:val="31"/>
          <w:jc w:val="center"/>
        </w:trPr>
        <w:tc>
          <w:tcPr>
            <w:tcW w:w="4976" w:type="dxa"/>
            <w:shd w:val="clear" w:color="auto" w:fill="auto"/>
            <w:tcMar>
              <w:top w:w="115" w:type="dxa"/>
              <w:left w:w="115" w:type="dxa"/>
              <w:bottom w:w="115" w:type="dxa"/>
              <w:right w:w="115" w:type="dxa"/>
            </w:tcMar>
          </w:tcPr>
          <w:p w:rsidR="00415ACD" w:rsidRPr="00D5423D" w:rsidRDefault="00023332" w:rsidP="00023332">
            <w:pPr>
              <w:ind w:left="0" w:firstLine="0"/>
              <w:rPr>
                <w:rFonts w:asciiTheme="minorHAnsi" w:hAnsiTheme="minorHAnsi"/>
                <w:sz w:val="20"/>
                <w:szCs w:val="20"/>
              </w:rPr>
            </w:pPr>
            <w:r w:rsidRPr="00023332">
              <w:rPr>
                <w:rFonts w:asciiTheme="minorHAnsi" w:hAnsiTheme="minorHAnsi"/>
                <w:sz w:val="20"/>
                <w:szCs w:val="20"/>
              </w:rPr>
              <w:t>Expansion and human settlement can lead to conflict and/or cooperation over the allocation and use of scarce resources (SS09-GR.8-S.2-GLE.1-EO.d) and (SS09-GR.8-S.2-GLE.2-EO.a) and (SS09-GR.8</w:t>
            </w:r>
            <w:r w:rsidRPr="002B536A">
              <w:rPr>
                <w:rFonts w:asciiTheme="minorHAnsi" w:hAnsiTheme="minorHAnsi"/>
                <w:sz w:val="20"/>
                <w:szCs w:val="20"/>
              </w:rPr>
              <w:t>-S.3-GLE.1-EO.a)</w:t>
            </w:r>
          </w:p>
        </w:tc>
        <w:tc>
          <w:tcPr>
            <w:tcW w:w="4832" w:type="dxa"/>
            <w:shd w:val="clear" w:color="auto" w:fill="auto"/>
          </w:tcPr>
          <w:p w:rsidR="00023332" w:rsidRPr="00023332" w:rsidRDefault="00023332" w:rsidP="00023332">
            <w:pPr>
              <w:ind w:left="288" w:hanging="288"/>
              <w:rPr>
                <w:rFonts w:asciiTheme="minorHAnsi" w:hAnsiTheme="minorHAnsi"/>
                <w:sz w:val="20"/>
                <w:szCs w:val="20"/>
              </w:rPr>
            </w:pPr>
            <w:r w:rsidRPr="00023332">
              <w:rPr>
                <w:rFonts w:asciiTheme="minorHAnsi" w:hAnsiTheme="minorHAnsi"/>
                <w:sz w:val="20"/>
                <w:szCs w:val="20"/>
              </w:rPr>
              <w:t>Why did the idea of Manifest Destiny lead to conflict?</w:t>
            </w:r>
          </w:p>
          <w:p w:rsidR="00415ACD" w:rsidRPr="00D5423D" w:rsidRDefault="00023332" w:rsidP="00023332">
            <w:pPr>
              <w:ind w:left="288" w:hanging="288"/>
              <w:rPr>
                <w:rFonts w:asciiTheme="minorHAnsi" w:hAnsiTheme="minorHAnsi"/>
                <w:sz w:val="20"/>
                <w:szCs w:val="20"/>
              </w:rPr>
            </w:pPr>
            <w:r w:rsidRPr="00023332">
              <w:rPr>
                <w:rFonts w:asciiTheme="minorHAnsi" w:hAnsiTheme="minorHAnsi"/>
                <w:sz w:val="20"/>
                <w:szCs w:val="20"/>
              </w:rPr>
              <w:t>How did the beliefs about resource ownership and usage shape the idea of Manifest Destiny?</w:t>
            </w:r>
          </w:p>
        </w:tc>
        <w:tc>
          <w:tcPr>
            <w:tcW w:w="4905" w:type="dxa"/>
            <w:shd w:val="clear" w:color="auto" w:fill="auto"/>
          </w:tcPr>
          <w:p w:rsidR="00023332" w:rsidRPr="00023332" w:rsidRDefault="00023332" w:rsidP="00023332">
            <w:pPr>
              <w:ind w:left="288" w:hanging="288"/>
              <w:rPr>
                <w:rFonts w:asciiTheme="minorHAnsi" w:hAnsiTheme="minorHAnsi"/>
                <w:sz w:val="20"/>
                <w:szCs w:val="20"/>
              </w:rPr>
            </w:pPr>
            <w:r w:rsidRPr="00023332">
              <w:rPr>
                <w:rFonts w:asciiTheme="minorHAnsi" w:hAnsiTheme="minorHAnsi"/>
                <w:sz w:val="20"/>
                <w:szCs w:val="20"/>
              </w:rPr>
              <w:t>Under what circumstances do demographic shifts disrupt traditional or prevailing beliefs about human and environmental interactions?</w:t>
            </w:r>
          </w:p>
          <w:p w:rsidR="00415ACD" w:rsidRPr="00D5423D" w:rsidRDefault="00415ACD" w:rsidP="00023332">
            <w:pPr>
              <w:ind w:left="288" w:hanging="288"/>
              <w:rPr>
                <w:rFonts w:asciiTheme="minorHAnsi" w:hAnsiTheme="minorHAnsi"/>
                <w:sz w:val="20"/>
                <w:szCs w:val="20"/>
              </w:rPr>
            </w:pPr>
          </w:p>
        </w:tc>
      </w:tr>
      <w:tr w:rsidR="00023332" w:rsidRPr="00D5423D" w:rsidTr="00023332">
        <w:trPr>
          <w:trHeight w:val="31"/>
          <w:jc w:val="center"/>
        </w:trPr>
        <w:tc>
          <w:tcPr>
            <w:tcW w:w="4976" w:type="dxa"/>
            <w:shd w:val="clear" w:color="auto" w:fill="auto"/>
            <w:tcMar>
              <w:top w:w="115" w:type="dxa"/>
              <w:left w:w="115" w:type="dxa"/>
              <w:bottom w:w="115" w:type="dxa"/>
              <w:right w:w="115" w:type="dxa"/>
            </w:tcMar>
          </w:tcPr>
          <w:p w:rsidR="00023332" w:rsidRPr="00D5423D" w:rsidRDefault="00023332" w:rsidP="00023332">
            <w:pPr>
              <w:ind w:left="0" w:firstLine="0"/>
              <w:rPr>
                <w:rFonts w:asciiTheme="minorHAnsi" w:hAnsiTheme="minorHAnsi"/>
                <w:sz w:val="20"/>
                <w:szCs w:val="20"/>
              </w:rPr>
            </w:pPr>
            <w:r w:rsidRPr="00023332">
              <w:rPr>
                <w:rFonts w:asciiTheme="minorHAnsi" w:hAnsiTheme="minorHAnsi"/>
                <w:sz w:val="20"/>
                <w:szCs w:val="20"/>
              </w:rPr>
              <w:t>Successful settlement of varying regions necessitates interdependence and trade (SS09-GR.8-S.2-GLE.1-EO.c) and (SS09-GR.8-S.2-GLE.2-EO.a)</w:t>
            </w:r>
          </w:p>
        </w:tc>
        <w:tc>
          <w:tcPr>
            <w:tcW w:w="4832" w:type="dxa"/>
            <w:shd w:val="clear" w:color="auto" w:fill="auto"/>
          </w:tcPr>
          <w:p w:rsidR="00023332" w:rsidRPr="00023332" w:rsidRDefault="00023332" w:rsidP="00023332">
            <w:pPr>
              <w:ind w:left="288" w:hanging="288"/>
              <w:rPr>
                <w:rFonts w:asciiTheme="minorHAnsi" w:hAnsiTheme="minorHAnsi"/>
                <w:sz w:val="20"/>
                <w:szCs w:val="20"/>
              </w:rPr>
            </w:pPr>
            <w:r w:rsidRPr="00023332">
              <w:rPr>
                <w:rFonts w:asciiTheme="minorHAnsi" w:hAnsiTheme="minorHAnsi"/>
                <w:sz w:val="20"/>
                <w:szCs w:val="20"/>
              </w:rPr>
              <w:t>How did transportation systems such as canals and railroads simultaneously connect regions and increase tensions?</w:t>
            </w:r>
          </w:p>
          <w:p w:rsidR="00023332" w:rsidRPr="00D5423D" w:rsidRDefault="00023332" w:rsidP="00023332">
            <w:pPr>
              <w:ind w:left="288" w:hanging="288"/>
              <w:rPr>
                <w:rFonts w:asciiTheme="minorHAnsi" w:hAnsiTheme="minorHAnsi"/>
                <w:sz w:val="20"/>
                <w:szCs w:val="20"/>
              </w:rPr>
            </w:pPr>
            <w:r w:rsidRPr="00023332">
              <w:rPr>
                <w:rFonts w:asciiTheme="minorHAnsi" w:hAnsiTheme="minorHAnsi"/>
                <w:sz w:val="20"/>
                <w:szCs w:val="20"/>
              </w:rPr>
              <w:t>How did a lack of interdependence among regions lead to sectionalism in the United States?</w:t>
            </w:r>
          </w:p>
        </w:tc>
        <w:tc>
          <w:tcPr>
            <w:tcW w:w="4905" w:type="dxa"/>
            <w:shd w:val="clear" w:color="auto" w:fill="auto"/>
          </w:tcPr>
          <w:p w:rsidR="00023332" w:rsidRPr="00D5423D" w:rsidRDefault="00023332" w:rsidP="00023332">
            <w:pPr>
              <w:ind w:left="288" w:hanging="288"/>
              <w:rPr>
                <w:rFonts w:asciiTheme="minorHAnsi" w:hAnsiTheme="minorHAnsi"/>
                <w:sz w:val="20"/>
                <w:szCs w:val="20"/>
              </w:rPr>
            </w:pPr>
            <w:r w:rsidRPr="00023332">
              <w:rPr>
                <w:rFonts w:asciiTheme="minorHAnsi" w:hAnsiTheme="minorHAnsi"/>
                <w:sz w:val="20"/>
                <w:szCs w:val="20"/>
              </w:rPr>
              <w:t>How do human settlement patterns encourage interdependence among regions?</w:t>
            </w:r>
          </w:p>
        </w:tc>
      </w:tr>
      <w:tr w:rsidR="00415ACD" w:rsidRPr="00D5423D" w:rsidTr="00CE2CC8">
        <w:trPr>
          <w:cantSplit/>
          <w:jc w:val="center"/>
        </w:trPr>
        <w:tc>
          <w:tcPr>
            <w:tcW w:w="4976" w:type="dxa"/>
            <w:shd w:val="clear" w:color="auto" w:fill="auto"/>
            <w:tcMar>
              <w:top w:w="115" w:type="dxa"/>
              <w:left w:w="115" w:type="dxa"/>
              <w:bottom w:w="115" w:type="dxa"/>
              <w:right w:w="115" w:type="dxa"/>
            </w:tcMar>
          </w:tcPr>
          <w:p w:rsidR="00415ACD" w:rsidRPr="00D5423D" w:rsidRDefault="00023332" w:rsidP="00023332">
            <w:pPr>
              <w:ind w:left="0" w:firstLine="0"/>
              <w:rPr>
                <w:rFonts w:asciiTheme="minorHAnsi" w:hAnsiTheme="minorHAnsi"/>
                <w:sz w:val="20"/>
                <w:szCs w:val="20"/>
              </w:rPr>
            </w:pPr>
            <w:r>
              <w:rPr>
                <w:rFonts w:asciiTheme="minorHAnsi" w:hAnsiTheme="minorHAnsi"/>
                <w:sz w:val="20"/>
                <w:szCs w:val="20"/>
              </w:rPr>
              <w:t>T</w:t>
            </w:r>
            <w:r w:rsidRPr="00023332">
              <w:rPr>
                <w:rFonts w:asciiTheme="minorHAnsi" w:hAnsiTheme="minorHAnsi"/>
                <w:sz w:val="20"/>
                <w:szCs w:val="20"/>
              </w:rPr>
              <w:t>he movement of people and ideas influences cultural diffusion by both enriching a culture and increasing social tensions (SS09-GR.8-S.1-GLE.2-EO.f) and (SS09-GR.8-S.2-GLE.2-EO.c)</w:t>
            </w:r>
          </w:p>
        </w:tc>
        <w:tc>
          <w:tcPr>
            <w:tcW w:w="4832" w:type="dxa"/>
            <w:shd w:val="clear" w:color="auto" w:fill="auto"/>
          </w:tcPr>
          <w:p w:rsidR="00023332" w:rsidRPr="00023332" w:rsidRDefault="00023332" w:rsidP="00023332">
            <w:pPr>
              <w:ind w:left="288" w:hanging="288"/>
              <w:rPr>
                <w:rFonts w:asciiTheme="minorHAnsi" w:hAnsiTheme="minorHAnsi"/>
                <w:sz w:val="20"/>
                <w:szCs w:val="20"/>
              </w:rPr>
            </w:pPr>
            <w:r w:rsidRPr="00023332">
              <w:rPr>
                <w:rFonts w:asciiTheme="minorHAnsi" w:hAnsiTheme="minorHAnsi"/>
                <w:sz w:val="20"/>
                <w:szCs w:val="20"/>
              </w:rPr>
              <w:t xml:space="preserve">What ideals were shared by the women’s movement and the abolition movement?  </w:t>
            </w:r>
          </w:p>
          <w:p w:rsidR="00415ACD" w:rsidRPr="00D5423D" w:rsidRDefault="00023332" w:rsidP="00A545CF">
            <w:pPr>
              <w:ind w:left="288" w:hanging="288"/>
              <w:rPr>
                <w:rFonts w:asciiTheme="minorHAnsi" w:hAnsiTheme="minorHAnsi"/>
                <w:sz w:val="20"/>
                <w:szCs w:val="20"/>
              </w:rPr>
            </w:pPr>
            <w:r w:rsidRPr="00023332">
              <w:rPr>
                <w:rFonts w:asciiTheme="minorHAnsi" w:hAnsiTheme="minorHAnsi"/>
                <w:sz w:val="20"/>
                <w:szCs w:val="20"/>
              </w:rPr>
              <w:t>How did tensions over slavery increase conflict across the country?</w:t>
            </w:r>
          </w:p>
        </w:tc>
        <w:tc>
          <w:tcPr>
            <w:tcW w:w="4905" w:type="dxa"/>
            <w:shd w:val="clear" w:color="auto" w:fill="auto"/>
          </w:tcPr>
          <w:p w:rsidR="00415ACD" w:rsidRPr="00D5423D" w:rsidRDefault="00023332" w:rsidP="00023332">
            <w:pPr>
              <w:ind w:left="288" w:hanging="288"/>
              <w:rPr>
                <w:rFonts w:asciiTheme="minorHAnsi" w:hAnsiTheme="minorHAnsi"/>
                <w:sz w:val="20"/>
                <w:szCs w:val="20"/>
              </w:rPr>
            </w:pPr>
            <w:r w:rsidRPr="00023332">
              <w:rPr>
                <w:rFonts w:asciiTheme="minorHAnsi" w:hAnsiTheme="minorHAnsi"/>
                <w:sz w:val="20"/>
                <w:szCs w:val="20"/>
              </w:rPr>
              <w:t>Why do some ideas move between cultures and others are bound in time and place?</w:t>
            </w:r>
          </w:p>
        </w:tc>
      </w:tr>
      <w:tr w:rsidR="00415ACD" w:rsidRPr="00D5423D" w:rsidTr="00023332">
        <w:trPr>
          <w:jc w:val="center"/>
        </w:trPr>
        <w:tc>
          <w:tcPr>
            <w:tcW w:w="4976" w:type="dxa"/>
            <w:shd w:val="clear" w:color="auto" w:fill="auto"/>
            <w:tcMar>
              <w:top w:w="115" w:type="dxa"/>
              <w:left w:w="115" w:type="dxa"/>
              <w:bottom w:w="115" w:type="dxa"/>
              <w:right w:w="115" w:type="dxa"/>
            </w:tcMar>
          </w:tcPr>
          <w:p w:rsidR="00415ACD" w:rsidRPr="00D5423D" w:rsidRDefault="00023332" w:rsidP="00023332">
            <w:pPr>
              <w:ind w:left="0" w:firstLine="0"/>
              <w:rPr>
                <w:rFonts w:asciiTheme="minorHAnsi" w:hAnsiTheme="minorHAnsi"/>
                <w:sz w:val="20"/>
                <w:szCs w:val="20"/>
              </w:rPr>
            </w:pPr>
            <w:r w:rsidRPr="00023332">
              <w:rPr>
                <w:rFonts w:asciiTheme="minorHAnsi" w:hAnsiTheme="minorHAnsi"/>
                <w:sz w:val="20"/>
                <w:szCs w:val="20"/>
              </w:rPr>
              <w:lastRenderedPageBreak/>
              <w:t>Differing perspectives on movement into land occupied by native peoples can lead to conflicts and consequences regarding who has the legitimacy to make policy decisions about land ownership/usage (SS09-GR.8-S.1-GLE.1-EO.a,b; IQ.5) and (SS09-GR.8-S.2-GLE.2-EO.c)</w:t>
            </w:r>
          </w:p>
        </w:tc>
        <w:tc>
          <w:tcPr>
            <w:tcW w:w="4832" w:type="dxa"/>
            <w:shd w:val="clear" w:color="auto" w:fill="auto"/>
          </w:tcPr>
          <w:p w:rsidR="00023332" w:rsidRDefault="00023332" w:rsidP="00023332">
            <w:pPr>
              <w:ind w:left="288" w:hanging="288"/>
              <w:rPr>
                <w:rFonts w:asciiTheme="minorHAnsi" w:hAnsiTheme="minorHAnsi"/>
                <w:sz w:val="20"/>
                <w:szCs w:val="20"/>
              </w:rPr>
            </w:pPr>
            <w:r w:rsidRPr="00023332">
              <w:rPr>
                <w:rFonts w:asciiTheme="minorHAnsi" w:hAnsiTheme="minorHAnsi"/>
                <w:sz w:val="20"/>
                <w:szCs w:val="20"/>
              </w:rPr>
              <w:t>How did different groups of people view the benefits and drawbacks of human settlement in the west?</w:t>
            </w:r>
          </w:p>
          <w:p w:rsidR="00415ACD" w:rsidRPr="00023332" w:rsidRDefault="00023332" w:rsidP="00023332">
            <w:pPr>
              <w:tabs>
                <w:tab w:val="left" w:pos="774"/>
              </w:tabs>
              <w:rPr>
                <w:rFonts w:asciiTheme="minorHAnsi" w:hAnsiTheme="minorHAnsi"/>
                <w:sz w:val="20"/>
                <w:szCs w:val="20"/>
              </w:rPr>
            </w:pPr>
            <w:r>
              <w:rPr>
                <w:rFonts w:asciiTheme="minorHAnsi" w:hAnsiTheme="minorHAnsi"/>
                <w:sz w:val="20"/>
                <w:szCs w:val="20"/>
              </w:rPr>
              <w:tab/>
            </w:r>
          </w:p>
        </w:tc>
        <w:tc>
          <w:tcPr>
            <w:tcW w:w="4905" w:type="dxa"/>
            <w:shd w:val="clear" w:color="auto" w:fill="auto"/>
          </w:tcPr>
          <w:p w:rsidR="00415ACD" w:rsidRPr="00D5423D" w:rsidRDefault="00023332" w:rsidP="00023332">
            <w:pPr>
              <w:ind w:left="288" w:hanging="288"/>
              <w:rPr>
                <w:rFonts w:asciiTheme="minorHAnsi" w:hAnsiTheme="minorHAnsi"/>
                <w:sz w:val="20"/>
                <w:szCs w:val="20"/>
              </w:rPr>
            </w:pPr>
            <w:r w:rsidRPr="00023332">
              <w:rPr>
                <w:rFonts w:asciiTheme="minorHAnsi" w:hAnsiTheme="minorHAnsi"/>
                <w:sz w:val="20"/>
                <w:szCs w:val="20"/>
              </w:rPr>
              <w:t>How have differing perspectives regarding resource and land ownership/usage led to conflict and/or compromise?  (SS09-GR.8-S.2-GLE.2-EO.a; IQ.3)</w:t>
            </w:r>
          </w:p>
        </w:tc>
      </w:tr>
    </w:tbl>
    <w:p w:rsidR="00415ACD" w:rsidRDefault="00415ACD" w:rsidP="00415ACD"/>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415ACD" w:rsidRPr="00D5423D" w:rsidTr="00023332">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415ACD" w:rsidRPr="00D5423D" w:rsidRDefault="00415ACD" w:rsidP="00023332">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415ACD" w:rsidRPr="00FC1F65" w:rsidRDefault="00415ACD" w:rsidP="00023332">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415ACD" w:rsidRPr="00D5423D" w:rsidRDefault="00415ACD" w:rsidP="00023332">
            <w:pPr>
              <w:ind w:left="0" w:firstLine="0"/>
              <w:rPr>
                <w:rFonts w:asciiTheme="minorHAnsi" w:hAnsiTheme="minorHAnsi"/>
                <w:b/>
                <w:sz w:val="24"/>
                <w:szCs w:val="20"/>
              </w:rPr>
            </w:pPr>
            <w:r w:rsidRPr="00D5423D">
              <w:rPr>
                <w:rFonts w:asciiTheme="minorHAnsi" w:hAnsiTheme="minorHAnsi"/>
                <w:b/>
                <w:sz w:val="24"/>
                <w:szCs w:val="20"/>
              </w:rPr>
              <w:t>Key Skills:</w:t>
            </w:r>
          </w:p>
          <w:p w:rsidR="00415ACD" w:rsidRPr="00FC1F65" w:rsidRDefault="00415ACD" w:rsidP="00023332">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415ACD" w:rsidRPr="00D5423D" w:rsidTr="00023332">
        <w:trPr>
          <w:cantSplit/>
          <w:trHeight w:val="654"/>
          <w:jc w:val="center"/>
        </w:trPr>
        <w:tc>
          <w:tcPr>
            <w:tcW w:w="7356" w:type="dxa"/>
            <w:shd w:val="clear" w:color="auto" w:fill="auto"/>
            <w:tcMar>
              <w:top w:w="115" w:type="dxa"/>
              <w:left w:w="115" w:type="dxa"/>
              <w:bottom w:w="115" w:type="dxa"/>
              <w:right w:w="115" w:type="dxa"/>
            </w:tcMar>
          </w:tcPr>
          <w:p w:rsidR="009C5A16" w:rsidRPr="009C5A16"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Rationale and patterns of settlement in the West (SS09-GR.8-S.2-GLE.1-EO.d; IQ.1) and (SS09-GR.8-S.2-GLE.2-IQ.4)</w:t>
            </w:r>
          </w:p>
          <w:p w:rsidR="009C5A16" w:rsidRPr="009C5A16"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 xml:space="preserve">Westward exploration and settlement was motivated by a variety of factors </w:t>
            </w:r>
          </w:p>
          <w:p w:rsidR="009C5A16" w:rsidRPr="009C5A16"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 xml:space="preserve">Examples of conflict and compromise (e.g., Louisiana Purchase, Mexican War, Trail of Tears, compromises over slavery, Oregon Territory, Gadsden Purchase, annexation of Texas ) (SS09-GR.8-S.1-GLE.2-EO.a) and (SS09-GR.8-S.2-GLE.2-EO.a)  </w:t>
            </w:r>
          </w:p>
          <w:p w:rsidR="009C5A16" w:rsidRPr="009C5A16"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 xml:space="preserve">Interdependency of regions based on development of trade and transportation (domestic and international) (SS09-GR.8-S.2-GLE.1-EO.c) </w:t>
            </w:r>
          </w:p>
          <w:p w:rsidR="009C5A16" w:rsidRPr="009C5A16"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 xml:space="preserve">Lack of interdependency among the northern, southern, and western regions of the United States led to sectionalism (SS09-GR.8-S.2-GLE.2-EO.a) </w:t>
            </w:r>
          </w:p>
          <w:p w:rsidR="00415ACD" w:rsidRPr="00D5423D"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Regional, national, and global trade and transportation systems fostered growing economic interdependence which made traditional commerce obsolete (SS09-GR.8-S.2-GLE.1-EO.c)</w:t>
            </w:r>
          </w:p>
        </w:tc>
        <w:tc>
          <w:tcPr>
            <w:tcW w:w="7357" w:type="dxa"/>
            <w:shd w:val="clear" w:color="auto" w:fill="auto"/>
          </w:tcPr>
          <w:p w:rsidR="009C5A16" w:rsidRPr="009C5A16"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 xml:space="preserve">Interpret geographic perspectives on settlement in the West </w:t>
            </w:r>
          </w:p>
          <w:p w:rsidR="009C5A16" w:rsidRPr="009C5A16"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Describe the nature and spatial distribution of cultural patterns</w:t>
            </w:r>
          </w:p>
          <w:p w:rsidR="009C5A16" w:rsidRPr="009C5A16"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 xml:space="preserve">Analyze ideas that are critical to reform movements (SS09-GR.8-S.1-GLE.2-EO.f) </w:t>
            </w:r>
          </w:p>
          <w:p w:rsidR="009C5A16" w:rsidRPr="009C5A16"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Calculate and analyze population trends during westward expansion (SS09-GR.8-S.2-GLE.1-EO.e)</w:t>
            </w:r>
          </w:p>
          <w:p w:rsidR="00415ACD" w:rsidRPr="00D5423D" w:rsidRDefault="009C5A16" w:rsidP="009C5A16">
            <w:pPr>
              <w:pStyle w:val="ListParagraph"/>
              <w:numPr>
                <w:ilvl w:val="0"/>
                <w:numId w:val="18"/>
              </w:numPr>
              <w:spacing w:after="0" w:line="240" w:lineRule="auto"/>
              <w:contextualSpacing w:val="0"/>
              <w:rPr>
                <w:rFonts w:asciiTheme="minorHAnsi" w:hAnsiTheme="minorHAnsi"/>
                <w:sz w:val="20"/>
                <w:szCs w:val="20"/>
              </w:rPr>
            </w:pPr>
            <w:r w:rsidRPr="009C5A16">
              <w:rPr>
                <w:rFonts w:asciiTheme="minorHAnsi" w:hAnsiTheme="minorHAnsi"/>
                <w:sz w:val="20"/>
                <w:szCs w:val="20"/>
              </w:rPr>
              <w:t>Analyze evidence from multiple sources, including conflicting accounts, of the benefits and drawbacks of westward expansion (SS09-GR.8-S.1-GLE.1-EO.b)</w:t>
            </w:r>
          </w:p>
        </w:tc>
      </w:tr>
    </w:tbl>
    <w:p w:rsidR="00415ACD" w:rsidRPr="00D5423D" w:rsidRDefault="00415ACD" w:rsidP="00415AC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415ACD" w:rsidRPr="00D5423D" w:rsidTr="00023332">
        <w:trPr>
          <w:trHeight w:val="654"/>
          <w:jc w:val="center"/>
        </w:trPr>
        <w:tc>
          <w:tcPr>
            <w:tcW w:w="14713" w:type="dxa"/>
            <w:gridSpan w:val="3"/>
            <w:shd w:val="clear" w:color="auto" w:fill="D9D9D9" w:themeFill="background1" w:themeFillShade="D9"/>
          </w:tcPr>
          <w:p w:rsidR="00415ACD" w:rsidRPr="00D5423D" w:rsidRDefault="00415ACD" w:rsidP="00023332">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415ACD" w:rsidRPr="00D5423D" w:rsidRDefault="00415ACD" w:rsidP="00023332">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415ACD" w:rsidRPr="00D5423D" w:rsidTr="00023332">
        <w:trPr>
          <w:trHeight w:val="654"/>
          <w:jc w:val="center"/>
        </w:trPr>
        <w:tc>
          <w:tcPr>
            <w:tcW w:w="4904" w:type="dxa"/>
            <w:gridSpan w:val="2"/>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415ACD" w:rsidRPr="00D5423D" w:rsidRDefault="00023332" w:rsidP="00023332">
            <w:pPr>
              <w:ind w:left="0" w:firstLine="0"/>
              <w:rPr>
                <w:rFonts w:asciiTheme="minorHAnsi" w:hAnsiTheme="minorHAnsi"/>
                <w:i/>
                <w:sz w:val="20"/>
                <w:szCs w:val="20"/>
              </w:rPr>
            </w:pPr>
            <w:r w:rsidRPr="00023332">
              <w:rPr>
                <w:rFonts w:asciiTheme="minorHAnsi" w:hAnsiTheme="minorHAnsi"/>
                <w:i/>
                <w:sz w:val="20"/>
                <w:szCs w:val="20"/>
              </w:rPr>
              <w:t>The movement of people and diffusion of ideas led to the establishment of regional identities.</w:t>
            </w:r>
          </w:p>
        </w:tc>
      </w:tr>
      <w:tr w:rsidR="00415ACD" w:rsidRPr="00D5423D" w:rsidTr="00023332">
        <w:trPr>
          <w:trHeight w:val="653"/>
          <w:jc w:val="center"/>
        </w:trPr>
        <w:tc>
          <w:tcPr>
            <w:tcW w:w="2227" w:type="dxa"/>
            <w:shd w:val="clear" w:color="auto" w:fill="D9D9D9" w:themeFill="background1" w:themeFillShade="D9"/>
          </w:tcPr>
          <w:p w:rsidR="00415ACD" w:rsidRPr="00C076AC" w:rsidRDefault="00415ACD" w:rsidP="00023332">
            <w:pPr>
              <w:pStyle w:val="ListParagraph"/>
              <w:spacing w:after="0" w:line="240" w:lineRule="auto"/>
              <w:ind w:left="0"/>
              <w:contextualSpacing w:val="0"/>
            </w:pPr>
            <w:r w:rsidRPr="00D5423D">
              <w:rPr>
                <w:rFonts w:asciiTheme="minorHAnsi" w:hAnsiTheme="minorHAnsi"/>
                <w:b/>
                <w:sz w:val="20"/>
                <w:szCs w:val="20"/>
              </w:rPr>
              <w:t>Academic Vocabulary:</w:t>
            </w:r>
          </w:p>
        </w:tc>
        <w:tc>
          <w:tcPr>
            <w:tcW w:w="12486" w:type="dxa"/>
            <w:gridSpan w:val="2"/>
          </w:tcPr>
          <w:p w:rsidR="00415ACD" w:rsidRPr="00D5423D" w:rsidRDefault="00607F63" w:rsidP="00023332">
            <w:pPr>
              <w:ind w:left="0" w:firstLine="0"/>
              <w:rPr>
                <w:rFonts w:asciiTheme="minorHAnsi" w:hAnsiTheme="minorHAnsi"/>
                <w:sz w:val="20"/>
                <w:szCs w:val="20"/>
              </w:rPr>
            </w:pPr>
            <w:r>
              <w:rPr>
                <w:rFonts w:asciiTheme="minorHAnsi" w:hAnsiTheme="minorHAnsi"/>
                <w:sz w:val="20"/>
                <w:szCs w:val="20"/>
              </w:rPr>
              <w:t>T</w:t>
            </w:r>
            <w:r w:rsidR="009C5A16" w:rsidRPr="009C5A16">
              <w:rPr>
                <w:rFonts w:asciiTheme="minorHAnsi" w:hAnsiTheme="minorHAnsi"/>
                <w:sz w:val="20"/>
                <w:szCs w:val="20"/>
              </w:rPr>
              <w:t>rends, distribution, patterns, connections, expansion, policy, cooperation, conflict, settlement, interdependence, resources, perspectives, region(al)</w:t>
            </w:r>
          </w:p>
        </w:tc>
      </w:tr>
      <w:tr w:rsidR="00415ACD" w:rsidRPr="00D5423D" w:rsidTr="00023332">
        <w:trPr>
          <w:trHeight w:val="653"/>
          <w:jc w:val="center"/>
        </w:trPr>
        <w:tc>
          <w:tcPr>
            <w:tcW w:w="2227"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415ACD" w:rsidRPr="00D5423D" w:rsidRDefault="00607F63" w:rsidP="00023332">
            <w:pPr>
              <w:ind w:left="0" w:firstLine="0"/>
              <w:rPr>
                <w:rFonts w:asciiTheme="minorHAnsi" w:hAnsiTheme="minorHAnsi"/>
                <w:sz w:val="20"/>
                <w:szCs w:val="20"/>
              </w:rPr>
            </w:pPr>
            <w:r>
              <w:rPr>
                <w:rFonts w:asciiTheme="minorHAnsi" w:hAnsiTheme="minorHAnsi"/>
                <w:sz w:val="20"/>
                <w:szCs w:val="20"/>
              </w:rPr>
              <w:t>D</w:t>
            </w:r>
            <w:r w:rsidR="009C5A16" w:rsidRPr="009C5A16">
              <w:rPr>
                <w:rFonts w:asciiTheme="minorHAnsi" w:hAnsiTheme="minorHAnsi"/>
                <w:sz w:val="20"/>
                <w:szCs w:val="20"/>
              </w:rPr>
              <w:t>omestic, international, abolition, temperance, suffrage, reform movement, Manifest Destiny, cultural diffusion, allocation, scarce resources, sectionalism, patterns of settlement, Louisiana Purchase, Mexican War, Trail of Tears, Oregon Territory, Gadsden Purchase, annexation of Texas, economic interdependence, commerce, spatial distribution, abolition</w:t>
            </w:r>
          </w:p>
        </w:tc>
      </w:tr>
    </w:tbl>
    <w:p w:rsidR="00415ACD" w:rsidRDefault="00415ACD" w:rsidP="00415ACD">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827"/>
        <w:gridCol w:w="2003"/>
        <w:gridCol w:w="1675"/>
        <w:gridCol w:w="485"/>
        <w:gridCol w:w="141"/>
        <w:gridCol w:w="1938"/>
        <w:gridCol w:w="1114"/>
        <w:gridCol w:w="243"/>
        <w:gridCol w:w="3436"/>
      </w:tblGrid>
      <w:tr w:rsidR="00415ACD" w:rsidRPr="00D5423D" w:rsidTr="00023332">
        <w:trPr>
          <w:cantSplit/>
          <w:jc w:val="center"/>
        </w:trPr>
        <w:tc>
          <w:tcPr>
            <w:tcW w:w="2851" w:type="dxa"/>
            <w:shd w:val="clear" w:color="auto" w:fill="000000" w:themeFill="text1"/>
          </w:tcPr>
          <w:p w:rsidR="00415ACD" w:rsidRPr="00D5423D" w:rsidRDefault="00415ACD" w:rsidP="00023332">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131" w:type="dxa"/>
            <w:gridSpan w:val="5"/>
          </w:tcPr>
          <w:p w:rsidR="00415ACD" w:rsidRPr="00D5423D" w:rsidRDefault="00023332" w:rsidP="00023332">
            <w:pPr>
              <w:ind w:left="0" w:firstLine="0"/>
              <w:rPr>
                <w:rFonts w:asciiTheme="minorHAnsi" w:hAnsiTheme="minorHAnsi"/>
                <w:sz w:val="20"/>
                <w:szCs w:val="20"/>
              </w:rPr>
            </w:pPr>
            <w:r w:rsidRPr="00023332">
              <w:rPr>
                <w:rFonts w:asciiTheme="minorHAnsi" w:hAnsiTheme="minorHAnsi"/>
                <w:sz w:val="20"/>
                <w:szCs w:val="20"/>
              </w:rPr>
              <w:t>Reality Check-Unresolved Issues</w:t>
            </w:r>
          </w:p>
        </w:tc>
        <w:tc>
          <w:tcPr>
            <w:tcW w:w="1938" w:type="dxa"/>
            <w:shd w:val="clear" w:color="auto" w:fill="000000" w:themeFill="text1"/>
          </w:tcPr>
          <w:p w:rsidR="00415ACD" w:rsidRPr="00D5423D" w:rsidRDefault="00415ACD" w:rsidP="00023332">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793" w:type="dxa"/>
            <w:gridSpan w:val="3"/>
          </w:tcPr>
          <w:p w:rsidR="00415ACD" w:rsidRPr="00D5423D" w:rsidRDefault="00023332" w:rsidP="00023332">
            <w:pPr>
              <w:ind w:left="0" w:firstLine="0"/>
              <w:rPr>
                <w:rFonts w:asciiTheme="minorHAnsi" w:hAnsiTheme="minorHAnsi"/>
                <w:sz w:val="20"/>
                <w:szCs w:val="20"/>
              </w:rPr>
            </w:pPr>
            <w:r w:rsidRPr="00023332">
              <w:rPr>
                <w:rFonts w:asciiTheme="minorHAnsi" w:hAnsiTheme="minorHAnsi"/>
                <w:sz w:val="20"/>
                <w:szCs w:val="20"/>
              </w:rPr>
              <w:t>6-9 weeks</w:t>
            </w:r>
          </w:p>
        </w:tc>
      </w:tr>
      <w:tr w:rsidR="002C6C14" w:rsidRPr="00D5423D" w:rsidTr="00A545CF">
        <w:trPr>
          <w:cantSplit/>
          <w:trHeight w:val="615"/>
          <w:jc w:val="center"/>
        </w:trPr>
        <w:tc>
          <w:tcPr>
            <w:tcW w:w="2851" w:type="dxa"/>
            <w:shd w:val="clear" w:color="auto" w:fill="D9D9D9" w:themeFill="background1" w:themeFillShade="D9"/>
          </w:tcPr>
          <w:p w:rsidR="002C6C14" w:rsidRPr="00D5423D" w:rsidRDefault="002C6C14" w:rsidP="00023332">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830" w:type="dxa"/>
            <w:gridSpan w:val="2"/>
          </w:tcPr>
          <w:p w:rsidR="002C6C14" w:rsidRPr="00023332" w:rsidRDefault="002C6C14" w:rsidP="00023332">
            <w:pPr>
              <w:pStyle w:val="ListParagraph"/>
              <w:ind w:left="-19"/>
              <w:rPr>
                <w:rFonts w:asciiTheme="minorHAnsi" w:hAnsiTheme="minorHAnsi"/>
                <w:sz w:val="20"/>
                <w:szCs w:val="20"/>
              </w:rPr>
            </w:pPr>
            <w:r w:rsidRPr="00023332">
              <w:rPr>
                <w:rFonts w:asciiTheme="minorHAnsi" w:hAnsiTheme="minorHAnsi"/>
                <w:sz w:val="20"/>
                <w:szCs w:val="20"/>
              </w:rPr>
              <w:t>Transformation</w:t>
            </w:r>
          </w:p>
          <w:p w:rsidR="002C6C14" w:rsidRPr="00D5423D" w:rsidRDefault="002C6C14" w:rsidP="00023332">
            <w:pPr>
              <w:pStyle w:val="ListParagraph"/>
              <w:spacing w:after="0" w:line="240" w:lineRule="auto"/>
              <w:ind w:left="0"/>
              <w:contextualSpacing w:val="0"/>
              <w:rPr>
                <w:rFonts w:asciiTheme="minorHAnsi" w:hAnsiTheme="minorHAnsi"/>
                <w:sz w:val="20"/>
                <w:szCs w:val="20"/>
              </w:rPr>
            </w:pPr>
          </w:p>
        </w:tc>
        <w:tc>
          <w:tcPr>
            <w:tcW w:w="2160" w:type="dxa"/>
            <w:gridSpan w:val="2"/>
            <w:shd w:val="clear" w:color="auto" w:fill="D9D9D9" w:themeFill="background1" w:themeFillShade="D9"/>
          </w:tcPr>
          <w:p w:rsidR="002C6C14" w:rsidRPr="00D5423D" w:rsidRDefault="002C6C14" w:rsidP="00023332">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436" w:type="dxa"/>
            <w:gridSpan w:val="4"/>
            <w:tcBorders>
              <w:right w:val="nil"/>
            </w:tcBorders>
          </w:tcPr>
          <w:p w:rsidR="002C6C14" w:rsidRDefault="002C6C14" w:rsidP="00023332">
            <w:pPr>
              <w:ind w:left="0" w:firstLine="0"/>
              <w:rPr>
                <w:rFonts w:asciiTheme="minorHAnsi" w:hAnsiTheme="minorHAnsi"/>
                <w:sz w:val="20"/>
                <w:szCs w:val="20"/>
              </w:rPr>
            </w:pPr>
            <w:r w:rsidRPr="002B536A">
              <w:rPr>
                <w:rFonts w:asciiTheme="minorHAnsi" w:hAnsiTheme="minorHAnsi"/>
                <w:sz w:val="20"/>
                <w:szCs w:val="20"/>
              </w:rPr>
              <w:t>SS09-GR.8-S.1-GLE.1</w:t>
            </w:r>
          </w:p>
          <w:p w:rsidR="002C6C14" w:rsidRDefault="002C6C14" w:rsidP="00023332">
            <w:pPr>
              <w:ind w:left="0" w:firstLine="0"/>
              <w:rPr>
                <w:rFonts w:asciiTheme="minorHAnsi" w:hAnsiTheme="minorHAnsi"/>
                <w:sz w:val="20"/>
                <w:szCs w:val="20"/>
              </w:rPr>
            </w:pPr>
            <w:r w:rsidRPr="002B536A">
              <w:rPr>
                <w:rFonts w:asciiTheme="minorHAnsi" w:hAnsiTheme="minorHAnsi"/>
                <w:sz w:val="20"/>
                <w:szCs w:val="20"/>
              </w:rPr>
              <w:t>SS09-GR.8-S.1-GLE.</w:t>
            </w:r>
            <w:r>
              <w:rPr>
                <w:rFonts w:asciiTheme="minorHAnsi" w:hAnsiTheme="minorHAnsi"/>
                <w:sz w:val="20"/>
                <w:szCs w:val="20"/>
              </w:rPr>
              <w:t>2</w:t>
            </w:r>
          </w:p>
          <w:p w:rsidR="002C6C14" w:rsidRDefault="002C6C14" w:rsidP="00023332">
            <w:pPr>
              <w:ind w:left="0" w:firstLine="0"/>
              <w:rPr>
                <w:rFonts w:asciiTheme="minorHAnsi" w:hAnsiTheme="minorHAnsi"/>
                <w:sz w:val="20"/>
                <w:szCs w:val="20"/>
              </w:rPr>
            </w:pPr>
            <w:r>
              <w:rPr>
                <w:rFonts w:asciiTheme="minorHAnsi" w:hAnsiTheme="minorHAnsi"/>
                <w:sz w:val="20"/>
                <w:szCs w:val="20"/>
              </w:rPr>
              <w:t>SS09-GR.8-S.2</w:t>
            </w:r>
            <w:r w:rsidRPr="002C6C14">
              <w:rPr>
                <w:rFonts w:asciiTheme="minorHAnsi" w:hAnsiTheme="minorHAnsi"/>
                <w:sz w:val="20"/>
                <w:szCs w:val="20"/>
              </w:rPr>
              <w:t>-GLE.</w:t>
            </w:r>
            <w:r>
              <w:rPr>
                <w:rFonts w:asciiTheme="minorHAnsi" w:hAnsiTheme="minorHAnsi"/>
                <w:sz w:val="20"/>
                <w:szCs w:val="20"/>
              </w:rPr>
              <w:t>1</w:t>
            </w:r>
          </w:p>
          <w:p w:rsidR="002C6C14" w:rsidRDefault="002C6C14" w:rsidP="00023332">
            <w:pPr>
              <w:ind w:left="0" w:firstLine="0"/>
              <w:rPr>
                <w:rFonts w:asciiTheme="minorHAnsi" w:hAnsiTheme="minorHAnsi"/>
                <w:sz w:val="20"/>
                <w:szCs w:val="20"/>
              </w:rPr>
            </w:pPr>
            <w:r w:rsidRPr="002B536A">
              <w:rPr>
                <w:rFonts w:asciiTheme="minorHAnsi" w:hAnsiTheme="minorHAnsi"/>
                <w:sz w:val="20"/>
                <w:szCs w:val="20"/>
              </w:rPr>
              <w:t>SS09-GR.8-S.</w:t>
            </w:r>
            <w:r>
              <w:rPr>
                <w:rFonts w:asciiTheme="minorHAnsi" w:hAnsiTheme="minorHAnsi"/>
                <w:sz w:val="20"/>
                <w:szCs w:val="20"/>
              </w:rPr>
              <w:t>2</w:t>
            </w:r>
            <w:r w:rsidRPr="002B536A">
              <w:rPr>
                <w:rFonts w:asciiTheme="minorHAnsi" w:hAnsiTheme="minorHAnsi"/>
                <w:sz w:val="20"/>
                <w:szCs w:val="20"/>
              </w:rPr>
              <w:t>-GLE.</w:t>
            </w:r>
            <w:r>
              <w:rPr>
                <w:rFonts w:asciiTheme="minorHAnsi" w:hAnsiTheme="minorHAnsi"/>
                <w:sz w:val="20"/>
                <w:szCs w:val="20"/>
              </w:rPr>
              <w:t>2</w:t>
            </w:r>
          </w:p>
        </w:tc>
        <w:tc>
          <w:tcPr>
            <w:tcW w:w="3436" w:type="dxa"/>
            <w:tcBorders>
              <w:left w:val="nil"/>
            </w:tcBorders>
          </w:tcPr>
          <w:p w:rsidR="002C6C14" w:rsidRDefault="002C6C14" w:rsidP="00023332">
            <w:pPr>
              <w:ind w:left="0" w:firstLine="0"/>
              <w:rPr>
                <w:rFonts w:asciiTheme="minorHAnsi" w:hAnsiTheme="minorHAnsi"/>
                <w:sz w:val="20"/>
                <w:szCs w:val="20"/>
              </w:rPr>
            </w:pPr>
            <w:r w:rsidRPr="002B536A">
              <w:rPr>
                <w:rFonts w:asciiTheme="minorHAnsi" w:hAnsiTheme="minorHAnsi"/>
                <w:sz w:val="20"/>
                <w:szCs w:val="20"/>
              </w:rPr>
              <w:t>SS09-GR.8-S.</w:t>
            </w:r>
            <w:r>
              <w:rPr>
                <w:rFonts w:asciiTheme="minorHAnsi" w:hAnsiTheme="minorHAnsi"/>
                <w:sz w:val="20"/>
                <w:szCs w:val="20"/>
              </w:rPr>
              <w:t>3</w:t>
            </w:r>
            <w:r w:rsidRPr="002B536A">
              <w:rPr>
                <w:rFonts w:asciiTheme="minorHAnsi" w:hAnsiTheme="minorHAnsi"/>
                <w:sz w:val="20"/>
                <w:szCs w:val="20"/>
              </w:rPr>
              <w:t>-GLE.1</w:t>
            </w:r>
          </w:p>
          <w:p w:rsidR="002C6C14" w:rsidRDefault="002C6C14" w:rsidP="00023332">
            <w:pPr>
              <w:ind w:left="0" w:firstLine="0"/>
              <w:rPr>
                <w:rFonts w:asciiTheme="minorHAnsi" w:hAnsiTheme="minorHAnsi"/>
                <w:sz w:val="20"/>
                <w:szCs w:val="20"/>
              </w:rPr>
            </w:pPr>
            <w:r w:rsidRPr="002B536A">
              <w:rPr>
                <w:rFonts w:asciiTheme="minorHAnsi" w:hAnsiTheme="minorHAnsi"/>
                <w:sz w:val="20"/>
                <w:szCs w:val="20"/>
              </w:rPr>
              <w:t>SS09-GR.8-S.</w:t>
            </w:r>
            <w:r>
              <w:rPr>
                <w:rFonts w:asciiTheme="minorHAnsi" w:hAnsiTheme="minorHAnsi"/>
                <w:sz w:val="20"/>
                <w:szCs w:val="20"/>
              </w:rPr>
              <w:t>4</w:t>
            </w:r>
            <w:r w:rsidRPr="002B536A">
              <w:rPr>
                <w:rFonts w:asciiTheme="minorHAnsi" w:hAnsiTheme="minorHAnsi"/>
                <w:sz w:val="20"/>
                <w:szCs w:val="20"/>
              </w:rPr>
              <w:t>-GLE.1</w:t>
            </w:r>
          </w:p>
          <w:p w:rsidR="002C6C14" w:rsidRPr="00D5423D" w:rsidRDefault="002C6C14" w:rsidP="00023332">
            <w:pPr>
              <w:ind w:left="0" w:firstLine="0"/>
              <w:rPr>
                <w:rFonts w:asciiTheme="minorHAnsi" w:hAnsiTheme="minorHAnsi"/>
                <w:sz w:val="20"/>
                <w:szCs w:val="20"/>
              </w:rPr>
            </w:pPr>
            <w:r w:rsidRPr="002B536A">
              <w:rPr>
                <w:rFonts w:asciiTheme="minorHAnsi" w:hAnsiTheme="minorHAnsi"/>
                <w:sz w:val="20"/>
                <w:szCs w:val="20"/>
              </w:rPr>
              <w:t>SS09-GR.8-S.</w:t>
            </w:r>
            <w:r>
              <w:rPr>
                <w:rFonts w:asciiTheme="minorHAnsi" w:hAnsiTheme="minorHAnsi"/>
                <w:sz w:val="20"/>
                <w:szCs w:val="20"/>
              </w:rPr>
              <w:t>4</w:t>
            </w:r>
            <w:r w:rsidRPr="002B536A">
              <w:rPr>
                <w:rFonts w:asciiTheme="minorHAnsi" w:hAnsiTheme="minorHAnsi"/>
                <w:sz w:val="20"/>
                <w:szCs w:val="20"/>
              </w:rPr>
              <w:t>-GLE.</w:t>
            </w:r>
            <w:r>
              <w:rPr>
                <w:rFonts w:asciiTheme="minorHAnsi" w:hAnsiTheme="minorHAnsi"/>
                <w:sz w:val="20"/>
                <w:szCs w:val="20"/>
              </w:rPr>
              <w:t>2</w:t>
            </w:r>
          </w:p>
        </w:tc>
      </w:tr>
      <w:tr w:rsidR="00CE2CC8" w:rsidRPr="00D5423D" w:rsidTr="00A545CF">
        <w:trPr>
          <w:cantSplit/>
          <w:trHeight w:val="615"/>
          <w:jc w:val="center"/>
        </w:trPr>
        <w:tc>
          <w:tcPr>
            <w:tcW w:w="3678" w:type="dxa"/>
            <w:gridSpan w:val="2"/>
            <w:shd w:val="clear" w:color="auto" w:fill="D9D9D9" w:themeFill="background1" w:themeFillShade="D9"/>
          </w:tcPr>
          <w:p w:rsidR="00CE2CC8" w:rsidRPr="00D5423D" w:rsidRDefault="00CD2514" w:rsidP="00023332">
            <w:pPr>
              <w:ind w:left="0" w:firstLine="0"/>
              <w:rPr>
                <w:rFonts w:asciiTheme="minorHAnsi" w:hAnsiTheme="minorHAnsi"/>
                <w:b/>
                <w:sz w:val="20"/>
                <w:szCs w:val="20"/>
              </w:rPr>
            </w:pPr>
            <w:hyperlink r:id="rId18" w:history="1">
              <w:r w:rsidR="00A545CF" w:rsidRPr="00A545CF">
                <w:rPr>
                  <w:rStyle w:val="Hyperlink"/>
                  <w:rFonts w:asciiTheme="minorHAnsi" w:hAnsiTheme="minorHAnsi"/>
                  <w:b/>
                  <w:sz w:val="20"/>
                  <w:szCs w:val="20"/>
                </w:rPr>
                <w:t>CCSS Reading Standards for Literacy in History/Social Studies 6-8</w:t>
              </w:r>
            </w:hyperlink>
          </w:p>
        </w:tc>
        <w:tc>
          <w:tcPr>
            <w:tcW w:w="3678" w:type="dxa"/>
            <w:gridSpan w:val="2"/>
          </w:tcPr>
          <w:p w:rsidR="00CE2CC8" w:rsidRPr="00023332" w:rsidRDefault="00377295" w:rsidP="00023332">
            <w:pPr>
              <w:pStyle w:val="ListParagraph"/>
              <w:ind w:left="-19"/>
              <w:rPr>
                <w:rFonts w:asciiTheme="minorHAnsi" w:hAnsiTheme="minorHAnsi"/>
                <w:sz w:val="20"/>
                <w:szCs w:val="20"/>
              </w:rPr>
            </w:pPr>
            <w:r>
              <w:rPr>
                <w:rFonts w:asciiTheme="minorHAnsi" w:hAnsiTheme="minorHAnsi"/>
                <w:sz w:val="20"/>
                <w:szCs w:val="20"/>
              </w:rPr>
              <w:t>C</w:t>
            </w:r>
            <w:r w:rsidRPr="00377295">
              <w:rPr>
                <w:rFonts w:asciiTheme="minorHAnsi" w:hAnsiTheme="minorHAnsi"/>
                <w:sz w:val="20"/>
                <w:szCs w:val="20"/>
              </w:rPr>
              <w:t>CSS.RH.6-8.1</w:t>
            </w:r>
            <w:r>
              <w:rPr>
                <w:rFonts w:asciiTheme="minorHAnsi" w:hAnsiTheme="minorHAnsi"/>
                <w:sz w:val="20"/>
                <w:szCs w:val="20"/>
              </w:rPr>
              <w:t xml:space="preserve">, </w:t>
            </w:r>
            <w:r w:rsidRPr="00377295">
              <w:rPr>
                <w:rFonts w:asciiTheme="minorHAnsi" w:hAnsiTheme="minorHAnsi"/>
                <w:sz w:val="20"/>
                <w:szCs w:val="20"/>
              </w:rPr>
              <w:t>C</w:t>
            </w:r>
            <w:r>
              <w:rPr>
                <w:rFonts w:asciiTheme="minorHAnsi" w:hAnsiTheme="minorHAnsi"/>
                <w:sz w:val="20"/>
                <w:szCs w:val="20"/>
              </w:rPr>
              <w:t>C</w:t>
            </w:r>
            <w:r w:rsidRPr="00377295">
              <w:rPr>
                <w:rFonts w:asciiTheme="minorHAnsi" w:hAnsiTheme="minorHAnsi"/>
                <w:sz w:val="20"/>
                <w:szCs w:val="20"/>
              </w:rPr>
              <w:t>SS.RH.6-8.2</w:t>
            </w:r>
            <w:r>
              <w:rPr>
                <w:rFonts w:asciiTheme="minorHAnsi" w:hAnsiTheme="minorHAnsi"/>
                <w:sz w:val="20"/>
                <w:szCs w:val="20"/>
              </w:rPr>
              <w:t xml:space="preserve">, </w:t>
            </w:r>
            <w:r w:rsidRPr="00377295">
              <w:rPr>
                <w:rFonts w:asciiTheme="minorHAnsi" w:hAnsiTheme="minorHAnsi"/>
                <w:sz w:val="20"/>
                <w:szCs w:val="20"/>
              </w:rPr>
              <w:t>C</w:t>
            </w:r>
            <w:r>
              <w:rPr>
                <w:rFonts w:asciiTheme="minorHAnsi" w:hAnsiTheme="minorHAnsi"/>
                <w:sz w:val="20"/>
                <w:szCs w:val="20"/>
              </w:rPr>
              <w:t>C</w:t>
            </w:r>
            <w:r w:rsidRPr="00377295">
              <w:rPr>
                <w:rFonts w:asciiTheme="minorHAnsi" w:hAnsiTheme="minorHAnsi"/>
                <w:sz w:val="20"/>
                <w:szCs w:val="20"/>
              </w:rPr>
              <w:t>SS.RH.6-8.4</w:t>
            </w:r>
            <w:r>
              <w:rPr>
                <w:rFonts w:asciiTheme="minorHAnsi" w:hAnsiTheme="minorHAnsi"/>
                <w:sz w:val="20"/>
                <w:szCs w:val="20"/>
              </w:rPr>
              <w:t>, CC</w:t>
            </w:r>
            <w:r w:rsidRPr="00377295">
              <w:rPr>
                <w:rFonts w:asciiTheme="minorHAnsi" w:hAnsiTheme="minorHAnsi"/>
                <w:sz w:val="20"/>
                <w:szCs w:val="20"/>
              </w:rPr>
              <w:t>SS.RH.6-8.5</w:t>
            </w:r>
            <w:r>
              <w:rPr>
                <w:rFonts w:asciiTheme="minorHAnsi" w:hAnsiTheme="minorHAnsi"/>
                <w:sz w:val="20"/>
                <w:szCs w:val="20"/>
              </w:rPr>
              <w:t xml:space="preserve">, </w:t>
            </w:r>
            <w:r w:rsidRPr="00377295">
              <w:rPr>
                <w:rFonts w:asciiTheme="minorHAnsi" w:hAnsiTheme="minorHAnsi"/>
                <w:sz w:val="20"/>
                <w:szCs w:val="20"/>
              </w:rPr>
              <w:t>C</w:t>
            </w:r>
            <w:r w:rsidR="00F83CFD">
              <w:rPr>
                <w:rFonts w:asciiTheme="minorHAnsi" w:hAnsiTheme="minorHAnsi"/>
                <w:sz w:val="20"/>
                <w:szCs w:val="20"/>
              </w:rPr>
              <w:t>C</w:t>
            </w:r>
            <w:r w:rsidRPr="00377295">
              <w:rPr>
                <w:rFonts w:asciiTheme="minorHAnsi" w:hAnsiTheme="minorHAnsi"/>
                <w:sz w:val="20"/>
                <w:szCs w:val="20"/>
              </w:rPr>
              <w:t>SS.RH.6-8.8</w:t>
            </w:r>
            <w:r>
              <w:rPr>
                <w:rFonts w:asciiTheme="minorHAnsi" w:hAnsiTheme="minorHAnsi"/>
                <w:sz w:val="20"/>
                <w:szCs w:val="20"/>
              </w:rPr>
              <w:t xml:space="preserve">, </w:t>
            </w:r>
            <w:r w:rsidR="00F83CFD">
              <w:rPr>
                <w:rFonts w:asciiTheme="minorHAnsi" w:hAnsiTheme="minorHAnsi"/>
                <w:sz w:val="20"/>
                <w:szCs w:val="20"/>
              </w:rPr>
              <w:t>C</w:t>
            </w:r>
            <w:r w:rsidRPr="00377295">
              <w:rPr>
                <w:rFonts w:asciiTheme="minorHAnsi" w:hAnsiTheme="minorHAnsi"/>
                <w:sz w:val="20"/>
                <w:szCs w:val="20"/>
              </w:rPr>
              <w:t>CSS.RH.6-8.9</w:t>
            </w:r>
          </w:p>
        </w:tc>
        <w:tc>
          <w:tcPr>
            <w:tcW w:w="3678" w:type="dxa"/>
            <w:gridSpan w:val="4"/>
            <w:shd w:val="clear" w:color="auto" w:fill="D9D9D9" w:themeFill="background1" w:themeFillShade="D9"/>
          </w:tcPr>
          <w:p w:rsidR="00CE2CC8" w:rsidRPr="00D5423D" w:rsidRDefault="00CD2514" w:rsidP="00023332">
            <w:pPr>
              <w:pStyle w:val="ListParagraph"/>
              <w:spacing w:after="0" w:line="240" w:lineRule="auto"/>
              <w:ind w:left="0"/>
              <w:contextualSpacing w:val="0"/>
              <w:rPr>
                <w:rFonts w:asciiTheme="minorHAnsi" w:hAnsiTheme="minorHAnsi"/>
                <w:b/>
                <w:sz w:val="20"/>
                <w:szCs w:val="20"/>
              </w:rPr>
            </w:pPr>
            <w:hyperlink r:id="rId19" w:history="1">
              <w:r w:rsidR="00A545CF" w:rsidRPr="00A545CF">
                <w:rPr>
                  <w:rStyle w:val="Hyperlink"/>
                  <w:rFonts w:asciiTheme="minorHAnsi" w:hAnsiTheme="minorHAnsi"/>
                  <w:b/>
                  <w:sz w:val="20"/>
                  <w:szCs w:val="20"/>
                </w:rPr>
                <w:t>CCSS Writing Standards for Literacy in History/Social Studies 6-8</w:t>
              </w:r>
            </w:hyperlink>
          </w:p>
        </w:tc>
        <w:tc>
          <w:tcPr>
            <w:tcW w:w="3679" w:type="dxa"/>
            <w:gridSpan w:val="2"/>
          </w:tcPr>
          <w:p w:rsidR="00CE2CC8" w:rsidRPr="002B536A" w:rsidRDefault="00377295" w:rsidP="00F83CFD">
            <w:pPr>
              <w:ind w:left="0" w:firstLine="0"/>
              <w:rPr>
                <w:rFonts w:asciiTheme="minorHAnsi" w:hAnsiTheme="minorHAnsi"/>
                <w:sz w:val="20"/>
                <w:szCs w:val="20"/>
              </w:rPr>
            </w:pPr>
            <w:r>
              <w:rPr>
                <w:rFonts w:asciiTheme="minorHAnsi" w:hAnsiTheme="minorHAnsi"/>
                <w:sz w:val="20"/>
                <w:szCs w:val="20"/>
              </w:rPr>
              <w:t>C</w:t>
            </w:r>
            <w:r w:rsidRPr="00377295">
              <w:rPr>
                <w:rFonts w:asciiTheme="minorHAnsi" w:hAnsiTheme="minorHAnsi"/>
                <w:sz w:val="20"/>
                <w:szCs w:val="20"/>
              </w:rPr>
              <w:t>CSS.WHST.6-8.2</w:t>
            </w:r>
            <w:r>
              <w:rPr>
                <w:rFonts w:asciiTheme="minorHAnsi" w:hAnsiTheme="minorHAnsi"/>
                <w:sz w:val="20"/>
                <w:szCs w:val="20"/>
              </w:rPr>
              <w:t>, C</w:t>
            </w:r>
            <w:r w:rsidRPr="00377295">
              <w:rPr>
                <w:rFonts w:asciiTheme="minorHAnsi" w:hAnsiTheme="minorHAnsi"/>
                <w:sz w:val="20"/>
                <w:szCs w:val="20"/>
              </w:rPr>
              <w:t>CSS.WHST.6-8.5</w:t>
            </w:r>
            <w:r>
              <w:rPr>
                <w:rFonts w:asciiTheme="minorHAnsi" w:hAnsiTheme="minorHAnsi"/>
                <w:sz w:val="20"/>
                <w:szCs w:val="20"/>
              </w:rPr>
              <w:t>, CCSS.WHST.6-8.7,</w:t>
            </w:r>
            <w:r w:rsidR="00F83CFD">
              <w:rPr>
                <w:rFonts w:asciiTheme="minorHAnsi" w:hAnsiTheme="minorHAnsi"/>
                <w:sz w:val="20"/>
                <w:szCs w:val="20"/>
              </w:rPr>
              <w:t xml:space="preserve"> C</w:t>
            </w:r>
            <w:r w:rsidR="00F83CFD" w:rsidRPr="00F83CFD">
              <w:rPr>
                <w:rFonts w:asciiTheme="minorHAnsi" w:hAnsiTheme="minorHAnsi"/>
                <w:sz w:val="20"/>
                <w:szCs w:val="20"/>
              </w:rPr>
              <w:t>CSS.WHST.6-8.8</w:t>
            </w:r>
          </w:p>
        </w:tc>
      </w:tr>
      <w:tr w:rsidR="00415ACD" w:rsidRPr="00D5423D" w:rsidTr="00023332">
        <w:trPr>
          <w:cantSplit/>
          <w:trHeight w:val="939"/>
          <w:jc w:val="center"/>
        </w:trPr>
        <w:tc>
          <w:tcPr>
            <w:tcW w:w="2851"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1862" w:type="dxa"/>
            <w:gridSpan w:val="9"/>
            <w:tcMar>
              <w:left w:w="115" w:type="dxa"/>
              <w:right w:w="115" w:type="dxa"/>
            </w:tcMar>
          </w:tcPr>
          <w:p w:rsidR="00023332" w:rsidRPr="00023332" w:rsidRDefault="00023332" w:rsidP="00023332">
            <w:pPr>
              <w:pStyle w:val="ListParagraph"/>
              <w:numPr>
                <w:ilvl w:val="0"/>
                <w:numId w:val="25"/>
              </w:numPr>
              <w:spacing w:after="0" w:line="240" w:lineRule="auto"/>
              <w:contextualSpacing w:val="0"/>
              <w:rPr>
                <w:rFonts w:asciiTheme="minorHAnsi" w:eastAsia="Times New Roman" w:hAnsiTheme="minorHAnsi"/>
                <w:sz w:val="20"/>
                <w:szCs w:val="20"/>
              </w:rPr>
            </w:pPr>
            <w:r w:rsidRPr="00023332">
              <w:rPr>
                <w:rFonts w:asciiTheme="minorHAnsi" w:eastAsia="Times New Roman" w:hAnsiTheme="minorHAnsi"/>
                <w:sz w:val="20"/>
                <w:szCs w:val="20"/>
              </w:rPr>
              <w:t>To what extent was the Civil War an extension of the American Revolution?</w:t>
            </w:r>
          </w:p>
          <w:p w:rsidR="00023332" w:rsidRPr="00023332" w:rsidRDefault="00023332" w:rsidP="00023332">
            <w:pPr>
              <w:pStyle w:val="ListParagraph"/>
              <w:numPr>
                <w:ilvl w:val="0"/>
                <w:numId w:val="25"/>
              </w:numPr>
              <w:spacing w:after="0" w:line="240" w:lineRule="auto"/>
              <w:contextualSpacing w:val="0"/>
              <w:rPr>
                <w:rFonts w:asciiTheme="minorHAnsi" w:eastAsia="Times New Roman" w:hAnsiTheme="minorHAnsi"/>
                <w:sz w:val="20"/>
                <w:szCs w:val="20"/>
              </w:rPr>
            </w:pPr>
            <w:r w:rsidRPr="00023332">
              <w:rPr>
                <w:rFonts w:asciiTheme="minorHAnsi" w:eastAsia="Times New Roman" w:hAnsiTheme="minorHAnsi"/>
                <w:sz w:val="20"/>
                <w:szCs w:val="20"/>
              </w:rPr>
              <w:t>How do groups of people demand equal opportunity and freedom?</w:t>
            </w:r>
          </w:p>
          <w:p w:rsidR="00023332" w:rsidRPr="00023332" w:rsidRDefault="00023332" w:rsidP="00023332">
            <w:pPr>
              <w:pStyle w:val="ListParagraph"/>
              <w:numPr>
                <w:ilvl w:val="0"/>
                <w:numId w:val="25"/>
              </w:numPr>
              <w:spacing w:after="0" w:line="240" w:lineRule="auto"/>
              <w:contextualSpacing w:val="0"/>
              <w:rPr>
                <w:rFonts w:asciiTheme="minorHAnsi" w:eastAsia="Times New Roman" w:hAnsiTheme="minorHAnsi"/>
                <w:sz w:val="20"/>
                <w:szCs w:val="20"/>
              </w:rPr>
            </w:pPr>
            <w:r w:rsidRPr="00023332">
              <w:rPr>
                <w:rFonts w:asciiTheme="minorHAnsi" w:eastAsia="Times New Roman" w:hAnsiTheme="minorHAnsi"/>
                <w:sz w:val="20"/>
                <w:szCs w:val="20"/>
              </w:rPr>
              <w:t>How have various people throughout U.S. History promoted change in the face of oppression?</w:t>
            </w:r>
          </w:p>
          <w:p w:rsidR="00415ACD" w:rsidRPr="00A86B29" w:rsidRDefault="00023332" w:rsidP="00023332">
            <w:pPr>
              <w:pStyle w:val="ListParagraph"/>
              <w:numPr>
                <w:ilvl w:val="0"/>
                <w:numId w:val="25"/>
              </w:numPr>
              <w:spacing w:after="0" w:line="240" w:lineRule="auto"/>
              <w:contextualSpacing w:val="0"/>
              <w:rPr>
                <w:rFonts w:asciiTheme="minorHAnsi" w:eastAsia="Times New Roman" w:hAnsiTheme="minorHAnsi"/>
                <w:sz w:val="20"/>
                <w:szCs w:val="20"/>
              </w:rPr>
            </w:pPr>
            <w:r w:rsidRPr="00023332">
              <w:rPr>
                <w:rFonts w:asciiTheme="minorHAnsi" w:eastAsia="Times New Roman" w:hAnsiTheme="minorHAnsi"/>
                <w:sz w:val="20"/>
                <w:szCs w:val="20"/>
              </w:rPr>
              <w:t>Is the struggle for personal rights ever over?</w:t>
            </w:r>
          </w:p>
        </w:tc>
      </w:tr>
      <w:tr w:rsidR="00415ACD" w:rsidRPr="00D5423D" w:rsidTr="00A545CF">
        <w:trPr>
          <w:cantSplit/>
          <w:trHeight w:val="20"/>
          <w:jc w:val="center"/>
        </w:trPr>
        <w:tc>
          <w:tcPr>
            <w:tcW w:w="2851"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Unit Strands</w:t>
            </w:r>
          </w:p>
        </w:tc>
        <w:tc>
          <w:tcPr>
            <w:tcW w:w="11862" w:type="dxa"/>
            <w:gridSpan w:val="9"/>
          </w:tcPr>
          <w:p w:rsidR="00415ACD" w:rsidRPr="00D5423D" w:rsidRDefault="002C6C14" w:rsidP="002C6C14">
            <w:pPr>
              <w:ind w:left="0" w:firstLine="0"/>
              <w:rPr>
                <w:rFonts w:asciiTheme="minorHAnsi" w:hAnsiTheme="minorHAnsi"/>
                <w:sz w:val="20"/>
                <w:szCs w:val="20"/>
              </w:rPr>
            </w:pPr>
            <w:r>
              <w:rPr>
                <w:rFonts w:asciiTheme="minorHAnsi" w:hAnsiTheme="minorHAnsi"/>
                <w:sz w:val="20"/>
                <w:szCs w:val="20"/>
              </w:rPr>
              <w:t xml:space="preserve">History, Economics, </w:t>
            </w:r>
            <w:r w:rsidRPr="00D30583">
              <w:rPr>
                <w:rFonts w:asciiTheme="minorHAnsi" w:hAnsiTheme="minorHAnsi"/>
                <w:sz w:val="20"/>
                <w:szCs w:val="20"/>
              </w:rPr>
              <w:t>Geography</w:t>
            </w:r>
            <w:r>
              <w:rPr>
                <w:rFonts w:asciiTheme="minorHAnsi" w:hAnsiTheme="minorHAnsi"/>
                <w:sz w:val="20"/>
                <w:szCs w:val="20"/>
              </w:rPr>
              <w:t xml:space="preserve">, Civics </w:t>
            </w:r>
          </w:p>
        </w:tc>
      </w:tr>
      <w:tr w:rsidR="00415ACD" w:rsidRPr="00D5423D" w:rsidTr="00A545CF">
        <w:trPr>
          <w:cantSplit/>
          <w:trHeight w:val="20"/>
          <w:jc w:val="center"/>
        </w:trPr>
        <w:tc>
          <w:tcPr>
            <w:tcW w:w="2851"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Concepts</w:t>
            </w:r>
          </w:p>
        </w:tc>
        <w:tc>
          <w:tcPr>
            <w:tcW w:w="11862" w:type="dxa"/>
            <w:gridSpan w:val="9"/>
          </w:tcPr>
          <w:p w:rsidR="00415ACD" w:rsidRPr="00D5423D" w:rsidRDefault="002C6C14" w:rsidP="00023332">
            <w:pPr>
              <w:ind w:left="0" w:firstLine="0"/>
              <w:rPr>
                <w:rFonts w:asciiTheme="minorHAnsi" w:hAnsiTheme="minorHAnsi"/>
                <w:sz w:val="20"/>
                <w:szCs w:val="20"/>
              </w:rPr>
            </w:pPr>
            <w:r>
              <w:rPr>
                <w:rFonts w:asciiTheme="minorHAnsi" w:hAnsiTheme="minorHAnsi"/>
                <w:sz w:val="20"/>
                <w:szCs w:val="20"/>
              </w:rPr>
              <w:t>P</w:t>
            </w:r>
            <w:r w:rsidR="00D30583" w:rsidRPr="00D30583">
              <w:rPr>
                <w:rFonts w:asciiTheme="minorHAnsi" w:hAnsiTheme="minorHAnsi"/>
                <w:sz w:val="20"/>
                <w:szCs w:val="20"/>
              </w:rPr>
              <w:t>erspective, human rights, trade, oppression, abolition, sectionalism, federalism, state’s rights, human rights</w:t>
            </w:r>
          </w:p>
        </w:tc>
      </w:tr>
    </w:tbl>
    <w:p w:rsidR="00415ACD" w:rsidRPr="00A86B29" w:rsidRDefault="00415ACD" w:rsidP="00415AC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5081"/>
        <w:gridCol w:w="4656"/>
      </w:tblGrid>
      <w:tr w:rsidR="00415ACD" w:rsidRPr="00D5423D" w:rsidTr="00A545CF">
        <w:trPr>
          <w:cantSplit/>
          <w:jc w:val="center"/>
        </w:trPr>
        <w:tc>
          <w:tcPr>
            <w:tcW w:w="4976" w:type="dxa"/>
            <w:shd w:val="clear" w:color="auto" w:fill="D9D9D9" w:themeFill="background1" w:themeFillShade="D9"/>
            <w:tcMar>
              <w:top w:w="115" w:type="dxa"/>
              <w:left w:w="115" w:type="dxa"/>
              <w:bottom w:w="115" w:type="dxa"/>
              <w:right w:w="115" w:type="dxa"/>
            </w:tcMar>
          </w:tcPr>
          <w:p w:rsidR="00415ACD" w:rsidRPr="00FC1F65" w:rsidRDefault="00415ACD" w:rsidP="00023332">
            <w:pPr>
              <w:ind w:left="0" w:firstLine="0"/>
              <w:rPr>
                <w:rFonts w:asciiTheme="minorHAnsi" w:hAnsiTheme="minorHAnsi"/>
                <w:i/>
                <w:sz w:val="20"/>
                <w:szCs w:val="20"/>
              </w:rPr>
            </w:pPr>
            <w:r w:rsidRPr="00D5423D">
              <w:rPr>
                <w:rFonts w:asciiTheme="minorHAnsi" w:hAnsiTheme="minorHAnsi"/>
                <w:b/>
                <w:sz w:val="24"/>
                <w:szCs w:val="20"/>
              </w:rPr>
              <w:t>Generalizations</w:t>
            </w:r>
          </w:p>
          <w:p w:rsidR="00415ACD" w:rsidRPr="00D5423D" w:rsidRDefault="00415ACD" w:rsidP="00023332">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415ACD" w:rsidRPr="00FC1F65" w:rsidRDefault="00415ACD" w:rsidP="00023332">
            <w:pPr>
              <w:ind w:left="0" w:firstLine="0"/>
              <w:jc w:val="center"/>
              <w:rPr>
                <w:rFonts w:asciiTheme="minorHAnsi" w:hAnsiTheme="minorHAnsi"/>
                <w:i/>
                <w:szCs w:val="20"/>
              </w:rPr>
            </w:pPr>
            <w:r w:rsidRPr="00D5423D">
              <w:rPr>
                <w:rFonts w:asciiTheme="minorHAnsi" w:hAnsiTheme="minorHAnsi"/>
                <w:b/>
                <w:sz w:val="24"/>
                <w:szCs w:val="20"/>
              </w:rPr>
              <w:t>Guiding Questions</w:t>
            </w:r>
          </w:p>
          <w:p w:rsidR="00415ACD" w:rsidRPr="00D5423D" w:rsidRDefault="00415ACD" w:rsidP="00023332">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415ACD" w:rsidRPr="00D5423D" w:rsidTr="00291A55">
        <w:trPr>
          <w:cantSplit/>
          <w:trHeight w:val="31"/>
          <w:jc w:val="center"/>
        </w:trPr>
        <w:tc>
          <w:tcPr>
            <w:tcW w:w="4976" w:type="dxa"/>
            <w:shd w:val="clear" w:color="auto" w:fill="auto"/>
            <w:tcMar>
              <w:top w:w="115" w:type="dxa"/>
              <w:left w:w="115" w:type="dxa"/>
              <w:bottom w:w="115" w:type="dxa"/>
              <w:right w:w="115" w:type="dxa"/>
            </w:tcMar>
          </w:tcPr>
          <w:p w:rsidR="00415ACD" w:rsidRPr="00D5423D" w:rsidRDefault="00D30583" w:rsidP="00023332">
            <w:pPr>
              <w:ind w:left="0" w:firstLine="0"/>
              <w:rPr>
                <w:rFonts w:asciiTheme="minorHAnsi" w:hAnsiTheme="minorHAnsi"/>
                <w:sz w:val="20"/>
                <w:szCs w:val="20"/>
              </w:rPr>
            </w:pPr>
            <w:r w:rsidRPr="00D30583">
              <w:rPr>
                <w:rFonts w:asciiTheme="minorHAnsi" w:hAnsiTheme="minorHAnsi"/>
                <w:sz w:val="20"/>
                <w:szCs w:val="20"/>
              </w:rPr>
              <w:t>Different perspectives that challenge prevailing traditions can create conflict and bring about societal change (SS09-GR.8-S.2-GLE.2-EO.a; IQ.3) and (SS09-GR.8-S.1-GLE.2-EO.a,b)</w:t>
            </w:r>
          </w:p>
        </w:tc>
        <w:tc>
          <w:tcPr>
            <w:tcW w:w="5081" w:type="dxa"/>
            <w:shd w:val="clear" w:color="auto" w:fill="auto"/>
          </w:tcPr>
          <w:p w:rsidR="00D30583" w:rsidRPr="00D30583" w:rsidRDefault="00D30583" w:rsidP="00D30583">
            <w:pPr>
              <w:ind w:left="288" w:hanging="288"/>
              <w:rPr>
                <w:rFonts w:asciiTheme="minorHAnsi" w:hAnsiTheme="minorHAnsi"/>
                <w:sz w:val="20"/>
                <w:szCs w:val="20"/>
              </w:rPr>
            </w:pPr>
            <w:r w:rsidRPr="00D30583">
              <w:rPr>
                <w:rFonts w:asciiTheme="minorHAnsi" w:hAnsiTheme="minorHAnsi"/>
                <w:sz w:val="20"/>
                <w:szCs w:val="20"/>
              </w:rPr>
              <w:t>What examples of dominant/prevailing cultural, social, and economic traditions characterized life in antebellum North and South, and the West?</w:t>
            </w:r>
          </w:p>
          <w:p w:rsidR="00415ACD" w:rsidRPr="00D5423D" w:rsidRDefault="00D30583" w:rsidP="00D30583">
            <w:pPr>
              <w:ind w:left="288" w:hanging="288"/>
              <w:rPr>
                <w:rFonts w:asciiTheme="minorHAnsi" w:hAnsiTheme="minorHAnsi"/>
                <w:sz w:val="20"/>
                <w:szCs w:val="20"/>
              </w:rPr>
            </w:pPr>
            <w:r w:rsidRPr="00D30583">
              <w:rPr>
                <w:rFonts w:asciiTheme="minorHAnsi" w:hAnsiTheme="minorHAnsi"/>
                <w:sz w:val="20"/>
                <w:szCs w:val="20"/>
              </w:rPr>
              <w:t>Which differing perspectives created conflict among the North, the South, and the West?</w:t>
            </w:r>
          </w:p>
        </w:tc>
        <w:tc>
          <w:tcPr>
            <w:tcW w:w="4656" w:type="dxa"/>
            <w:shd w:val="clear" w:color="auto" w:fill="auto"/>
          </w:tcPr>
          <w:p w:rsidR="00415ACD" w:rsidRPr="00D5423D" w:rsidRDefault="00D30583" w:rsidP="00023332">
            <w:pPr>
              <w:ind w:left="288" w:hanging="288"/>
              <w:rPr>
                <w:rFonts w:asciiTheme="minorHAnsi" w:hAnsiTheme="minorHAnsi"/>
                <w:sz w:val="20"/>
                <w:szCs w:val="20"/>
              </w:rPr>
            </w:pPr>
            <w:r w:rsidRPr="00D30583">
              <w:rPr>
                <w:rFonts w:asciiTheme="minorHAnsi" w:hAnsiTheme="minorHAnsi"/>
                <w:sz w:val="20"/>
                <w:szCs w:val="20"/>
              </w:rPr>
              <w:t>How are traditions reflective of beliefs and ideals?</w:t>
            </w:r>
          </w:p>
        </w:tc>
      </w:tr>
      <w:tr w:rsidR="00D30583" w:rsidRPr="00D5423D" w:rsidTr="00291A55">
        <w:trPr>
          <w:cantSplit/>
          <w:trHeight w:val="31"/>
          <w:jc w:val="center"/>
        </w:trPr>
        <w:tc>
          <w:tcPr>
            <w:tcW w:w="4976" w:type="dxa"/>
            <w:shd w:val="clear" w:color="auto" w:fill="auto"/>
            <w:tcMar>
              <w:top w:w="115" w:type="dxa"/>
              <w:left w:w="115" w:type="dxa"/>
              <w:bottom w:w="115" w:type="dxa"/>
              <w:right w:w="115" w:type="dxa"/>
            </w:tcMar>
          </w:tcPr>
          <w:p w:rsidR="00D30583" w:rsidRPr="00D5423D" w:rsidRDefault="00D30583" w:rsidP="00023332">
            <w:pPr>
              <w:ind w:left="0" w:firstLine="0"/>
              <w:rPr>
                <w:rFonts w:asciiTheme="minorHAnsi" w:hAnsiTheme="minorHAnsi"/>
                <w:sz w:val="20"/>
                <w:szCs w:val="20"/>
              </w:rPr>
            </w:pPr>
            <w:r w:rsidRPr="00D30583">
              <w:rPr>
                <w:rFonts w:asciiTheme="minorHAnsi" w:hAnsiTheme="minorHAnsi"/>
                <w:sz w:val="20"/>
                <w:szCs w:val="20"/>
              </w:rPr>
              <w:t>Civil wars typically disrupt the patterns and networks of economic interdependence both intra-nationally and internationally (SS09-GR.8-S.2-GLE.1-EO.c,d) and (SS09-GR.8-S.2-GLE.2-EO.a) and (SS09-GR.8-S.3-GLE.1-EO.c)</w:t>
            </w:r>
          </w:p>
        </w:tc>
        <w:tc>
          <w:tcPr>
            <w:tcW w:w="5081" w:type="dxa"/>
            <w:shd w:val="clear" w:color="auto" w:fill="auto"/>
          </w:tcPr>
          <w:p w:rsidR="00D30583" w:rsidRPr="00D30583" w:rsidRDefault="00D30583" w:rsidP="00D30583">
            <w:pPr>
              <w:ind w:left="288" w:hanging="288"/>
              <w:rPr>
                <w:rFonts w:asciiTheme="minorHAnsi" w:hAnsiTheme="minorHAnsi"/>
                <w:sz w:val="20"/>
                <w:szCs w:val="20"/>
              </w:rPr>
            </w:pPr>
            <w:r w:rsidRPr="00D30583">
              <w:rPr>
                <w:rFonts w:asciiTheme="minorHAnsi" w:hAnsiTheme="minorHAnsi"/>
                <w:sz w:val="20"/>
                <w:szCs w:val="20"/>
              </w:rPr>
              <w:t>How did the geography of the North and South effect the economic development of both societies? (SS09-GR.8-S.2-GLE.2-EO.b)</w:t>
            </w:r>
          </w:p>
          <w:p w:rsidR="00D30583" w:rsidRPr="00D30583" w:rsidRDefault="00D30583" w:rsidP="00D30583">
            <w:pPr>
              <w:ind w:left="288" w:hanging="288"/>
              <w:rPr>
                <w:rFonts w:asciiTheme="minorHAnsi" w:hAnsiTheme="minorHAnsi"/>
                <w:sz w:val="20"/>
                <w:szCs w:val="20"/>
              </w:rPr>
            </w:pPr>
            <w:r w:rsidRPr="00D30583">
              <w:rPr>
                <w:rFonts w:asciiTheme="minorHAnsi" w:hAnsiTheme="minorHAnsi"/>
                <w:sz w:val="20"/>
                <w:szCs w:val="20"/>
              </w:rPr>
              <w:t>How did the geography and economic development of both the North and South lead to social oppression in the South?</w:t>
            </w:r>
          </w:p>
          <w:p w:rsidR="00D30583" w:rsidRPr="00D5423D" w:rsidRDefault="00D30583" w:rsidP="00D30583">
            <w:pPr>
              <w:ind w:left="288" w:hanging="288"/>
              <w:rPr>
                <w:rFonts w:asciiTheme="minorHAnsi" w:hAnsiTheme="minorHAnsi"/>
                <w:sz w:val="20"/>
                <w:szCs w:val="20"/>
              </w:rPr>
            </w:pPr>
            <w:r w:rsidRPr="00D30583">
              <w:rPr>
                <w:rFonts w:asciiTheme="minorHAnsi" w:hAnsiTheme="minorHAnsi"/>
                <w:sz w:val="20"/>
                <w:szCs w:val="20"/>
              </w:rPr>
              <w:t>How was the Union able to prevent the Confederacy from obtaining the aid of the British during the Civil War?</w:t>
            </w:r>
          </w:p>
        </w:tc>
        <w:tc>
          <w:tcPr>
            <w:tcW w:w="4656" w:type="dxa"/>
            <w:shd w:val="clear" w:color="auto" w:fill="auto"/>
          </w:tcPr>
          <w:p w:rsidR="00D30583" w:rsidRPr="00D5423D" w:rsidRDefault="00D30583" w:rsidP="00023332">
            <w:pPr>
              <w:ind w:left="288" w:hanging="288"/>
              <w:rPr>
                <w:rFonts w:asciiTheme="minorHAnsi" w:hAnsiTheme="minorHAnsi"/>
                <w:sz w:val="20"/>
                <w:szCs w:val="20"/>
              </w:rPr>
            </w:pPr>
            <w:r w:rsidRPr="00D30583">
              <w:rPr>
                <w:rFonts w:asciiTheme="minorHAnsi" w:hAnsiTheme="minorHAnsi"/>
                <w:sz w:val="20"/>
                <w:szCs w:val="20"/>
              </w:rPr>
              <w:t>How does geography impact the economic prosperity and social values of a region?</w:t>
            </w:r>
          </w:p>
        </w:tc>
      </w:tr>
      <w:tr w:rsidR="00415ACD" w:rsidRPr="00D5423D" w:rsidTr="00291A55">
        <w:trPr>
          <w:cantSplit/>
          <w:jc w:val="center"/>
        </w:trPr>
        <w:tc>
          <w:tcPr>
            <w:tcW w:w="4976" w:type="dxa"/>
            <w:shd w:val="clear" w:color="auto" w:fill="auto"/>
            <w:tcMar>
              <w:top w:w="115" w:type="dxa"/>
              <w:left w:w="115" w:type="dxa"/>
              <w:bottom w:w="115" w:type="dxa"/>
              <w:right w:w="115" w:type="dxa"/>
            </w:tcMar>
          </w:tcPr>
          <w:p w:rsidR="00415ACD" w:rsidRPr="00D5423D" w:rsidRDefault="00D30583" w:rsidP="00023332">
            <w:pPr>
              <w:ind w:left="0" w:firstLine="0"/>
              <w:rPr>
                <w:rFonts w:asciiTheme="minorHAnsi" w:hAnsiTheme="minorHAnsi"/>
                <w:sz w:val="20"/>
                <w:szCs w:val="20"/>
              </w:rPr>
            </w:pPr>
            <w:r w:rsidRPr="00D30583">
              <w:rPr>
                <w:rFonts w:asciiTheme="minorHAnsi" w:hAnsiTheme="minorHAnsi"/>
                <w:sz w:val="20"/>
                <w:szCs w:val="20"/>
              </w:rPr>
              <w:lastRenderedPageBreak/>
              <w:t>People’s geographic location can influence their perspective on economic, social, and cultural issues (SS09-GR.8-S.1-GLE.</w:t>
            </w:r>
            <w:r w:rsidR="002C6C14">
              <w:rPr>
                <w:rFonts w:asciiTheme="minorHAnsi" w:hAnsiTheme="minorHAnsi"/>
                <w:sz w:val="20"/>
                <w:szCs w:val="20"/>
              </w:rPr>
              <w:t>2-EO.c) and (SS09-GR.8-S.2-GLE.</w:t>
            </w:r>
            <w:r w:rsidRPr="00D30583">
              <w:rPr>
                <w:rFonts w:asciiTheme="minorHAnsi" w:hAnsiTheme="minorHAnsi"/>
                <w:sz w:val="20"/>
                <w:szCs w:val="20"/>
              </w:rPr>
              <w:t>2-EO.a)</w:t>
            </w:r>
          </w:p>
        </w:tc>
        <w:tc>
          <w:tcPr>
            <w:tcW w:w="5081" w:type="dxa"/>
            <w:shd w:val="clear" w:color="auto" w:fill="auto"/>
          </w:tcPr>
          <w:p w:rsidR="00D30583" w:rsidRPr="00D30583" w:rsidRDefault="00D30583" w:rsidP="00D30583">
            <w:pPr>
              <w:ind w:left="288" w:hanging="288"/>
              <w:rPr>
                <w:rFonts w:asciiTheme="minorHAnsi" w:hAnsiTheme="minorHAnsi"/>
                <w:sz w:val="20"/>
                <w:szCs w:val="20"/>
              </w:rPr>
            </w:pPr>
            <w:r w:rsidRPr="00D30583">
              <w:rPr>
                <w:rFonts w:asciiTheme="minorHAnsi" w:hAnsiTheme="minorHAnsi"/>
                <w:sz w:val="20"/>
                <w:szCs w:val="20"/>
              </w:rPr>
              <w:t>Which individuals and events challenged the status quo in the North and South, and toward what end?</w:t>
            </w:r>
          </w:p>
          <w:p w:rsidR="00415ACD" w:rsidRDefault="00D30583" w:rsidP="00D30583">
            <w:pPr>
              <w:ind w:left="288" w:hanging="288"/>
              <w:rPr>
                <w:rFonts w:asciiTheme="minorHAnsi" w:hAnsiTheme="minorHAnsi"/>
                <w:sz w:val="20"/>
                <w:szCs w:val="20"/>
              </w:rPr>
            </w:pPr>
            <w:r w:rsidRPr="00D30583">
              <w:rPr>
                <w:rFonts w:asciiTheme="minorHAnsi" w:hAnsiTheme="minorHAnsi"/>
                <w:sz w:val="20"/>
                <w:szCs w:val="20"/>
              </w:rPr>
              <w:t>How did a person’s geographic location influence their perspective on slavery and abolition? (SS09-GR.8-S.1-GLE.2-EO.f)</w:t>
            </w:r>
          </w:p>
          <w:p w:rsidR="00537E54" w:rsidRPr="00D5423D" w:rsidRDefault="00537E54" w:rsidP="00537E54">
            <w:pPr>
              <w:ind w:left="288" w:hanging="288"/>
              <w:rPr>
                <w:rFonts w:asciiTheme="minorHAnsi" w:hAnsiTheme="minorHAnsi"/>
                <w:sz w:val="20"/>
                <w:szCs w:val="20"/>
              </w:rPr>
            </w:pPr>
            <w:r>
              <w:rPr>
                <w:rFonts w:asciiTheme="minorHAnsi" w:hAnsiTheme="minorHAnsi"/>
                <w:sz w:val="20"/>
                <w:szCs w:val="20"/>
              </w:rPr>
              <w:t xml:space="preserve">How did the concept of popular sovereignty influence people’s perspective on federal territorial lands in the mid-1800’s? </w:t>
            </w:r>
            <w:r w:rsidRPr="00537E54">
              <w:rPr>
                <w:rFonts w:asciiTheme="minorHAnsi" w:hAnsiTheme="minorHAnsi"/>
                <w:sz w:val="20"/>
                <w:szCs w:val="20"/>
              </w:rPr>
              <w:t>(SS09-GR.8-S.1-GLE.2-EO.</w:t>
            </w:r>
            <w:r>
              <w:rPr>
                <w:rFonts w:asciiTheme="minorHAnsi" w:hAnsiTheme="minorHAnsi"/>
                <w:sz w:val="20"/>
                <w:szCs w:val="20"/>
              </w:rPr>
              <w:t>f</w:t>
            </w:r>
            <w:r w:rsidRPr="00537E54">
              <w:rPr>
                <w:rFonts w:asciiTheme="minorHAnsi" w:hAnsiTheme="minorHAnsi"/>
                <w:sz w:val="20"/>
                <w:szCs w:val="20"/>
              </w:rPr>
              <w:t>)</w:t>
            </w:r>
          </w:p>
        </w:tc>
        <w:tc>
          <w:tcPr>
            <w:tcW w:w="4656" w:type="dxa"/>
            <w:shd w:val="clear" w:color="auto" w:fill="auto"/>
          </w:tcPr>
          <w:p w:rsidR="00415ACD" w:rsidRPr="00D5423D" w:rsidRDefault="00D30583" w:rsidP="00023332">
            <w:pPr>
              <w:ind w:left="288" w:hanging="288"/>
              <w:rPr>
                <w:rFonts w:asciiTheme="minorHAnsi" w:hAnsiTheme="minorHAnsi"/>
                <w:sz w:val="20"/>
                <w:szCs w:val="20"/>
              </w:rPr>
            </w:pPr>
            <w:r w:rsidRPr="00D30583">
              <w:rPr>
                <w:rFonts w:asciiTheme="minorHAnsi" w:hAnsiTheme="minorHAnsi"/>
                <w:sz w:val="20"/>
                <w:szCs w:val="20"/>
              </w:rPr>
              <w:t>How do sectionalism and regionalism impact perspective?</w:t>
            </w:r>
          </w:p>
        </w:tc>
      </w:tr>
      <w:tr w:rsidR="00415ACD" w:rsidRPr="00D5423D" w:rsidTr="00291A55">
        <w:trPr>
          <w:cantSplit/>
          <w:jc w:val="center"/>
        </w:trPr>
        <w:tc>
          <w:tcPr>
            <w:tcW w:w="4976" w:type="dxa"/>
            <w:shd w:val="clear" w:color="auto" w:fill="auto"/>
            <w:tcMar>
              <w:top w:w="115" w:type="dxa"/>
              <w:left w:w="115" w:type="dxa"/>
              <w:bottom w:w="115" w:type="dxa"/>
              <w:right w:w="115" w:type="dxa"/>
            </w:tcMar>
          </w:tcPr>
          <w:p w:rsidR="00415ACD" w:rsidRPr="00D5423D" w:rsidRDefault="00D30583" w:rsidP="00023332">
            <w:pPr>
              <w:ind w:left="0" w:firstLine="0"/>
              <w:rPr>
                <w:rFonts w:asciiTheme="minorHAnsi" w:hAnsiTheme="minorHAnsi"/>
                <w:sz w:val="20"/>
                <w:szCs w:val="20"/>
              </w:rPr>
            </w:pPr>
            <w:r w:rsidRPr="00D30583">
              <w:rPr>
                <w:rFonts w:asciiTheme="minorHAnsi" w:hAnsiTheme="minorHAnsi"/>
                <w:sz w:val="20"/>
                <w:szCs w:val="20"/>
              </w:rPr>
              <w:t>Constitutional challenges and/or changes arise as a result of differing definitions</w:t>
            </w:r>
            <w:r w:rsidR="002C6C14">
              <w:rPr>
                <w:rFonts w:asciiTheme="minorHAnsi" w:hAnsiTheme="minorHAnsi"/>
                <w:sz w:val="20"/>
                <w:szCs w:val="20"/>
              </w:rPr>
              <w:t xml:space="preserve"> of human rights (SS09-GR.8-S.4</w:t>
            </w:r>
            <w:r w:rsidRPr="00D30583">
              <w:rPr>
                <w:rFonts w:asciiTheme="minorHAnsi" w:hAnsiTheme="minorHAnsi"/>
                <w:sz w:val="20"/>
                <w:szCs w:val="20"/>
              </w:rPr>
              <w:t>-GLE.1-EO.a) and (SS09-GR.8-S.4-GLE.2-EO.d; IQ.2)</w:t>
            </w:r>
          </w:p>
        </w:tc>
        <w:tc>
          <w:tcPr>
            <w:tcW w:w="5081" w:type="dxa"/>
            <w:shd w:val="clear" w:color="auto" w:fill="auto"/>
          </w:tcPr>
          <w:p w:rsidR="00415ACD" w:rsidRPr="00E53439" w:rsidRDefault="00D30583" w:rsidP="00023332">
            <w:pPr>
              <w:ind w:left="288" w:hanging="288"/>
              <w:rPr>
                <w:rFonts w:asciiTheme="minorHAnsi" w:hAnsiTheme="minorHAnsi"/>
                <w:sz w:val="20"/>
                <w:szCs w:val="20"/>
              </w:rPr>
            </w:pPr>
            <w:r w:rsidRPr="00D30583">
              <w:rPr>
                <w:rFonts w:asciiTheme="minorHAnsi" w:hAnsiTheme="minorHAnsi"/>
                <w:sz w:val="20"/>
                <w:szCs w:val="20"/>
              </w:rPr>
              <w:t>What changes were made to the U.S. Constitution in the 19</w:t>
            </w:r>
            <w:r w:rsidRPr="00D30583">
              <w:rPr>
                <w:rFonts w:asciiTheme="minorHAnsi" w:hAnsiTheme="minorHAnsi"/>
                <w:sz w:val="20"/>
                <w:szCs w:val="20"/>
                <w:vertAlign w:val="superscript"/>
              </w:rPr>
              <w:t>th</w:t>
            </w:r>
            <w:r w:rsidRPr="00D30583">
              <w:rPr>
                <w:rFonts w:asciiTheme="minorHAnsi" w:hAnsiTheme="minorHAnsi"/>
                <w:sz w:val="20"/>
                <w:szCs w:val="20"/>
              </w:rPr>
              <w:t xml:space="preserve"> century that reflected the changing views of “human property” and human rights?</w:t>
            </w:r>
          </w:p>
        </w:tc>
        <w:tc>
          <w:tcPr>
            <w:tcW w:w="4656" w:type="dxa"/>
            <w:shd w:val="clear" w:color="auto" w:fill="auto"/>
          </w:tcPr>
          <w:p w:rsidR="00415ACD" w:rsidRPr="00D5423D" w:rsidRDefault="009C5A16" w:rsidP="00023332">
            <w:pPr>
              <w:ind w:left="288" w:hanging="288"/>
              <w:rPr>
                <w:rFonts w:asciiTheme="minorHAnsi" w:hAnsiTheme="minorHAnsi"/>
                <w:sz w:val="20"/>
                <w:szCs w:val="20"/>
              </w:rPr>
            </w:pPr>
            <w:r w:rsidRPr="009C5A16">
              <w:rPr>
                <w:rFonts w:asciiTheme="minorHAnsi" w:hAnsiTheme="minorHAnsi"/>
                <w:sz w:val="20"/>
                <w:szCs w:val="20"/>
              </w:rPr>
              <w:t>How do continuity and change maintain a free and democratic society as reflected in governmental policy? (SS09-GR.8-S.4-GLE.1-EO.d; RA.1)</w:t>
            </w:r>
          </w:p>
        </w:tc>
      </w:tr>
    </w:tbl>
    <w:p w:rsidR="00415ACD" w:rsidRDefault="00415ACD" w:rsidP="00415ACD"/>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415ACD" w:rsidRPr="00D5423D" w:rsidTr="00023332">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415ACD" w:rsidRPr="00D5423D" w:rsidRDefault="00415ACD" w:rsidP="00023332">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415ACD" w:rsidRPr="00FC1F65" w:rsidRDefault="00415ACD" w:rsidP="00023332">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415ACD" w:rsidRPr="00D5423D" w:rsidRDefault="00415ACD" w:rsidP="00023332">
            <w:pPr>
              <w:ind w:left="0" w:firstLine="0"/>
              <w:rPr>
                <w:rFonts w:asciiTheme="minorHAnsi" w:hAnsiTheme="minorHAnsi"/>
                <w:b/>
                <w:sz w:val="24"/>
                <w:szCs w:val="20"/>
              </w:rPr>
            </w:pPr>
            <w:r w:rsidRPr="00D5423D">
              <w:rPr>
                <w:rFonts w:asciiTheme="minorHAnsi" w:hAnsiTheme="minorHAnsi"/>
                <w:b/>
                <w:sz w:val="24"/>
                <w:szCs w:val="20"/>
              </w:rPr>
              <w:t>Key Skills:</w:t>
            </w:r>
          </w:p>
          <w:p w:rsidR="00415ACD" w:rsidRPr="00FC1F65" w:rsidRDefault="00415ACD" w:rsidP="00023332">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415ACD" w:rsidRPr="00D5423D" w:rsidTr="00023332">
        <w:trPr>
          <w:cantSplit/>
          <w:trHeight w:val="654"/>
          <w:jc w:val="center"/>
        </w:trPr>
        <w:tc>
          <w:tcPr>
            <w:tcW w:w="7356" w:type="dxa"/>
            <w:shd w:val="clear" w:color="auto" w:fill="auto"/>
            <w:tcMar>
              <w:top w:w="115" w:type="dxa"/>
              <w:left w:w="115" w:type="dxa"/>
              <w:bottom w:w="115" w:type="dxa"/>
              <w:right w:w="115" w:type="dxa"/>
            </w:tcMar>
          </w:tcPr>
          <w:p w:rsidR="00942D61" w:rsidRPr="00942D61" w:rsidRDefault="00942D61" w:rsidP="00942D61">
            <w:pPr>
              <w:pStyle w:val="ListParagraph"/>
              <w:numPr>
                <w:ilvl w:val="0"/>
                <w:numId w:val="18"/>
              </w:numPr>
              <w:spacing w:after="0" w:line="240" w:lineRule="auto"/>
              <w:contextualSpacing w:val="0"/>
              <w:rPr>
                <w:rFonts w:asciiTheme="minorHAnsi" w:hAnsiTheme="minorHAnsi"/>
                <w:sz w:val="20"/>
                <w:szCs w:val="20"/>
              </w:rPr>
            </w:pPr>
            <w:r w:rsidRPr="00942D61">
              <w:rPr>
                <w:rFonts w:asciiTheme="minorHAnsi" w:hAnsiTheme="minorHAnsi"/>
                <w:sz w:val="20"/>
                <w:szCs w:val="20"/>
              </w:rPr>
              <w:t>Tariffs and trade restrictions impacted regions within the United States differently (SS09-GR.8-S.3-GLE.1-EO.c)</w:t>
            </w:r>
          </w:p>
          <w:p w:rsidR="00942D61" w:rsidRPr="00942D61" w:rsidRDefault="00942D61" w:rsidP="00942D61">
            <w:pPr>
              <w:pStyle w:val="ListParagraph"/>
              <w:numPr>
                <w:ilvl w:val="0"/>
                <w:numId w:val="18"/>
              </w:numPr>
              <w:spacing w:after="0" w:line="240" w:lineRule="auto"/>
              <w:contextualSpacing w:val="0"/>
              <w:rPr>
                <w:rFonts w:asciiTheme="minorHAnsi" w:hAnsiTheme="minorHAnsi"/>
                <w:sz w:val="20"/>
                <w:szCs w:val="20"/>
              </w:rPr>
            </w:pPr>
            <w:r w:rsidRPr="00942D61">
              <w:rPr>
                <w:rFonts w:asciiTheme="minorHAnsi" w:hAnsiTheme="minorHAnsi"/>
                <w:sz w:val="20"/>
                <w:szCs w:val="20"/>
              </w:rPr>
              <w:t>The origins and effects of political compromises such as the Missouri Compromise, 3/5 Compromise, Dred Scott decision, and the Kansas-Nebraska Act (SS09-GR.8-S.1-GLE.2-EO.b)</w:t>
            </w:r>
          </w:p>
          <w:p w:rsidR="00942D61" w:rsidRPr="00942D61" w:rsidRDefault="00942D61" w:rsidP="00942D61">
            <w:pPr>
              <w:pStyle w:val="ListParagraph"/>
              <w:numPr>
                <w:ilvl w:val="0"/>
                <w:numId w:val="18"/>
              </w:numPr>
              <w:spacing w:after="0" w:line="240" w:lineRule="auto"/>
              <w:contextualSpacing w:val="0"/>
              <w:rPr>
                <w:rFonts w:asciiTheme="minorHAnsi" w:hAnsiTheme="minorHAnsi"/>
                <w:sz w:val="20"/>
                <w:szCs w:val="20"/>
              </w:rPr>
            </w:pPr>
            <w:r w:rsidRPr="00942D61">
              <w:rPr>
                <w:rFonts w:asciiTheme="minorHAnsi" w:hAnsiTheme="minorHAnsi"/>
                <w:sz w:val="20"/>
                <w:szCs w:val="20"/>
              </w:rPr>
              <w:t>The various geographic perspectives that led to sectionalism (SS09-GR.8-S.2-GLE.1-EO.a)</w:t>
            </w:r>
          </w:p>
          <w:p w:rsidR="00942D61" w:rsidRPr="00942D61" w:rsidRDefault="00942D61" w:rsidP="00942D61">
            <w:pPr>
              <w:pStyle w:val="ListParagraph"/>
              <w:numPr>
                <w:ilvl w:val="0"/>
                <w:numId w:val="18"/>
              </w:numPr>
              <w:spacing w:after="0" w:line="240" w:lineRule="auto"/>
              <w:contextualSpacing w:val="0"/>
              <w:rPr>
                <w:rFonts w:asciiTheme="minorHAnsi" w:hAnsiTheme="minorHAnsi"/>
                <w:sz w:val="20"/>
                <w:szCs w:val="20"/>
              </w:rPr>
            </w:pPr>
            <w:r w:rsidRPr="00942D61">
              <w:rPr>
                <w:rFonts w:asciiTheme="minorHAnsi" w:hAnsiTheme="minorHAnsi"/>
                <w:sz w:val="20"/>
                <w:szCs w:val="20"/>
              </w:rPr>
              <w:t>The enduring policies of Reconstruction which led to Constitutional changes such as the 13</w:t>
            </w:r>
            <w:r w:rsidRPr="00942D61">
              <w:rPr>
                <w:rFonts w:asciiTheme="minorHAnsi" w:hAnsiTheme="minorHAnsi"/>
                <w:sz w:val="20"/>
                <w:szCs w:val="20"/>
                <w:vertAlign w:val="superscript"/>
              </w:rPr>
              <w:t>th</w:t>
            </w:r>
            <w:r w:rsidRPr="00942D61">
              <w:rPr>
                <w:rFonts w:asciiTheme="minorHAnsi" w:hAnsiTheme="minorHAnsi"/>
                <w:sz w:val="20"/>
                <w:szCs w:val="20"/>
              </w:rPr>
              <w:t>, 14</w:t>
            </w:r>
            <w:r w:rsidRPr="00942D61">
              <w:rPr>
                <w:rFonts w:asciiTheme="minorHAnsi" w:hAnsiTheme="minorHAnsi"/>
                <w:sz w:val="20"/>
                <w:szCs w:val="20"/>
                <w:vertAlign w:val="superscript"/>
              </w:rPr>
              <w:t>th</w:t>
            </w:r>
            <w:r w:rsidRPr="00942D61">
              <w:rPr>
                <w:rFonts w:asciiTheme="minorHAnsi" w:hAnsiTheme="minorHAnsi"/>
                <w:sz w:val="20"/>
                <w:szCs w:val="20"/>
              </w:rPr>
              <w:t xml:space="preserve"> and 15</w:t>
            </w:r>
            <w:r w:rsidRPr="00942D61">
              <w:rPr>
                <w:rFonts w:asciiTheme="minorHAnsi" w:hAnsiTheme="minorHAnsi"/>
                <w:sz w:val="20"/>
                <w:szCs w:val="20"/>
                <w:vertAlign w:val="superscript"/>
              </w:rPr>
              <w:t>th</w:t>
            </w:r>
            <w:r w:rsidRPr="00942D61">
              <w:rPr>
                <w:rFonts w:asciiTheme="minorHAnsi" w:hAnsiTheme="minorHAnsi"/>
                <w:sz w:val="20"/>
                <w:szCs w:val="20"/>
              </w:rPr>
              <w:t xml:space="preserve"> Amendments (SS09-GR.8-S.1-GLE.2-EO.a,f) </w:t>
            </w:r>
          </w:p>
          <w:p w:rsidR="00942D61" w:rsidRPr="00942D61" w:rsidRDefault="00942D61" w:rsidP="00942D61">
            <w:pPr>
              <w:pStyle w:val="ListParagraph"/>
              <w:numPr>
                <w:ilvl w:val="0"/>
                <w:numId w:val="18"/>
              </w:numPr>
              <w:spacing w:after="0" w:line="240" w:lineRule="auto"/>
              <w:contextualSpacing w:val="0"/>
              <w:rPr>
                <w:rFonts w:asciiTheme="minorHAnsi" w:hAnsiTheme="minorHAnsi"/>
                <w:sz w:val="20"/>
                <w:szCs w:val="20"/>
              </w:rPr>
            </w:pPr>
            <w:r w:rsidRPr="00942D61">
              <w:rPr>
                <w:rFonts w:asciiTheme="minorHAnsi" w:hAnsiTheme="minorHAnsi"/>
                <w:sz w:val="20"/>
                <w:szCs w:val="20"/>
              </w:rPr>
              <w:t xml:space="preserve">The origins, outcomes, and significance of the Civil War (SS09-GR.8-S.1-GLE.2-EO.a) </w:t>
            </w:r>
          </w:p>
          <w:p w:rsidR="00415ACD" w:rsidRPr="00D5423D" w:rsidRDefault="00942D61" w:rsidP="00942D61">
            <w:pPr>
              <w:pStyle w:val="ListParagraph"/>
              <w:numPr>
                <w:ilvl w:val="0"/>
                <w:numId w:val="18"/>
              </w:numPr>
              <w:spacing w:after="0" w:line="240" w:lineRule="auto"/>
              <w:contextualSpacing w:val="0"/>
              <w:rPr>
                <w:rFonts w:asciiTheme="minorHAnsi" w:hAnsiTheme="minorHAnsi"/>
                <w:sz w:val="20"/>
                <w:szCs w:val="20"/>
              </w:rPr>
            </w:pPr>
            <w:r w:rsidRPr="00942D61">
              <w:rPr>
                <w:rFonts w:asciiTheme="minorHAnsi" w:hAnsiTheme="minorHAnsi"/>
                <w:sz w:val="20"/>
                <w:szCs w:val="20"/>
              </w:rPr>
              <w:t>The significance of the economics of slavery in precipitating the Civil War</w:t>
            </w:r>
          </w:p>
        </w:tc>
        <w:tc>
          <w:tcPr>
            <w:tcW w:w="7357" w:type="dxa"/>
            <w:shd w:val="clear" w:color="auto" w:fill="auto"/>
          </w:tcPr>
          <w:p w:rsidR="002B536A" w:rsidRPr="002B536A" w:rsidRDefault="002B536A" w:rsidP="00942D61">
            <w:pPr>
              <w:pStyle w:val="ListParagraph"/>
              <w:numPr>
                <w:ilvl w:val="0"/>
                <w:numId w:val="18"/>
              </w:numPr>
              <w:spacing w:after="0" w:line="240" w:lineRule="auto"/>
              <w:contextualSpacing w:val="0"/>
              <w:rPr>
                <w:rFonts w:asciiTheme="minorHAnsi" w:hAnsiTheme="minorHAnsi"/>
                <w:sz w:val="20"/>
                <w:szCs w:val="20"/>
              </w:rPr>
            </w:pPr>
            <w:r w:rsidRPr="002B536A">
              <w:rPr>
                <w:rFonts w:asciiTheme="minorHAnsi" w:hAnsiTheme="minorHAnsi"/>
                <w:sz w:val="20"/>
                <w:szCs w:val="20"/>
              </w:rPr>
              <w:t>Interpret maps and geographic tools (SSO9-GR.8-S.2-GLE.1-EO.a)</w:t>
            </w:r>
          </w:p>
          <w:p w:rsidR="002B536A" w:rsidRPr="002B536A" w:rsidRDefault="002B536A" w:rsidP="00942D61">
            <w:pPr>
              <w:pStyle w:val="ListParagraph"/>
              <w:numPr>
                <w:ilvl w:val="0"/>
                <w:numId w:val="18"/>
              </w:numPr>
              <w:spacing w:after="0" w:line="240" w:lineRule="auto"/>
              <w:contextualSpacing w:val="0"/>
              <w:rPr>
                <w:rFonts w:asciiTheme="minorHAnsi" w:hAnsiTheme="minorHAnsi"/>
                <w:sz w:val="20"/>
                <w:szCs w:val="20"/>
              </w:rPr>
            </w:pPr>
            <w:r w:rsidRPr="002B536A">
              <w:rPr>
                <w:rFonts w:asciiTheme="minorHAnsi" w:hAnsiTheme="minorHAnsi"/>
                <w:sz w:val="20"/>
                <w:szCs w:val="20"/>
              </w:rPr>
              <w:t>Use and interpret documents from multiple perspectives (SSO9-GR.8-S.1-GLE.1-EO.a)</w:t>
            </w:r>
          </w:p>
          <w:p w:rsidR="002B536A" w:rsidRPr="002B536A" w:rsidRDefault="002B536A" w:rsidP="00942D61">
            <w:pPr>
              <w:pStyle w:val="ListParagraph"/>
              <w:numPr>
                <w:ilvl w:val="0"/>
                <w:numId w:val="18"/>
              </w:numPr>
              <w:spacing w:after="0" w:line="240" w:lineRule="auto"/>
              <w:contextualSpacing w:val="0"/>
              <w:rPr>
                <w:rFonts w:asciiTheme="minorHAnsi" w:hAnsiTheme="minorHAnsi"/>
                <w:sz w:val="20"/>
                <w:szCs w:val="20"/>
              </w:rPr>
            </w:pPr>
            <w:r w:rsidRPr="002B536A">
              <w:rPr>
                <w:rFonts w:asciiTheme="minorHAnsi" w:hAnsiTheme="minorHAnsi"/>
                <w:sz w:val="20"/>
                <w:szCs w:val="20"/>
              </w:rPr>
              <w:t>Compare different geographic perspectives (SSO9-GR.8-S.2-GLE.1-EO.b)</w:t>
            </w:r>
          </w:p>
          <w:p w:rsidR="002B536A" w:rsidRPr="002B536A" w:rsidRDefault="002B536A" w:rsidP="00942D61">
            <w:pPr>
              <w:pStyle w:val="ListParagraph"/>
              <w:numPr>
                <w:ilvl w:val="0"/>
                <w:numId w:val="18"/>
              </w:numPr>
              <w:spacing w:after="0" w:line="240" w:lineRule="auto"/>
              <w:contextualSpacing w:val="0"/>
              <w:rPr>
                <w:rFonts w:asciiTheme="minorHAnsi" w:hAnsiTheme="minorHAnsi"/>
                <w:sz w:val="20"/>
                <w:szCs w:val="20"/>
              </w:rPr>
            </w:pPr>
            <w:r w:rsidRPr="002B536A">
              <w:rPr>
                <w:rFonts w:asciiTheme="minorHAnsi" w:hAnsiTheme="minorHAnsi"/>
                <w:sz w:val="20"/>
                <w:szCs w:val="20"/>
              </w:rPr>
              <w:t>Evaluate the rights of different groups of people (SS09-GR.8-S.1-GLE.2-EO.d)</w:t>
            </w:r>
          </w:p>
          <w:p w:rsidR="002B536A" w:rsidRPr="002B536A" w:rsidRDefault="002B536A" w:rsidP="00942D61">
            <w:pPr>
              <w:pStyle w:val="ListParagraph"/>
              <w:numPr>
                <w:ilvl w:val="0"/>
                <w:numId w:val="18"/>
              </w:numPr>
              <w:spacing w:after="0" w:line="240" w:lineRule="auto"/>
              <w:contextualSpacing w:val="0"/>
              <w:rPr>
                <w:rFonts w:asciiTheme="minorHAnsi" w:hAnsiTheme="minorHAnsi"/>
                <w:sz w:val="20"/>
                <w:szCs w:val="20"/>
              </w:rPr>
            </w:pPr>
            <w:r w:rsidRPr="002B536A">
              <w:rPr>
                <w:rFonts w:asciiTheme="minorHAnsi" w:hAnsiTheme="minorHAnsi"/>
                <w:sz w:val="20"/>
                <w:szCs w:val="20"/>
              </w:rPr>
              <w:t>Explain the cause and effect of the role of economic resources on political decisions (SSO9-GR.8-S.3-GLE.1-EO.d)</w:t>
            </w:r>
          </w:p>
          <w:p w:rsidR="00415ACD" w:rsidRPr="00D5423D" w:rsidRDefault="002B536A" w:rsidP="00942D61">
            <w:pPr>
              <w:pStyle w:val="ListParagraph"/>
              <w:numPr>
                <w:ilvl w:val="0"/>
                <w:numId w:val="18"/>
              </w:numPr>
              <w:spacing w:after="0" w:line="240" w:lineRule="auto"/>
              <w:contextualSpacing w:val="0"/>
              <w:rPr>
                <w:rFonts w:asciiTheme="minorHAnsi" w:hAnsiTheme="minorHAnsi"/>
                <w:sz w:val="20"/>
                <w:szCs w:val="20"/>
              </w:rPr>
            </w:pPr>
            <w:r w:rsidRPr="002B536A">
              <w:rPr>
                <w:rFonts w:asciiTheme="minorHAnsi" w:hAnsiTheme="minorHAnsi"/>
                <w:sz w:val="20"/>
                <w:szCs w:val="20"/>
              </w:rPr>
              <w:t>Evaluate people, events, and ideas through historical context to gain insight into continuity and change over time</w:t>
            </w:r>
          </w:p>
        </w:tc>
      </w:tr>
    </w:tbl>
    <w:p w:rsidR="00291A55" w:rsidRDefault="00291A55" w:rsidP="00415ACD"/>
    <w:p w:rsidR="00291A55" w:rsidRDefault="00291A55">
      <w:pPr>
        <w:ind w:left="0" w:firstLine="0"/>
      </w:pPr>
      <w:r>
        <w:br w:type="page"/>
      </w:r>
    </w:p>
    <w:p w:rsidR="00415ACD" w:rsidRPr="00D5423D" w:rsidRDefault="00415ACD" w:rsidP="00415AC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415ACD" w:rsidRPr="00D5423D" w:rsidTr="00023332">
        <w:trPr>
          <w:trHeight w:val="654"/>
          <w:jc w:val="center"/>
        </w:trPr>
        <w:tc>
          <w:tcPr>
            <w:tcW w:w="14713" w:type="dxa"/>
            <w:gridSpan w:val="3"/>
            <w:shd w:val="clear" w:color="auto" w:fill="D9D9D9" w:themeFill="background1" w:themeFillShade="D9"/>
          </w:tcPr>
          <w:p w:rsidR="00415ACD" w:rsidRPr="00D5423D" w:rsidRDefault="00415ACD" w:rsidP="00023332">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415ACD" w:rsidRPr="00D5423D" w:rsidRDefault="00415ACD" w:rsidP="00023332">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415ACD" w:rsidRPr="00D5423D" w:rsidTr="00023332">
        <w:trPr>
          <w:trHeight w:val="654"/>
          <w:jc w:val="center"/>
        </w:trPr>
        <w:tc>
          <w:tcPr>
            <w:tcW w:w="4904" w:type="dxa"/>
            <w:gridSpan w:val="2"/>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415ACD" w:rsidRPr="00D5423D" w:rsidRDefault="00D30583" w:rsidP="00023332">
            <w:pPr>
              <w:ind w:left="0" w:firstLine="0"/>
              <w:rPr>
                <w:rFonts w:asciiTheme="minorHAnsi" w:hAnsiTheme="minorHAnsi"/>
                <w:i/>
                <w:sz w:val="20"/>
                <w:szCs w:val="20"/>
              </w:rPr>
            </w:pPr>
            <w:r w:rsidRPr="00D30583">
              <w:rPr>
                <w:rFonts w:asciiTheme="minorHAnsi" w:hAnsiTheme="minorHAnsi"/>
                <w:i/>
                <w:sz w:val="20"/>
                <w:szCs w:val="20"/>
              </w:rPr>
              <w:t>Popular sovereignty led to debate over federal versus states’ rights and eventually the South’s secession from the Union.</w:t>
            </w:r>
          </w:p>
        </w:tc>
      </w:tr>
      <w:tr w:rsidR="00415ACD" w:rsidRPr="00D5423D" w:rsidTr="00A545CF">
        <w:trPr>
          <w:trHeight w:val="20"/>
          <w:jc w:val="center"/>
        </w:trPr>
        <w:tc>
          <w:tcPr>
            <w:tcW w:w="2227" w:type="dxa"/>
            <w:shd w:val="clear" w:color="auto" w:fill="D9D9D9" w:themeFill="background1" w:themeFillShade="D9"/>
          </w:tcPr>
          <w:p w:rsidR="00415ACD" w:rsidRPr="00C076AC" w:rsidRDefault="00415ACD" w:rsidP="00023332">
            <w:pPr>
              <w:pStyle w:val="ListParagraph"/>
              <w:spacing w:after="0" w:line="240" w:lineRule="auto"/>
              <w:ind w:left="0"/>
              <w:contextualSpacing w:val="0"/>
            </w:pPr>
            <w:r w:rsidRPr="00D5423D">
              <w:rPr>
                <w:rFonts w:asciiTheme="minorHAnsi" w:hAnsiTheme="minorHAnsi"/>
                <w:b/>
                <w:sz w:val="20"/>
                <w:szCs w:val="20"/>
              </w:rPr>
              <w:t>Academic Vocabulary:</w:t>
            </w:r>
          </w:p>
        </w:tc>
        <w:tc>
          <w:tcPr>
            <w:tcW w:w="12486" w:type="dxa"/>
            <w:gridSpan w:val="2"/>
          </w:tcPr>
          <w:p w:rsidR="00415ACD" w:rsidRPr="00D5423D" w:rsidRDefault="00607F63" w:rsidP="00023332">
            <w:pPr>
              <w:ind w:left="0" w:firstLine="0"/>
              <w:rPr>
                <w:rFonts w:asciiTheme="minorHAnsi" w:hAnsiTheme="minorHAnsi"/>
                <w:sz w:val="20"/>
                <w:szCs w:val="20"/>
              </w:rPr>
            </w:pPr>
            <w:r>
              <w:rPr>
                <w:rFonts w:asciiTheme="minorHAnsi" w:hAnsiTheme="minorHAnsi"/>
                <w:sz w:val="20"/>
                <w:szCs w:val="20"/>
              </w:rPr>
              <w:t>P</w:t>
            </w:r>
            <w:r w:rsidR="00D30583" w:rsidRPr="00D30583">
              <w:rPr>
                <w:rFonts w:asciiTheme="minorHAnsi" w:hAnsiTheme="minorHAnsi"/>
                <w:sz w:val="20"/>
                <w:szCs w:val="20"/>
              </w:rPr>
              <w:t>erspectives, conflict, preservation, rights, sources, analyze, interpret, trade</w:t>
            </w:r>
          </w:p>
        </w:tc>
      </w:tr>
      <w:tr w:rsidR="00415ACD" w:rsidRPr="00D5423D" w:rsidTr="00023332">
        <w:trPr>
          <w:trHeight w:val="653"/>
          <w:jc w:val="center"/>
        </w:trPr>
        <w:tc>
          <w:tcPr>
            <w:tcW w:w="2227"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415ACD" w:rsidRPr="00D5423D" w:rsidRDefault="00607F63" w:rsidP="00023332">
            <w:pPr>
              <w:ind w:left="0" w:firstLine="0"/>
              <w:rPr>
                <w:rFonts w:asciiTheme="minorHAnsi" w:hAnsiTheme="minorHAnsi"/>
                <w:sz w:val="20"/>
                <w:szCs w:val="20"/>
              </w:rPr>
            </w:pPr>
            <w:r>
              <w:rPr>
                <w:rFonts w:asciiTheme="minorHAnsi" w:hAnsiTheme="minorHAnsi"/>
                <w:sz w:val="20"/>
                <w:szCs w:val="20"/>
              </w:rPr>
              <w:t>P</w:t>
            </w:r>
            <w:r w:rsidR="002B536A" w:rsidRPr="002B536A">
              <w:rPr>
                <w:rFonts w:asciiTheme="minorHAnsi" w:hAnsiTheme="minorHAnsi"/>
                <w:sz w:val="20"/>
                <w:szCs w:val="20"/>
              </w:rPr>
              <w:t>opular sovereignty, abolition, Confederate, Confederacy, Reconstruction, Union, slavery, sectionalism, secede,  federalism, state’s rights, amendment, Constitution, Radical Republican, human rights, oppression, antebellum North and South, the 13</w:t>
            </w:r>
            <w:r w:rsidR="002B536A" w:rsidRPr="002B536A">
              <w:rPr>
                <w:rFonts w:asciiTheme="minorHAnsi" w:hAnsiTheme="minorHAnsi"/>
                <w:sz w:val="20"/>
                <w:szCs w:val="20"/>
                <w:vertAlign w:val="superscript"/>
              </w:rPr>
              <w:t>th</w:t>
            </w:r>
            <w:r w:rsidR="002B536A" w:rsidRPr="002B536A">
              <w:rPr>
                <w:rFonts w:asciiTheme="minorHAnsi" w:hAnsiTheme="minorHAnsi"/>
                <w:sz w:val="20"/>
                <w:szCs w:val="20"/>
              </w:rPr>
              <w:t>, 14</w:t>
            </w:r>
            <w:r w:rsidR="002B536A" w:rsidRPr="002B536A">
              <w:rPr>
                <w:rFonts w:asciiTheme="minorHAnsi" w:hAnsiTheme="minorHAnsi"/>
                <w:sz w:val="20"/>
                <w:szCs w:val="20"/>
                <w:vertAlign w:val="superscript"/>
              </w:rPr>
              <w:t>th</w:t>
            </w:r>
            <w:r w:rsidR="002B536A" w:rsidRPr="002B536A">
              <w:rPr>
                <w:rFonts w:asciiTheme="minorHAnsi" w:hAnsiTheme="minorHAnsi"/>
                <w:sz w:val="20"/>
                <w:szCs w:val="20"/>
              </w:rPr>
              <w:t xml:space="preserve"> and 15</w:t>
            </w:r>
            <w:r w:rsidR="002B536A" w:rsidRPr="002B536A">
              <w:rPr>
                <w:rFonts w:asciiTheme="minorHAnsi" w:hAnsiTheme="minorHAnsi"/>
                <w:sz w:val="20"/>
                <w:szCs w:val="20"/>
                <w:vertAlign w:val="superscript"/>
              </w:rPr>
              <w:t>th</w:t>
            </w:r>
            <w:r w:rsidR="002B536A" w:rsidRPr="002B536A">
              <w:rPr>
                <w:rFonts w:asciiTheme="minorHAnsi" w:hAnsiTheme="minorHAnsi"/>
                <w:sz w:val="20"/>
                <w:szCs w:val="20"/>
              </w:rPr>
              <w:t xml:space="preserve"> Amendments, intra-national, regionalism, trade</w:t>
            </w:r>
          </w:p>
        </w:tc>
      </w:tr>
    </w:tbl>
    <w:p w:rsidR="00976857" w:rsidRPr="00976857" w:rsidRDefault="00976857" w:rsidP="00D2387E">
      <w:pPr>
        <w:ind w:left="0" w:firstLine="0"/>
        <w:rPr>
          <w:rFonts w:asciiTheme="minorHAnsi" w:hAnsiTheme="minorHAnsi"/>
          <w:sz w:val="20"/>
          <w:szCs w:val="20"/>
        </w:rPr>
      </w:pPr>
    </w:p>
    <w:sectPr w:rsidR="00976857" w:rsidRPr="00976857" w:rsidSect="00F656DB">
      <w:headerReference w:type="even" r:id="rId20"/>
      <w:headerReference w:type="default" r:id="rId21"/>
      <w:footerReference w:type="even" r:id="rId22"/>
      <w:headerReference w:type="first" r:id="rId23"/>
      <w:footerReference w:type="first" r:id="rId24"/>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D16" w:rsidRDefault="00914D16" w:rsidP="00F36A58">
      <w:r>
        <w:separator/>
      </w:r>
    </w:p>
  </w:endnote>
  <w:endnote w:type="continuationSeparator" w:id="0">
    <w:p w:rsidR="00914D16" w:rsidRDefault="00914D16"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95" w:rsidRPr="001A50CB" w:rsidRDefault="00377295" w:rsidP="00DF60E5">
    <w:pPr>
      <w:pStyle w:val="Footer"/>
      <w:rPr>
        <w:sz w:val="16"/>
        <w:szCs w:val="16"/>
      </w:rPr>
    </w:pPr>
    <w:r w:rsidRPr="001A50CB">
      <w:rPr>
        <w:sz w:val="16"/>
        <w:szCs w:val="16"/>
      </w:rPr>
      <w:t xml:space="preserve">Authors of the Sample: </w:t>
    </w:r>
    <w:r>
      <w:rPr>
        <w:sz w:val="16"/>
        <w:szCs w:val="16"/>
      </w:rPr>
      <w:t xml:space="preserve">Therese Gilbert </w:t>
    </w:r>
    <w:r w:rsidRPr="001A50CB">
      <w:rPr>
        <w:sz w:val="16"/>
        <w:szCs w:val="16"/>
      </w:rPr>
      <w:t>(</w:t>
    </w:r>
    <w:r>
      <w:rPr>
        <w:sz w:val="16"/>
        <w:szCs w:val="16"/>
      </w:rPr>
      <w:t>Weld County</w:t>
    </w:r>
    <w:r w:rsidRPr="001A50CB">
      <w:rPr>
        <w:sz w:val="16"/>
        <w:szCs w:val="16"/>
      </w:rPr>
      <w:t xml:space="preserve">); </w:t>
    </w:r>
    <w:r>
      <w:rPr>
        <w:sz w:val="16"/>
        <w:szCs w:val="16"/>
      </w:rPr>
      <w:t>Jill</w:t>
    </w:r>
    <w:r w:rsidRPr="001A50CB">
      <w:rPr>
        <w:sz w:val="16"/>
        <w:szCs w:val="16"/>
      </w:rPr>
      <w:t xml:space="preserve"> </w:t>
    </w:r>
    <w:r>
      <w:rPr>
        <w:sz w:val="16"/>
        <w:szCs w:val="16"/>
      </w:rPr>
      <w:t>Martinez</w:t>
    </w:r>
    <w:r w:rsidRPr="001A50CB">
      <w:rPr>
        <w:sz w:val="16"/>
        <w:szCs w:val="16"/>
      </w:rPr>
      <w:t xml:space="preserve"> (</w:t>
    </w:r>
    <w:r>
      <w:rPr>
        <w:sz w:val="16"/>
        <w:szCs w:val="16"/>
      </w:rPr>
      <w:t>Rio Grande County</w:t>
    </w:r>
    <w:r w:rsidRPr="001A50CB">
      <w:rPr>
        <w:sz w:val="16"/>
        <w:szCs w:val="16"/>
      </w:rPr>
      <w:t xml:space="preserve">); </w:t>
    </w:r>
    <w:r>
      <w:rPr>
        <w:sz w:val="16"/>
        <w:szCs w:val="16"/>
      </w:rPr>
      <w:t>Scott</w:t>
    </w:r>
    <w:r w:rsidRPr="001A50CB">
      <w:rPr>
        <w:sz w:val="16"/>
        <w:szCs w:val="16"/>
      </w:rPr>
      <w:t xml:space="preserve"> </w:t>
    </w:r>
    <w:r>
      <w:rPr>
        <w:sz w:val="16"/>
        <w:szCs w:val="16"/>
      </w:rPr>
      <w:t>White</w:t>
    </w:r>
    <w:r w:rsidRPr="001A50CB">
      <w:rPr>
        <w:sz w:val="16"/>
        <w:szCs w:val="16"/>
      </w:rPr>
      <w:t xml:space="preserve"> (</w:t>
    </w:r>
    <w:r>
      <w:rPr>
        <w:sz w:val="16"/>
        <w:szCs w:val="16"/>
      </w:rPr>
      <w:t>Archuleta County</w:t>
    </w:r>
    <w:r w:rsidRPr="001A50CB">
      <w:rPr>
        <w:sz w:val="16"/>
        <w:szCs w:val="16"/>
      </w:rPr>
      <w:t xml:space="preserve">); and </w:t>
    </w:r>
    <w:r>
      <w:rPr>
        <w:sz w:val="16"/>
        <w:szCs w:val="16"/>
      </w:rPr>
      <w:t>Gabrielle</w:t>
    </w:r>
    <w:r w:rsidRPr="001A50CB">
      <w:rPr>
        <w:sz w:val="16"/>
        <w:szCs w:val="16"/>
      </w:rPr>
      <w:t xml:space="preserve"> </w:t>
    </w:r>
    <w:r>
      <w:rPr>
        <w:sz w:val="16"/>
        <w:szCs w:val="16"/>
      </w:rPr>
      <w:t>Wymore</w:t>
    </w:r>
    <w:r w:rsidRPr="001A50CB">
      <w:rPr>
        <w:sz w:val="16"/>
        <w:szCs w:val="16"/>
      </w:rPr>
      <w:t xml:space="preserve"> (</w:t>
    </w:r>
    <w:r>
      <w:rPr>
        <w:sz w:val="16"/>
        <w:szCs w:val="16"/>
      </w:rPr>
      <w:t>Larimer County</w:t>
    </w:r>
    <w:r w:rsidRPr="001A50CB">
      <w:rPr>
        <w:sz w:val="16"/>
        <w:szCs w:val="16"/>
      </w:rPr>
      <w:t>)</w:t>
    </w:r>
  </w:p>
  <w:p w:rsidR="00377295" w:rsidRPr="001A50CB" w:rsidRDefault="00377295" w:rsidP="00A86B29">
    <w:pPr>
      <w:rPr>
        <w:sz w:val="16"/>
        <w:szCs w:val="16"/>
      </w:rPr>
    </w:pPr>
    <w:r>
      <w:rPr>
        <w:sz w:val="16"/>
        <w:szCs w:val="16"/>
      </w:rPr>
      <w:t>8</w:t>
    </w:r>
    <w:r w:rsidRPr="000F35E8">
      <w:rPr>
        <w:sz w:val="16"/>
        <w:szCs w:val="16"/>
        <w:vertAlign w:val="superscript"/>
      </w:rPr>
      <w:t>th</w:t>
    </w:r>
    <w:r>
      <w:rPr>
        <w:sz w:val="16"/>
        <w:szCs w:val="16"/>
      </w:rPr>
      <w:t xml:space="preserve"> Grade</w:t>
    </w:r>
    <w:r w:rsidRPr="001A50CB">
      <w:rPr>
        <w:sz w:val="16"/>
        <w:szCs w:val="16"/>
      </w:rPr>
      <w:t>, Social Studies</w:t>
    </w:r>
    <w:r w:rsidRPr="001A50CB">
      <w:rPr>
        <w:sz w:val="16"/>
        <w:szCs w:val="16"/>
      </w:rPr>
      <w:ptab w:relativeTo="margin" w:alignment="center" w:leader="none"/>
    </w:r>
    <w:r w:rsidRPr="001A50CB">
      <w:rPr>
        <w:sz w:val="16"/>
        <w:szCs w:val="16"/>
      </w:rPr>
      <w:t xml:space="preserve">Complete Sample Curriculum </w:t>
    </w:r>
    <w:r>
      <w:rPr>
        <w:sz w:val="16"/>
        <w:szCs w:val="16"/>
      </w:rPr>
      <w:t xml:space="preserve">– Posted: </w:t>
    </w:r>
    <w:r w:rsidRPr="001A50CB">
      <w:rPr>
        <w:sz w:val="16"/>
        <w:szCs w:val="16"/>
      </w:rPr>
      <w:t>January 31, 2013</w:t>
    </w:r>
    <w:r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Pr="001A50CB">
          <w:rPr>
            <w:sz w:val="16"/>
            <w:szCs w:val="16"/>
          </w:rPr>
          <w:t xml:space="preserve">Page </w:t>
        </w:r>
        <w:r w:rsidR="00792306" w:rsidRPr="001A50CB">
          <w:rPr>
            <w:sz w:val="16"/>
            <w:szCs w:val="16"/>
          </w:rPr>
          <w:fldChar w:fldCharType="begin"/>
        </w:r>
        <w:r w:rsidRPr="001A50CB">
          <w:rPr>
            <w:sz w:val="16"/>
            <w:szCs w:val="16"/>
          </w:rPr>
          <w:instrText xml:space="preserve"> PAGE </w:instrText>
        </w:r>
        <w:r w:rsidR="00792306" w:rsidRPr="001A50CB">
          <w:rPr>
            <w:sz w:val="16"/>
            <w:szCs w:val="16"/>
          </w:rPr>
          <w:fldChar w:fldCharType="separate"/>
        </w:r>
        <w:r w:rsidR="00CD2514">
          <w:rPr>
            <w:noProof/>
            <w:sz w:val="16"/>
            <w:szCs w:val="16"/>
          </w:rPr>
          <w:t>5</w:t>
        </w:r>
        <w:r w:rsidR="00792306" w:rsidRPr="001A50CB">
          <w:rPr>
            <w:sz w:val="16"/>
            <w:szCs w:val="16"/>
          </w:rPr>
          <w:fldChar w:fldCharType="end"/>
        </w:r>
        <w:r w:rsidRPr="001A50CB">
          <w:rPr>
            <w:sz w:val="16"/>
            <w:szCs w:val="16"/>
          </w:rPr>
          <w:t xml:space="preserve"> of </w:t>
        </w:r>
        <w:r w:rsidR="00792306" w:rsidRPr="001A50CB">
          <w:rPr>
            <w:sz w:val="16"/>
            <w:szCs w:val="16"/>
          </w:rPr>
          <w:fldChar w:fldCharType="begin"/>
        </w:r>
        <w:r w:rsidRPr="001A50CB">
          <w:rPr>
            <w:sz w:val="16"/>
            <w:szCs w:val="16"/>
          </w:rPr>
          <w:instrText xml:space="preserve"> NUMPAGES  </w:instrText>
        </w:r>
        <w:r w:rsidR="00792306" w:rsidRPr="001A50CB">
          <w:rPr>
            <w:sz w:val="16"/>
            <w:szCs w:val="16"/>
          </w:rPr>
          <w:fldChar w:fldCharType="separate"/>
        </w:r>
        <w:r w:rsidR="00CD2514">
          <w:rPr>
            <w:noProof/>
            <w:sz w:val="16"/>
            <w:szCs w:val="16"/>
          </w:rPr>
          <w:t>11</w:t>
        </w:r>
        <w:r w:rsidR="00792306" w:rsidRPr="001A50CB">
          <w:rPr>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95" w:rsidRDefault="003772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95" w:rsidRDefault="003772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D16" w:rsidRDefault="00914D16" w:rsidP="00F36A58">
      <w:r>
        <w:separator/>
      </w:r>
    </w:p>
  </w:footnote>
  <w:footnote w:type="continuationSeparator" w:id="0">
    <w:p w:rsidR="00914D16" w:rsidRDefault="00914D16"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95" w:rsidRPr="00D5423D" w:rsidRDefault="00377295" w:rsidP="000C05BA">
    <w:pPr>
      <w:ind w:left="0"/>
      <w:jc w:val="center"/>
      <w:rPr>
        <w:rFonts w:asciiTheme="minorHAnsi" w:hAnsiTheme="minorHAnsi"/>
        <w:b/>
        <w:sz w:val="20"/>
        <w:szCs w:val="20"/>
      </w:rPr>
    </w:pPr>
    <w:r w:rsidRPr="00D5423D">
      <w:rPr>
        <w:rFonts w:asciiTheme="minorHAnsi" w:hAnsiTheme="minorHAnsi"/>
        <w:b/>
        <w:sz w:val="20"/>
        <w:szCs w:val="20"/>
      </w:rPr>
      <w:t>Curriculum Development Course at a Glance</w:t>
    </w:r>
  </w:p>
  <w:p w:rsidR="00377295" w:rsidRDefault="00377295" w:rsidP="000C05BA">
    <w:pPr>
      <w:ind w:left="0"/>
      <w:jc w:val="center"/>
    </w:pPr>
    <w:r w:rsidRPr="00D5423D">
      <w:rPr>
        <w:rFonts w:asciiTheme="minorHAnsi" w:hAnsiTheme="minorHAnsi"/>
        <w:b/>
        <w:sz w:val="20"/>
        <w:szCs w:val="20"/>
      </w:rPr>
      <w:t xml:space="preserve">Planning For </w:t>
    </w:r>
    <w:r>
      <w:rPr>
        <w:rFonts w:asciiTheme="minorHAnsi" w:hAnsiTheme="minorHAnsi"/>
        <w:b/>
        <w:sz w:val="20"/>
        <w:szCs w:val="20"/>
      </w:rPr>
      <w:t>8</w:t>
    </w:r>
    <w:r w:rsidRPr="000F35E8">
      <w:rPr>
        <w:rFonts w:asciiTheme="minorHAnsi" w:hAnsiTheme="minorHAnsi"/>
        <w:b/>
        <w:sz w:val="20"/>
        <w:szCs w:val="20"/>
        <w:vertAlign w:val="superscript"/>
      </w:rPr>
      <w:t>th</w:t>
    </w:r>
    <w:r>
      <w:rPr>
        <w:rFonts w:asciiTheme="minorHAnsi" w:hAnsiTheme="minorHAnsi"/>
        <w:b/>
        <w:sz w:val="20"/>
        <w:szCs w:val="20"/>
      </w:rPr>
      <w:t xml:space="preserve"> Grade Social Studies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95" w:rsidRDefault="003772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95" w:rsidRPr="00304C52" w:rsidRDefault="00377295" w:rsidP="00F37360">
    <w:pPr>
      <w:ind w:left="0" w:firstLine="0"/>
      <w:jc w:val="center"/>
      <w:rPr>
        <w:rFonts w:asciiTheme="minorHAnsi" w:hAnsiTheme="minorHAnsi"/>
        <w:b/>
        <w:sz w:val="20"/>
        <w:szCs w:val="20"/>
      </w:rPr>
    </w:pPr>
    <w:r>
      <w:rPr>
        <w:rFonts w:asciiTheme="minorHAnsi" w:hAnsiTheme="minorHAnsi"/>
        <w:b/>
        <w:sz w:val="20"/>
        <w:szCs w:val="20"/>
      </w:rPr>
      <w:t xml:space="preserve">Curriculum Development </w:t>
    </w:r>
    <w:r w:rsidRPr="00304C52">
      <w:rPr>
        <w:rFonts w:asciiTheme="minorHAnsi" w:hAnsiTheme="minorHAnsi"/>
        <w:b/>
        <w:sz w:val="20"/>
        <w:szCs w:val="20"/>
      </w:rPr>
      <w:t>Overview</w:t>
    </w:r>
  </w:p>
  <w:p w:rsidR="00377295" w:rsidRPr="00F36A58" w:rsidRDefault="00377295" w:rsidP="00F37360">
    <w:pPr>
      <w:ind w:left="0" w:firstLine="0"/>
      <w:jc w:val="center"/>
      <w:rPr>
        <w:b/>
        <w:sz w:val="20"/>
        <w:szCs w:val="20"/>
      </w:rPr>
    </w:pPr>
    <w:r>
      <w:rPr>
        <w:rFonts w:asciiTheme="minorHAnsi" w:hAnsiTheme="minorHAnsi"/>
        <w:b/>
        <w:sz w:val="20"/>
        <w:szCs w:val="20"/>
      </w:rPr>
      <w:t>Unit Planning for 8</w:t>
    </w:r>
    <w:r w:rsidRPr="00034172">
      <w:rPr>
        <w:rFonts w:asciiTheme="minorHAnsi" w:hAnsiTheme="minorHAnsi"/>
        <w:b/>
        <w:sz w:val="20"/>
        <w:szCs w:val="20"/>
        <w:vertAlign w:val="superscript"/>
      </w:rPr>
      <w:t>th</w:t>
    </w:r>
    <w:r>
      <w:rPr>
        <w:rFonts w:asciiTheme="minorHAnsi" w:hAnsiTheme="minorHAnsi"/>
        <w:b/>
        <w:sz w:val="20"/>
        <w:szCs w:val="20"/>
      </w:rPr>
      <w:t xml:space="preserve"> Grade Social Studies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95" w:rsidRDefault="003772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E60FE0"/>
    <w:multiLevelType w:val="hybridMultilevel"/>
    <w:tmpl w:val="68C84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3030A13"/>
    <w:multiLevelType w:val="hybridMultilevel"/>
    <w:tmpl w:val="3A2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18"/>
  </w:num>
  <w:num w:numId="4">
    <w:abstractNumId w:val="5"/>
  </w:num>
  <w:num w:numId="5">
    <w:abstractNumId w:val="23"/>
  </w:num>
  <w:num w:numId="6">
    <w:abstractNumId w:val="9"/>
  </w:num>
  <w:num w:numId="7">
    <w:abstractNumId w:val="0"/>
  </w:num>
  <w:num w:numId="8">
    <w:abstractNumId w:val="8"/>
  </w:num>
  <w:num w:numId="9">
    <w:abstractNumId w:val="2"/>
  </w:num>
  <w:num w:numId="10">
    <w:abstractNumId w:val="3"/>
  </w:num>
  <w:num w:numId="11">
    <w:abstractNumId w:val="19"/>
  </w:num>
  <w:num w:numId="12">
    <w:abstractNumId w:val="17"/>
  </w:num>
  <w:num w:numId="13">
    <w:abstractNumId w:val="10"/>
  </w:num>
  <w:num w:numId="14">
    <w:abstractNumId w:val="24"/>
  </w:num>
  <w:num w:numId="15">
    <w:abstractNumId w:val="14"/>
  </w:num>
  <w:num w:numId="16">
    <w:abstractNumId w:val="1"/>
  </w:num>
  <w:num w:numId="17">
    <w:abstractNumId w:val="21"/>
  </w:num>
  <w:num w:numId="18">
    <w:abstractNumId w:val="16"/>
  </w:num>
  <w:num w:numId="19">
    <w:abstractNumId w:val="4"/>
  </w:num>
  <w:num w:numId="20">
    <w:abstractNumId w:val="15"/>
  </w:num>
  <w:num w:numId="21">
    <w:abstractNumId w:val="7"/>
  </w:num>
  <w:num w:numId="22">
    <w:abstractNumId w:val="13"/>
  </w:num>
  <w:num w:numId="23">
    <w:abstractNumId w:val="22"/>
  </w:num>
  <w:num w:numId="24">
    <w:abstractNumId w:val="6"/>
  </w:num>
  <w:num w:numId="25">
    <w:abstractNumId w:val="20"/>
  </w:num>
  <w:num w:numId="26">
    <w:abstractNumId w:val="27"/>
  </w:num>
  <w:num w:numId="27">
    <w:abstractNumId w:val="1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317C33"/>
    <w:rsid w:val="000007FD"/>
    <w:rsid w:val="0000149A"/>
    <w:rsid w:val="000063C0"/>
    <w:rsid w:val="00016F99"/>
    <w:rsid w:val="000219C7"/>
    <w:rsid w:val="00023332"/>
    <w:rsid w:val="00034172"/>
    <w:rsid w:val="000470FE"/>
    <w:rsid w:val="000529DD"/>
    <w:rsid w:val="00065DD3"/>
    <w:rsid w:val="000728AC"/>
    <w:rsid w:val="000910A8"/>
    <w:rsid w:val="000B2D43"/>
    <w:rsid w:val="000B3191"/>
    <w:rsid w:val="000B59F9"/>
    <w:rsid w:val="000C05BA"/>
    <w:rsid w:val="000D089A"/>
    <w:rsid w:val="000D2207"/>
    <w:rsid w:val="000D2958"/>
    <w:rsid w:val="000E54AC"/>
    <w:rsid w:val="000E74E5"/>
    <w:rsid w:val="000E7E98"/>
    <w:rsid w:val="000F1AA5"/>
    <w:rsid w:val="000F35E8"/>
    <w:rsid w:val="000F56D7"/>
    <w:rsid w:val="00112135"/>
    <w:rsid w:val="0011270D"/>
    <w:rsid w:val="00122021"/>
    <w:rsid w:val="00125E85"/>
    <w:rsid w:val="0012665A"/>
    <w:rsid w:val="0013710B"/>
    <w:rsid w:val="00144939"/>
    <w:rsid w:val="0014751D"/>
    <w:rsid w:val="00153510"/>
    <w:rsid w:val="00154ECB"/>
    <w:rsid w:val="00155DE7"/>
    <w:rsid w:val="001646D2"/>
    <w:rsid w:val="00167860"/>
    <w:rsid w:val="00171BC5"/>
    <w:rsid w:val="001749E8"/>
    <w:rsid w:val="001951E1"/>
    <w:rsid w:val="001A50CB"/>
    <w:rsid w:val="001B5F07"/>
    <w:rsid w:val="001C53AD"/>
    <w:rsid w:val="001D01C0"/>
    <w:rsid w:val="001F5B7D"/>
    <w:rsid w:val="0020176D"/>
    <w:rsid w:val="00203FA0"/>
    <w:rsid w:val="00230248"/>
    <w:rsid w:val="002404E2"/>
    <w:rsid w:val="00245712"/>
    <w:rsid w:val="0025049C"/>
    <w:rsid w:val="00254293"/>
    <w:rsid w:val="00255AB1"/>
    <w:rsid w:val="002633A6"/>
    <w:rsid w:val="002713D7"/>
    <w:rsid w:val="002813AD"/>
    <w:rsid w:val="00281B05"/>
    <w:rsid w:val="0028514C"/>
    <w:rsid w:val="002866F5"/>
    <w:rsid w:val="00291A55"/>
    <w:rsid w:val="002A582B"/>
    <w:rsid w:val="002B422F"/>
    <w:rsid w:val="002B536A"/>
    <w:rsid w:val="002C1F5C"/>
    <w:rsid w:val="002C424E"/>
    <w:rsid w:val="002C5D8B"/>
    <w:rsid w:val="002C6514"/>
    <w:rsid w:val="002C6C14"/>
    <w:rsid w:val="002C75C4"/>
    <w:rsid w:val="002D49D1"/>
    <w:rsid w:val="002D4B80"/>
    <w:rsid w:val="002E7E78"/>
    <w:rsid w:val="002F378F"/>
    <w:rsid w:val="003011E5"/>
    <w:rsid w:val="00302D44"/>
    <w:rsid w:val="00304C52"/>
    <w:rsid w:val="003117E8"/>
    <w:rsid w:val="00317C33"/>
    <w:rsid w:val="00322B29"/>
    <w:rsid w:val="0033275B"/>
    <w:rsid w:val="003372B0"/>
    <w:rsid w:val="00343F7B"/>
    <w:rsid w:val="00344A93"/>
    <w:rsid w:val="003458BA"/>
    <w:rsid w:val="00347243"/>
    <w:rsid w:val="00367A30"/>
    <w:rsid w:val="0037498B"/>
    <w:rsid w:val="00377295"/>
    <w:rsid w:val="00380D67"/>
    <w:rsid w:val="0038584C"/>
    <w:rsid w:val="00386325"/>
    <w:rsid w:val="0039211E"/>
    <w:rsid w:val="00397B7D"/>
    <w:rsid w:val="003A66C1"/>
    <w:rsid w:val="003B136A"/>
    <w:rsid w:val="003B1E12"/>
    <w:rsid w:val="003B2329"/>
    <w:rsid w:val="003B44B4"/>
    <w:rsid w:val="003C177D"/>
    <w:rsid w:val="003C73B8"/>
    <w:rsid w:val="003C7B19"/>
    <w:rsid w:val="003D7844"/>
    <w:rsid w:val="003E5A38"/>
    <w:rsid w:val="003E77B3"/>
    <w:rsid w:val="003F2D8C"/>
    <w:rsid w:val="003F7610"/>
    <w:rsid w:val="00415ACD"/>
    <w:rsid w:val="00426672"/>
    <w:rsid w:val="00434551"/>
    <w:rsid w:val="00435C7A"/>
    <w:rsid w:val="00445A09"/>
    <w:rsid w:val="00455ED5"/>
    <w:rsid w:val="00456D71"/>
    <w:rsid w:val="00467EB2"/>
    <w:rsid w:val="00471A4D"/>
    <w:rsid w:val="00473219"/>
    <w:rsid w:val="0048256C"/>
    <w:rsid w:val="00482D07"/>
    <w:rsid w:val="00482F27"/>
    <w:rsid w:val="00486CD1"/>
    <w:rsid w:val="0049026A"/>
    <w:rsid w:val="004A5F52"/>
    <w:rsid w:val="004A6111"/>
    <w:rsid w:val="004B4603"/>
    <w:rsid w:val="004C68AE"/>
    <w:rsid w:val="004D2474"/>
    <w:rsid w:val="004E040D"/>
    <w:rsid w:val="004E1F2B"/>
    <w:rsid w:val="004E20E7"/>
    <w:rsid w:val="004E523E"/>
    <w:rsid w:val="004E72A7"/>
    <w:rsid w:val="004F0CBF"/>
    <w:rsid w:val="00513672"/>
    <w:rsid w:val="0051577B"/>
    <w:rsid w:val="005231F6"/>
    <w:rsid w:val="00530230"/>
    <w:rsid w:val="00535B95"/>
    <w:rsid w:val="00537E54"/>
    <w:rsid w:val="00545D3C"/>
    <w:rsid w:val="00547B0E"/>
    <w:rsid w:val="00552719"/>
    <w:rsid w:val="00556168"/>
    <w:rsid w:val="005637AE"/>
    <w:rsid w:val="005754A3"/>
    <w:rsid w:val="005766AF"/>
    <w:rsid w:val="005C15C4"/>
    <w:rsid w:val="005C35AC"/>
    <w:rsid w:val="005D1FB6"/>
    <w:rsid w:val="005D5D73"/>
    <w:rsid w:val="005F09E6"/>
    <w:rsid w:val="0060108E"/>
    <w:rsid w:val="00601D25"/>
    <w:rsid w:val="00603303"/>
    <w:rsid w:val="006034D4"/>
    <w:rsid w:val="0060634D"/>
    <w:rsid w:val="00607F63"/>
    <w:rsid w:val="00614424"/>
    <w:rsid w:val="006160F7"/>
    <w:rsid w:val="006207DE"/>
    <w:rsid w:val="00626571"/>
    <w:rsid w:val="0063593C"/>
    <w:rsid w:val="00636511"/>
    <w:rsid w:val="00637830"/>
    <w:rsid w:val="00645B24"/>
    <w:rsid w:val="00651DE9"/>
    <w:rsid w:val="00651FCD"/>
    <w:rsid w:val="00653A76"/>
    <w:rsid w:val="006607A2"/>
    <w:rsid w:val="00661C13"/>
    <w:rsid w:val="006741FE"/>
    <w:rsid w:val="00695537"/>
    <w:rsid w:val="00695A9C"/>
    <w:rsid w:val="006A50C7"/>
    <w:rsid w:val="006C0EEF"/>
    <w:rsid w:val="006C75EE"/>
    <w:rsid w:val="006D329C"/>
    <w:rsid w:val="006E0EC1"/>
    <w:rsid w:val="006E6321"/>
    <w:rsid w:val="006E6F82"/>
    <w:rsid w:val="006F4A4A"/>
    <w:rsid w:val="00702C2A"/>
    <w:rsid w:val="00731610"/>
    <w:rsid w:val="00741EE4"/>
    <w:rsid w:val="007467C3"/>
    <w:rsid w:val="00753D91"/>
    <w:rsid w:val="0075471B"/>
    <w:rsid w:val="0075481B"/>
    <w:rsid w:val="0076416B"/>
    <w:rsid w:val="007700F4"/>
    <w:rsid w:val="00773B18"/>
    <w:rsid w:val="00781C72"/>
    <w:rsid w:val="0078220D"/>
    <w:rsid w:val="00784893"/>
    <w:rsid w:val="00792306"/>
    <w:rsid w:val="00796FBD"/>
    <w:rsid w:val="007A1106"/>
    <w:rsid w:val="007A18FD"/>
    <w:rsid w:val="007A2059"/>
    <w:rsid w:val="007A6536"/>
    <w:rsid w:val="007C46AC"/>
    <w:rsid w:val="007D3448"/>
    <w:rsid w:val="007E1612"/>
    <w:rsid w:val="007E2F7A"/>
    <w:rsid w:val="007E4A8E"/>
    <w:rsid w:val="007F0FF0"/>
    <w:rsid w:val="00802BF6"/>
    <w:rsid w:val="00820799"/>
    <w:rsid w:val="00833158"/>
    <w:rsid w:val="00833AF1"/>
    <w:rsid w:val="00835389"/>
    <w:rsid w:val="00841CF2"/>
    <w:rsid w:val="008436E0"/>
    <w:rsid w:val="00856AAB"/>
    <w:rsid w:val="00856C5F"/>
    <w:rsid w:val="00861571"/>
    <w:rsid w:val="00863DC2"/>
    <w:rsid w:val="00864BF1"/>
    <w:rsid w:val="0086541E"/>
    <w:rsid w:val="0086657F"/>
    <w:rsid w:val="0087468F"/>
    <w:rsid w:val="00875EC3"/>
    <w:rsid w:val="0088207E"/>
    <w:rsid w:val="008851AC"/>
    <w:rsid w:val="00896F55"/>
    <w:rsid w:val="008A1146"/>
    <w:rsid w:val="008A127A"/>
    <w:rsid w:val="008A17E9"/>
    <w:rsid w:val="008A1C1E"/>
    <w:rsid w:val="008B2FDF"/>
    <w:rsid w:val="008B3544"/>
    <w:rsid w:val="008B3D93"/>
    <w:rsid w:val="008B5CB1"/>
    <w:rsid w:val="008D08BE"/>
    <w:rsid w:val="008E37C3"/>
    <w:rsid w:val="008F0930"/>
    <w:rsid w:val="008F0CBC"/>
    <w:rsid w:val="008F47D5"/>
    <w:rsid w:val="008F5939"/>
    <w:rsid w:val="009009F5"/>
    <w:rsid w:val="00901A0E"/>
    <w:rsid w:val="00914D16"/>
    <w:rsid w:val="0093017C"/>
    <w:rsid w:val="009428EE"/>
    <w:rsid w:val="00942D61"/>
    <w:rsid w:val="009554DF"/>
    <w:rsid w:val="009573A6"/>
    <w:rsid w:val="00957F0E"/>
    <w:rsid w:val="00976857"/>
    <w:rsid w:val="0097730C"/>
    <w:rsid w:val="0098195B"/>
    <w:rsid w:val="0098418D"/>
    <w:rsid w:val="00995E45"/>
    <w:rsid w:val="009A2D83"/>
    <w:rsid w:val="009B423D"/>
    <w:rsid w:val="009B509C"/>
    <w:rsid w:val="009B68A8"/>
    <w:rsid w:val="009C079B"/>
    <w:rsid w:val="009C5A16"/>
    <w:rsid w:val="009D1B8A"/>
    <w:rsid w:val="009E524E"/>
    <w:rsid w:val="009E5AAD"/>
    <w:rsid w:val="009F1433"/>
    <w:rsid w:val="009F2B1F"/>
    <w:rsid w:val="009F4C8E"/>
    <w:rsid w:val="00A10253"/>
    <w:rsid w:val="00A12713"/>
    <w:rsid w:val="00A35C8A"/>
    <w:rsid w:val="00A405F7"/>
    <w:rsid w:val="00A4600B"/>
    <w:rsid w:val="00A50629"/>
    <w:rsid w:val="00A545CF"/>
    <w:rsid w:val="00A63BA3"/>
    <w:rsid w:val="00A63D7D"/>
    <w:rsid w:val="00A728EC"/>
    <w:rsid w:val="00A7353F"/>
    <w:rsid w:val="00A73914"/>
    <w:rsid w:val="00A74FBF"/>
    <w:rsid w:val="00A758B1"/>
    <w:rsid w:val="00A80EE4"/>
    <w:rsid w:val="00A86B29"/>
    <w:rsid w:val="00A91620"/>
    <w:rsid w:val="00A93598"/>
    <w:rsid w:val="00AA2CD5"/>
    <w:rsid w:val="00AB1D95"/>
    <w:rsid w:val="00AC433C"/>
    <w:rsid w:val="00AD1C37"/>
    <w:rsid w:val="00AD5B2E"/>
    <w:rsid w:val="00AE0209"/>
    <w:rsid w:val="00AF54E5"/>
    <w:rsid w:val="00B001B5"/>
    <w:rsid w:val="00B008AA"/>
    <w:rsid w:val="00B06133"/>
    <w:rsid w:val="00B1290E"/>
    <w:rsid w:val="00B13ECB"/>
    <w:rsid w:val="00B221B8"/>
    <w:rsid w:val="00B2326B"/>
    <w:rsid w:val="00B30450"/>
    <w:rsid w:val="00B36CB8"/>
    <w:rsid w:val="00B37D7C"/>
    <w:rsid w:val="00B42467"/>
    <w:rsid w:val="00B95539"/>
    <w:rsid w:val="00B97B47"/>
    <w:rsid w:val="00BA3CDE"/>
    <w:rsid w:val="00BA43DD"/>
    <w:rsid w:val="00BA7DF1"/>
    <w:rsid w:val="00BB6826"/>
    <w:rsid w:val="00BD25DB"/>
    <w:rsid w:val="00BD44FD"/>
    <w:rsid w:val="00BE00EE"/>
    <w:rsid w:val="00BE620C"/>
    <w:rsid w:val="00BF1681"/>
    <w:rsid w:val="00C066AA"/>
    <w:rsid w:val="00C148BA"/>
    <w:rsid w:val="00C17FA4"/>
    <w:rsid w:val="00C24049"/>
    <w:rsid w:val="00C26287"/>
    <w:rsid w:val="00C27622"/>
    <w:rsid w:val="00C276A5"/>
    <w:rsid w:val="00C3549C"/>
    <w:rsid w:val="00C40C25"/>
    <w:rsid w:val="00C40D97"/>
    <w:rsid w:val="00C51B9F"/>
    <w:rsid w:val="00C57256"/>
    <w:rsid w:val="00C57E0F"/>
    <w:rsid w:val="00C61A89"/>
    <w:rsid w:val="00C61B9A"/>
    <w:rsid w:val="00C66E81"/>
    <w:rsid w:val="00C707C4"/>
    <w:rsid w:val="00C8196F"/>
    <w:rsid w:val="00C81D27"/>
    <w:rsid w:val="00CA7990"/>
    <w:rsid w:val="00CA7F3C"/>
    <w:rsid w:val="00CC5299"/>
    <w:rsid w:val="00CC69BD"/>
    <w:rsid w:val="00CD2514"/>
    <w:rsid w:val="00CE2CC8"/>
    <w:rsid w:val="00CF002C"/>
    <w:rsid w:val="00CF64CC"/>
    <w:rsid w:val="00D00C12"/>
    <w:rsid w:val="00D05289"/>
    <w:rsid w:val="00D22134"/>
    <w:rsid w:val="00D2387E"/>
    <w:rsid w:val="00D30583"/>
    <w:rsid w:val="00D42EE0"/>
    <w:rsid w:val="00D436AC"/>
    <w:rsid w:val="00D4633C"/>
    <w:rsid w:val="00D524C6"/>
    <w:rsid w:val="00D5423D"/>
    <w:rsid w:val="00D61804"/>
    <w:rsid w:val="00D62669"/>
    <w:rsid w:val="00D65BD1"/>
    <w:rsid w:val="00D66B56"/>
    <w:rsid w:val="00D67963"/>
    <w:rsid w:val="00D763A1"/>
    <w:rsid w:val="00D76BD3"/>
    <w:rsid w:val="00D81E03"/>
    <w:rsid w:val="00D844BE"/>
    <w:rsid w:val="00DA39B8"/>
    <w:rsid w:val="00DA4810"/>
    <w:rsid w:val="00DA4C7F"/>
    <w:rsid w:val="00DA58A3"/>
    <w:rsid w:val="00DB2E11"/>
    <w:rsid w:val="00DC7A01"/>
    <w:rsid w:val="00DD007A"/>
    <w:rsid w:val="00DD3199"/>
    <w:rsid w:val="00DD4FA2"/>
    <w:rsid w:val="00DF1857"/>
    <w:rsid w:val="00DF3791"/>
    <w:rsid w:val="00DF60E5"/>
    <w:rsid w:val="00E00F9E"/>
    <w:rsid w:val="00E31740"/>
    <w:rsid w:val="00E31B8F"/>
    <w:rsid w:val="00E43474"/>
    <w:rsid w:val="00E53439"/>
    <w:rsid w:val="00E6414D"/>
    <w:rsid w:val="00E65B19"/>
    <w:rsid w:val="00E73183"/>
    <w:rsid w:val="00E762EA"/>
    <w:rsid w:val="00E8078D"/>
    <w:rsid w:val="00E81A7A"/>
    <w:rsid w:val="00E8224F"/>
    <w:rsid w:val="00E85EB0"/>
    <w:rsid w:val="00EA3DFB"/>
    <w:rsid w:val="00EA706B"/>
    <w:rsid w:val="00EC54EA"/>
    <w:rsid w:val="00EC5920"/>
    <w:rsid w:val="00EC7CF6"/>
    <w:rsid w:val="00ED5544"/>
    <w:rsid w:val="00ED590B"/>
    <w:rsid w:val="00EE28DE"/>
    <w:rsid w:val="00EE5699"/>
    <w:rsid w:val="00EE769C"/>
    <w:rsid w:val="00EF1427"/>
    <w:rsid w:val="00F1538C"/>
    <w:rsid w:val="00F153BA"/>
    <w:rsid w:val="00F157C1"/>
    <w:rsid w:val="00F21FC3"/>
    <w:rsid w:val="00F30021"/>
    <w:rsid w:val="00F33AD2"/>
    <w:rsid w:val="00F36A58"/>
    <w:rsid w:val="00F37360"/>
    <w:rsid w:val="00F415B6"/>
    <w:rsid w:val="00F418E7"/>
    <w:rsid w:val="00F423FA"/>
    <w:rsid w:val="00F4265D"/>
    <w:rsid w:val="00F61EDA"/>
    <w:rsid w:val="00F656DB"/>
    <w:rsid w:val="00F70315"/>
    <w:rsid w:val="00F71B84"/>
    <w:rsid w:val="00F726F6"/>
    <w:rsid w:val="00F823DC"/>
    <w:rsid w:val="00F83CFD"/>
    <w:rsid w:val="00F868F3"/>
    <w:rsid w:val="00F86DDE"/>
    <w:rsid w:val="00F90E08"/>
    <w:rsid w:val="00F96838"/>
    <w:rsid w:val="00FA5801"/>
    <w:rsid w:val="00FA75DD"/>
    <w:rsid w:val="00FB09D8"/>
    <w:rsid w:val="00FB486C"/>
    <w:rsid w:val="00FC1F65"/>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A545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893407">
      <w:bodyDiv w:val="1"/>
      <w:marLeft w:val="0"/>
      <w:marRight w:val="0"/>
      <w:marTop w:val="0"/>
      <w:marBottom w:val="0"/>
      <w:divBdr>
        <w:top w:val="none" w:sz="0" w:space="0" w:color="auto"/>
        <w:left w:val="none" w:sz="0" w:space="0" w:color="auto"/>
        <w:bottom w:val="none" w:sz="0" w:space="0" w:color="auto"/>
        <w:right w:val="none" w:sz="0" w:space="0" w:color="auto"/>
      </w:divBdr>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restandards.org/ELA-Literacy/WHST/6-8" TargetMode="External"/><Relationship Id="rId18" Type="http://schemas.openxmlformats.org/officeDocument/2006/relationships/hyperlink" Target="http://www.corestandards.org/ELA-Literacy/RH/6-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corestandards.org/ELA-Literacy/RH/6-8" TargetMode="External"/><Relationship Id="rId17" Type="http://schemas.openxmlformats.org/officeDocument/2006/relationships/hyperlink" Target="http://www.corestandards.org/ELA-Literacy/WHST/6-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restandards.org/ELA-Literacy/RH/6-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corestandards.org/ELA-Literacy/WHST/6-8" TargetMode="Externa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www.corestandards.org/ELA-Literacy/WHST/6-8"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corestandards.org/ELA-Literacy/RH/6-8"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9A154-D58D-40B6-AAFF-9E50FDD60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3863</Words>
  <Characters>22023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10</cp:revision>
  <cp:lastPrinted>2013-01-18T23:19:00Z</cp:lastPrinted>
  <dcterms:created xsi:type="dcterms:W3CDTF">2013-01-30T20:10:00Z</dcterms:created>
  <dcterms:modified xsi:type="dcterms:W3CDTF">2013-07-09T17:36:00Z</dcterms:modified>
</cp:coreProperties>
</file>