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F70945" w:rsidRDefault="00CD4576"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2790825</wp:posOffset>
                </wp:positionH>
                <wp:positionV relativeFrom="paragraph">
                  <wp:posOffset>924560</wp:posOffset>
                </wp:positionV>
                <wp:extent cx="6391275" cy="4873625"/>
                <wp:effectExtent l="0" t="0" r="0" b="0"/>
                <wp:wrapThrough wrapText="bothSides">
                  <wp:wrapPolygon edited="0">
                    <wp:start x="0" y="0"/>
                    <wp:lineTo x="0" y="21530"/>
                    <wp:lineTo x="21568" y="21530"/>
                    <wp:lineTo x="215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Cherry Creek, Denver, Douglas,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1275" cy="4873625"/>
                        </a:xfrm>
                        <a:prstGeom prst="rect">
                          <a:avLst/>
                        </a:prstGeom>
                      </pic:spPr>
                    </pic:pic>
                  </a:graphicData>
                </a:graphic>
                <wp14:sizeRelH relativeFrom="margin">
                  <wp14:pctWidth>0</wp14:pctWidth>
                </wp14:sizeRelH>
                <wp14:sizeRelV relativeFrom="margin">
                  <wp14:pctHeight>0</wp14:pctHeight>
                </wp14:sizeRelV>
              </wp:anchor>
            </w:drawing>
          </w:r>
          <w:r w:rsidR="00C63519">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82A7E" w:rsidRDefault="00182A7E" w:rsidP="00F70945">
                      <w:pPr>
                        <w:ind w:left="1080"/>
                        <w:rPr>
                          <w:b/>
                          <w:caps/>
                          <w:sz w:val="24"/>
                          <w:szCs w:val="24"/>
                        </w:rPr>
                      </w:pPr>
                    </w:p>
                    <w:p w:rsidR="00182A7E" w:rsidRDefault="00182A7E" w:rsidP="00F70945">
                      <w:pPr>
                        <w:ind w:left="1080"/>
                        <w:rPr>
                          <w:b/>
                          <w:caps/>
                          <w:sz w:val="24"/>
                          <w:szCs w:val="24"/>
                        </w:rPr>
                      </w:pPr>
                    </w:p>
                    <w:p w:rsidR="00182A7E" w:rsidRDefault="00182A7E" w:rsidP="00F70945">
                      <w:pPr>
                        <w:ind w:left="1080"/>
                        <w:rPr>
                          <w:b/>
                          <w:caps/>
                          <w:sz w:val="24"/>
                          <w:szCs w:val="24"/>
                        </w:rPr>
                      </w:pPr>
                      <w:r w:rsidRPr="00A12AC3">
                        <w:rPr>
                          <w:b/>
                          <w:caps/>
                          <w:sz w:val="24"/>
                          <w:szCs w:val="24"/>
                        </w:rPr>
                        <w:t>Instructional Unit Authors</w:t>
                      </w:r>
                    </w:p>
                    <w:p w:rsidR="00182A7E" w:rsidRPr="00962D86" w:rsidRDefault="00182A7E" w:rsidP="00F70945">
                      <w:pPr>
                        <w:ind w:left="1080"/>
                        <w:rPr>
                          <w:sz w:val="24"/>
                          <w:szCs w:val="24"/>
                        </w:rPr>
                      </w:pPr>
                      <w:r>
                        <w:rPr>
                          <w:sz w:val="24"/>
                          <w:szCs w:val="24"/>
                        </w:rPr>
                        <w:t>Cherry Creek School District</w:t>
                      </w:r>
                    </w:p>
                    <w:p w:rsidR="00182A7E" w:rsidRPr="00962D86" w:rsidRDefault="00182A7E" w:rsidP="00F70945">
                      <w:pPr>
                        <w:ind w:left="1800"/>
                        <w:rPr>
                          <w:sz w:val="24"/>
                          <w:szCs w:val="24"/>
                        </w:rPr>
                      </w:pPr>
                      <w:r>
                        <w:rPr>
                          <w:sz w:val="24"/>
                          <w:szCs w:val="24"/>
                        </w:rPr>
                        <w:t>Taylor Dykstra</w:t>
                      </w:r>
                    </w:p>
                    <w:p w:rsidR="00182A7E" w:rsidRPr="00962D86" w:rsidRDefault="00182A7E" w:rsidP="00F70945">
                      <w:pPr>
                        <w:ind w:left="1080"/>
                        <w:rPr>
                          <w:sz w:val="24"/>
                          <w:szCs w:val="24"/>
                        </w:rPr>
                      </w:pPr>
                      <w:r>
                        <w:rPr>
                          <w:sz w:val="24"/>
                          <w:szCs w:val="24"/>
                        </w:rPr>
                        <w:t>Douglas County School District</w:t>
                      </w:r>
                    </w:p>
                    <w:p w:rsidR="00182A7E" w:rsidRPr="00962D86" w:rsidRDefault="00182A7E" w:rsidP="00F70945">
                      <w:pPr>
                        <w:ind w:left="1800"/>
                        <w:rPr>
                          <w:sz w:val="24"/>
                          <w:szCs w:val="24"/>
                        </w:rPr>
                      </w:pPr>
                      <w:r>
                        <w:rPr>
                          <w:sz w:val="24"/>
                          <w:szCs w:val="24"/>
                        </w:rPr>
                        <w:t>James Dykstra</w:t>
                      </w:r>
                    </w:p>
                    <w:p w:rsidR="00182A7E" w:rsidRPr="00962D86" w:rsidRDefault="00182A7E" w:rsidP="00F70945">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Valley School District</w:t>
                      </w:r>
                    </w:p>
                    <w:p w:rsidR="00182A7E" w:rsidRDefault="00182A7E" w:rsidP="00F70945">
                      <w:pPr>
                        <w:ind w:left="1800"/>
                        <w:rPr>
                          <w:sz w:val="24"/>
                          <w:szCs w:val="24"/>
                        </w:rPr>
                      </w:pPr>
                      <w:r>
                        <w:rPr>
                          <w:sz w:val="24"/>
                          <w:szCs w:val="24"/>
                        </w:rPr>
                        <w:t>Jason Watkins</w:t>
                      </w:r>
                    </w:p>
                    <w:p w:rsidR="00182A7E" w:rsidRDefault="00182A7E" w:rsidP="00F70945">
                      <w:pPr>
                        <w:ind w:left="1800"/>
                        <w:rPr>
                          <w:sz w:val="24"/>
                          <w:szCs w:val="24"/>
                        </w:rPr>
                      </w:pPr>
                    </w:p>
                    <w:p w:rsidR="00182A7E" w:rsidRDefault="00182A7E" w:rsidP="00F70945">
                      <w:pPr>
                        <w:ind w:left="1800"/>
                        <w:rPr>
                          <w:sz w:val="24"/>
                          <w:szCs w:val="24"/>
                        </w:rPr>
                      </w:pPr>
                    </w:p>
                    <w:p w:rsidR="00182A7E" w:rsidRPr="008F5780" w:rsidRDefault="00182A7E"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82A7E" w:rsidRDefault="00182A7E" w:rsidP="00F70945">
                      <w:pPr>
                        <w:ind w:left="1080"/>
                        <w:rPr>
                          <w:sz w:val="24"/>
                          <w:szCs w:val="24"/>
                        </w:rPr>
                      </w:pPr>
                      <w:r>
                        <w:rPr>
                          <w:sz w:val="24"/>
                          <w:szCs w:val="24"/>
                        </w:rPr>
                        <w:t>Adams 12 Five Star School District</w:t>
                      </w:r>
                    </w:p>
                    <w:p w:rsidR="00182A7E" w:rsidRDefault="00182A7E" w:rsidP="00F70945">
                      <w:pPr>
                        <w:ind w:left="1800"/>
                        <w:rPr>
                          <w:sz w:val="24"/>
                          <w:szCs w:val="24"/>
                        </w:rPr>
                      </w:pPr>
                      <w:r w:rsidRPr="00FC4101">
                        <w:rPr>
                          <w:rFonts w:asciiTheme="minorHAnsi" w:hAnsiTheme="minorHAnsi"/>
                          <w:sz w:val="24"/>
                          <w:szCs w:val="24"/>
                        </w:rPr>
                        <w:t xml:space="preserve">Jay Seller, PhD </w:t>
                      </w:r>
                    </w:p>
                    <w:p w:rsidR="00182A7E" w:rsidRDefault="00182A7E" w:rsidP="00F70945">
                      <w:pPr>
                        <w:ind w:left="1080"/>
                        <w:rPr>
                          <w:sz w:val="24"/>
                          <w:szCs w:val="24"/>
                        </w:rPr>
                      </w:pPr>
                      <w:r>
                        <w:rPr>
                          <w:sz w:val="24"/>
                          <w:szCs w:val="24"/>
                        </w:rPr>
                        <w:t>Denver School District</w:t>
                      </w:r>
                    </w:p>
                    <w:p w:rsidR="00182A7E" w:rsidRDefault="00182A7E" w:rsidP="00F70945">
                      <w:pPr>
                        <w:ind w:left="1800"/>
                        <w:rPr>
                          <w:sz w:val="24"/>
                          <w:szCs w:val="24"/>
                        </w:rPr>
                      </w:pPr>
                      <w:r>
                        <w:rPr>
                          <w:sz w:val="24"/>
                          <w:szCs w:val="24"/>
                        </w:rPr>
                        <w:t xml:space="preserve">Jennifer </w:t>
                      </w:r>
                      <w:proofErr w:type="spellStart"/>
                      <w:r>
                        <w:rPr>
                          <w:sz w:val="24"/>
                          <w:szCs w:val="24"/>
                        </w:rPr>
                        <w:t>Renaldi</w:t>
                      </w:r>
                      <w:proofErr w:type="spellEnd"/>
                    </w:p>
                    <w:p w:rsidR="00182A7E" w:rsidRDefault="00182A7E" w:rsidP="00F70945">
                      <w:pPr>
                        <w:ind w:left="1080"/>
                        <w:rPr>
                          <w:sz w:val="24"/>
                          <w:szCs w:val="24"/>
                        </w:rPr>
                      </w:pPr>
                      <w:r>
                        <w:rPr>
                          <w:sz w:val="24"/>
                          <w:szCs w:val="24"/>
                        </w:rPr>
                        <w:t>Douglas County School District</w:t>
                      </w:r>
                    </w:p>
                    <w:p w:rsidR="00182A7E" w:rsidRDefault="00182A7E" w:rsidP="00F70945">
                      <w:pPr>
                        <w:ind w:left="1800"/>
                        <w:rPr>
                          <w:sz w:val="24"/>
                          <w:szCs w:val="24"/>
                        </w:rPr>
                      </w:pPr>
                      <w:r>
                        <w:rPr>
                          <w:sz w:val="24"/>
                          <w:szCs w:val="24"/>
                        </w:rPr>
                        <w:t>David Peterson</w:t>
                      </w:r>
                    </w:p>
                    <w:p w:rsidR="00182A7E" w:rsidRDefault="00182A7E" w:rsidP="00F70945">
                      <w:pPr>
                        <w:ind w:left="1080"/>
                        <w:rPr>
                          <w:sz w:val="24"/>
                          <w:szCs w:val="24"/>
                        </w:rPr>
                      </w:pPr>
                      <w:r>
                        <w:rPr>
                          <w:sz w:val="24"/>
                          <w:szCs w:val="24"/>
                        </w:rPr>
                        <w:t>Jefferson County School District</w:t>
                      </w:r>
                    </w:p>
                    <w:p w:rsidR="00182A7E" w:rsidRDefault="00182A7E" w:rsidP="00F70945">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182A7E" w:rsidRDefault="00182A7E" w:rsidP="00F70945">
                      <w:pPr>
                        <w:ind w:left="1080"/>
                        <w:rPr>
                          <w:sz w:val="24"/>
                          <w:szCs w:val="24"/>
                        </w:rPr>
                      </w:pPr>
                      <w:r>
                        <w:rPr>
                          <w:sz w:val="24"/>
                          <w:szCs w:val="24"/>
                        </w:rPr>
                        <w:t>MPB Associates</w:t>
                      </w:r>
                    </w:p>
                    <w:p w:rsidR="00182A7E" w:rsidRDefault="00182A7E" w:rsidP="00F70945">
                      <w:pPr>
                        <w:ind w:left="1800"/>
                        <w:rPr>
                          <w:sz w:val="24"/>
                          <w:szCs w:val="24"/>
                        </w:rPr>
                      </w:pPr>
                      <w:r>
                        <w:rPr>
                          <w:sz w:val="24"/>
                          <w:szCs w:val="24"/>
                        </w:rPr>
                        <w:t>Michael Bautista</w:t>
                      </w:r>
                    </w:p>
                    <w:p w:rsidR="00182A7E" w:rsidRDefault="00182A7E" w:rsidP="00F70945">
                      <w:pPr>
                        <w:ind w:left="1080"/>
                        <w:rPr>
                          <w:sz w:val="24"/>
                          <w:szCs w:val="24"/>
                        </w:rPr>
                      </w:pPr>
                      <w:r>
                        <w:rPr>
                          <w:sz w:val="24"/>
                          <w:szCs w:val="24"/>
                        </w:rPr>
                        <w:t>University of Northern Colorado</w:t>
                      </w:r>
                    </w:p>
                    <w:p w:rsidR="00182A7E" w:rsidRPr="00F70945" w:rsidRDefault="00182A7E" w:rsidP="00F70945">
                      <w:pPr>
                        <w:ind w:left="1800"/>
                        <w:rPr>
                          <w:sz w:val="24"/>
                          <w:szCs w:val="24"/>
                        </w:rPr>
                      </w:pPr>
                      <w:r>
                        <w:rPr>
                          <w:rFonts w:asciiTheme="minorHAnsi" w:hAnsiTheme="minorHAnsi"/>
                          <w:sz w:val="24"/>
                          <w:szCs w:val="24"/>
                        </w:rPr>
                        <w:t xml:space="preserve">Mary </w:t>
                      </w:r>
                      <w:proofErr w:type="spellStart"/>
                      <w:r>
                        <w:rPr>
                          <w:rFonts w:asciiTheme="minorHAnsi" w:hAnsiTheme="minorHAnsi"/>
                          <w:sz w:val="24"/>
                          <w:szCs w:val="24"/>
                        </w:rPr>
                        <w:t>Schuttler</w:t>
                      </w:r>
                      <w:proofErr w:type="spellEnd"/>
                      <w:r>
                        <w:rPr>
                          <w:rFonts w:asciiTheme="minorHAnsi" w:hAnsiTheme="minorHAnsi"/>
                          <w:sz w:val="24"/>
                          <w:szCs w:val="24"/>
                        </w:rPr>
                        <w:t>, PhD</w:t>
                      </w:r>
                    </w:p>
                  </w:txbxContent>
                </v:textbox>
                <w10:wrap type="square" anchorx="margin" anchory="margin"/>
              </v:shape>
            </w:pict>
          </w:r>
          <w:r w:rsidR="00C63519">
            <w:rPr>
              <w:noProof/>
            </w:rPr>
            <w:pict>
              <v:roundrect id="Text Box 9" o:spid="_x0000_s1027" alt="Presenter, company name and address" style="position:absolute;left:0;text-align:left;margin-left:2531.2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182A7E" w:rsidRPr="00A71662" w:rsidRDefault="00182A7E"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C63519">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182A7E" w:rsidRPr="00DC01ED" w:rsidRDefault="00182A7E" w:rsidP="00F70945">
                        <w:pPr>
                          <w:ind w:left="0"/>
                          <w:jc w:val="center"/>
                          <w:rPr>
                            <w:b/>
                            <w:color w:val="FFFFFF" w:themeColor="background1"/>
                            <w:sz w:val="20"/>
                            <w:szCs w:val="20"/>
                          </w:rPr>
                        </w:pPr>
                        <w:r w:rsidRPr="00DC01ED">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C63519">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182A7E" w:rsidRPr="002D4B73" w:rsidRDefault="00182A7E"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432C5B">
                        <w:rPr>
                          <w:rFonts w:ascii="Palatino Linotype" w:hAnsi="Palatino Linotype"/>
                          <w:sz w:val="20"/>
                        </w:rPr>
                        <w:t xml:space="preserve"> 28</w:t>
                      </w:r>
                      <w:r>
                        <w:rPr>
                          <w:rFonts w:ascii="Palatino Linotype" w:hAnsi="Palatino Linotype"/>
                          <w:sz w:val="20"/>
                        </w:rPr>
                        <w:t>, 2015</w:t>
                      </w:r>
                    </w:p>
                  </w:txbxContent>
                </v:textbox>
                <w10:wrap type="square" anchorx="margin" anchory="page"/>
                <w10:anchorlock/>
              </v:shape>
            </w:pict>
          </w:r>
          <w:r w:rsidR="00C63519">
            <w:rPr>
              <w:noProof/>
            </w:rPr>
            <w:pict>
              <v:shape id="Text Box 3" o:spid="_x0000_s1033" type="#_x0000_t202" alt="Version number and date" style="position:absolute;left:0;text-align:left;margin-left:807.2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182A7E" w:rsidRPr="00900B3F" w:rsidRDefault="00182A7E" w:rsidP="00F70945">
                      <w:pPr>
                        <w:ind w:left="0"/>
                        <w:jc w:val="right"/>
                        <w:rPr>
                          <w:rFonts w:ascii="Palatino Linotype" w:hAnsi="Palatino Linotype"/>
                          <w:sz w:val="28"/>
                          <w:szCs w:val="28"/>
                        </w:rPr>
                      </w:pPr>
                      <w:r>
                        <w:rPr>
                          <w:rFonts w:ascii="Palatino Linotype" w:hAnsi="Palatino Linotype"/>
                          <w:sz w:val="28"/>
                          <w:szCs w:val="28"/>
                        </w:rPr>
                        <w:t>Drama and Theatre Arts</w:t>
                      </w:r>
                    </w:p>
                    <w:p w:rsidR="00182A7E" w:rsidRPr="00900B3F" w:rsidRDefault="00182A7E"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C63519">
            <w:rPr>
              <w:noProof/>
            </w:rPr>
            <w:pict>
              <v:shape id="Text Box 33" o:spid="_x0000_s1034" type="#_x0000_t202" alt="Version number and date" style="position:absolute;left:0;text-align:left;margin-left:0;margin-top:0;width:582pt;height:85.5pt;z-index:2517125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inset="0,0,0,0">
                  <w:txbxContent>
                    <w:p w:rsidR="00182A7E" w:rsidRPr="00485372" w:rsidRDefault="00182A7E"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82A7E" w:rsidRPr="00962D86" w:rsidRDefault="00182A7E" w:rsidP="00F70945">
                      <w:pPr>
                        <w:pStyle w:val="Title"/>
                        <w:spacing w:after="120"/>
                        <w:ind w:left="720"/>
                        <w:jc w:val="left"/>
                        <w:rPr>
                          <w:rFonts w:ascii="Palatino Linotype" w:eastAsiaTheme="minorEastAsia" w:hAnsi="Palatino Linotype" w:cstheme="minorBidi"/>
                          <w:b/>
                          <w:caps w:val="0"/>
                          <w:noProof/>
                          <w:color w:val="197A9B"/>
                          <w:sz w:val="24"/>
                          <w:szCs w:val="24"/>
                        </w:rPr>
                      </w:pPr>
                      <w:r>
                        <w:rPr>
                          <w:rFonts w:ascii="Palatino Linotype" w:eastAsiaTheme="minorEastAsia" w:hAnsi="Palatino Linotype" w:cstheme="minorBidi"/>
                          <w:b/>
                          <w:caps w:val="0"/>
                          <w:noProof/>
                          <w:color w:val="197A9B"/>
                        </w:rPr>
                        <w:t>Unit Title: Foundations of Technical Theatre</w:t>
                      </w:r>
                      <w:r>
                        <w:rPr>
                          <w:rFonts w:ascii="Palatino Linotype" w:eastAsiaTheme="minorEastAsia" w:hAnsi="Palatino Linotype" w:cstheme="minorBidi"/>
                          <w:b/>
                          <w:caps w:val="0"/>
                          <w:noProof/>
                          <w:color w:val="197A9B"/>
                        </w:rPr>
                        <w:br/>
                      </w:r>
                      <w:r w:rsidRPr="00962D86">
                        <w:rPr>
                          <w:rFonts w:ascii="Palatino Linotype" w:eastAsiaTheme="minorEastAsia" w:hAnsi="Palatino Linotype" w:cstheme="minorBidi"/>
                          <w:b/>
                          <w:caps w:val="0"/>
                          <w:color w:val="943634"/>
                          <w:sz w:val="24"/>
                          <w:szCs w:val="24"/>
                        </w:rPr>
                        <w:t>Fundamental Pathway Focus</w:t>
                      </w:r>
                    </w:p>
                  </w:txbxContent>
                </v:textbox>
                <w10:wrap type="square" anchorx="margin" anchory="margin"/>
                <w10:anchorlock/>
              </v:shape>
            </w:pict>
          </w:r>
        </w:p>
        <w:p w:rsidR="00F70945" w:rsidRPr="00F70945" w:rsidRDefault="00C63519"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485CA2">
            <w:pPr>
              <w:ind w:left="0" w:firstLine="0"/>
              <w:rPr>
                <w:rFonts w:asciiTheme="minorHAnsi" w:hAnsiTheme="minorHAnsi"/>
                <w:sz w:val="20"/>
                <w:szCs w:val="20"/>
              </w:rPr>
            </w:pPr>
            <w:r>
              <w:rPr>
                <w:rFonts w:asciiTheme="minorHAnsi" w:hAnsiTheme="minorHAnsi"/>
                <w:sz w:val="20"/>
                <w:szCs w:val="20"/>
              </w:rPr>
              <w:t xml:space="preserve"> Part One: </w:t>
            </w:r>
            <w:r w:rsidR="00485CA2">
              <w:rPr>
                <w:rFonts w:asciiTheme="minorHAnsi" w:hAnsiTheme="minorHAnsi"/>
                <w:sz w:val="20"/>
                <w:szCs w:val="20"/>
              </w:rPr>
              <w:t xml:space="preserve">Foundations of </w:t>
            </w:r>
            <w:r>
              <w:rPr>
                <w:rFonts w:asciiTheme="minorHAnsi" w:hAnsiTheme="minorHAnsi"/>
                <w:sz w:val="20"/>
                <w:szCs w:val="20"/>
              </w:rPr>
              <w:t>Technical Theatre</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191F1F" w:rsidRDefault="001522C7" w:rsidP="0073408F">
            <w:pPr>
              <w:keepNext/>
              <w:ind w:left="0" w:firstLine="0"/>
              <w:jc w:val="center"/>
              <w:outlineLvl w:val="2"/>
              <w:rPr>
                <w:rFonts w:asciiTheme="minorHAnsi" w:hAnsiTheme="minorHAnsi"/>
                <w:bCs/>
                <w:color w:val="FFFFFF" w:themeColor="background1"/>
                <w:sz w:val="20"/>
                <w:szCs w:val="20"/>
              </w:rPr>
            </w:pPr>
            <w:r w:rsidRPr="00F22688">
              <w:rPr>
                <w:rFonts w:asciiTheme="minorHAnsi" w:hAnsiTheme="minorHAnsi"/>
                <w:b/>
                <w:color w:val="FFFF00"/>
                <w:sz w:val="20"/>
                <w:szCs w:val="20"/>
              </w:rPr>
              <w:t>Fundamental</w:t>
            </w:r>
            <w:r w:rsidR="00FB173F" w:rsidRPr="00F22688">
              <w:rPr>
                <w:rFonts w:asciiTheme="minorHAnsi" w:hAnsiTheme="minorHAnsi"/>
                <w:b/>
                <w:color w:val="FFFF00"/>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91F1F" w:rsidRDefault="001522C7" w:rsidP="0073408F">
            <w:pPr>
              <w:ind w:left="0" w:firstLine="0"/>
              <w:jc w:val="center"/>
              <w:rPr>
                <w:rFonts w:asciiTheme="minorHAnsi" w:hAnsiTheme="minorHAnsi"/>
                <w:color w:val="FFFFFF" w:themeColor="background1"/>
                <w:sz w:val="20"/>
                <w:szCs w:val="20"/>
              </w:rPr>
            </w:pPr>
            <w:r>
              <w:rPr>
                <w:rFonts w:asciiTheme="minorHAnsi" w:hAnsiTheme="minorHAnsi"/>
                <w:b/>
                <w:bCs/>
                <w:color w:val="FFFFFF" w:themeColor="background1"/>
                <w:sz w:val="20"/>
                <w:szCs w:val="20"/>
              </w:rPr>
              <w:t>Extended</w:t>
            </w:r>
            <w:r w:rsidR="00FB173F" w:rsidRPr="00191F1F">
              <w:rPr>
                <w:rFonts w:asciiTheme="minorHAnsi" w:hAnsiTheme="minorHAnsi"/>
                <w:b/>
                <w:bCs/>
                <w:color w:val="FFFFFF" w:themeColor="background1"/>
                <w:sz w:val="20"/>
                <w:szCs w:val="20"/>
              </w:rPr>
              <w:t xml:space="preserve"> Pathway </w:t>
            </w:r>
            <w:r w:rsidR="00FB173F" w:rsidRPr="00191F1F">
              <w:rPr>
                <w:rFonts w:asciiTheme="minorHAnsi" w:hAnsiTheme="minorHAnsi"/>
                <w:b/>
                <w:color w:val="FFFFFF" w:themeColor="background1"/>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9"/>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E258E4" w:rsidP="00F22688">
            <w:pPr>
              <w:ind w:left="0" w:firstLine="0"/>
              <w:rPr>
                <w:sz w:val="20"/>
                <w:szCs w:val="20"/>
              </w:rPr>
            </w:pPr>
            <w:r>
              <w:rPr>
                <w:sz w:val="20"/>
                <w:szCs w:val="20"/>
              </w:rPr>
              <w:t>Foundations of Technical Theatre</w:t>
            </w:r>
            <w:r w:rsidR="00A627B5" w:rsidRPr="00A627B5">
              <w:rPr>
                <w:sz w:val="20"/>
                <w:szCs w:val="20"/>
              </w:rPr>
              <w:t xml:space="preserve">  (</w:t>
            </w:r>
            <w:r w:rsidR="00A627B5" w:rsidRPr="00F22688">
              <w:rPr>
                <w:sz w:val="20"/>
                <w:szCs w:val="20"/>
                <w:highlight w:val="yellow"/>
              </w:rPr>
              <w:t>Fundamental</w:t>
            </w:r>
            <w:r w:rsidR="00A627B5" w:rsidRPr="00A627B5">
              <w:rPr>
                <w:sz w:val="20"/>
                <w:szCs w:val="20"/>
              </w:rPr>
              <w:t>)</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49"/>
        <w:gridCol w:w="2512"/>
        <w:gridCol w:w="2136"/>
        <w:gridCol w:w="1648"/>
        <w:gridCol w:w="1931"/>
        <w:gridCol w:w="485"/>
        <w:gridCol w:w="4152"/>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E258E4" w:rsidP="00F22688">
            <w:pPr>
              <w:ind w:left="0" w:firstLine="0"/>
              <w:rPr>
                <w:rFonts w:asciiTheme="minorHAnsi" w:hAnsiTheme="minorHAnsi"/>
                <w:sz w:val="20"/>
                <w:szCs w:val="20"/>
              </w:rPr>
            </w:pPr>
            <w:r>
              <w:rPr>
                <w:rFonts w:asciiTheme="minorHAnsi" w:hAnsiTheme="minorHAnsi"/>
                <w:sz w:val="20"/>
                <w:szCs w:val="20"/>
              </w:rPr>
              <w:t>Foundations of Technical Theatre</w:t>
            </w:r>
            <w:r w:rsidR="00A627B5" w:rsidRPr="00A627B5">
              <w:rPr>
                <w:rFonts w:asciiTheme="minorHAnsi" w:hAnsiTheme="minorHAnsi"/>
                <w:sz w:val="20"/>
                <w:szCs w:val="20"/>
              </w:rPr>
              <w:t xml:space="preserve"> (</w:t>
            </w:r>
            <w:r w:rsidR="00A627B5" w:rsidRPr="00F22688">
              <w:rPr>
                <w:rFonts w:asciiTheme="minorHAnsi" w:hAnsiTheme="minorHAnsi"/>
                <w:sz w:val="20"/>
                <w:szCs w:val="20"/>
                <w:highlight w:val="yellow"/>
              </w:rPr>
              <w:t>Fundamental</w:t>
            </w:r>
            <w:r w:rsidR="00A627B5" w:rsidRPr="00A627B5">
              <w:rPr>
                <w:rFonts w:asciiTheme="minorHAnsi" w:hAnsiTheme="minorHAnsi"/>
                <w:sz w:val="20"/>
                <w:szCs w:val="20"/>
              </w:rPr>
              <w: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Quarterly/Semester/Yearly</w:t>
            </w:r>
          </w:p>
        </w:tc>
      </w:tr>
      <w:tr w:rsidR="007C3428" w:rsidRPr="00D5423D">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F97F68" w:rsidRPr="00DA3A8B" w:rsidRDefault="00F97F68" w:rsidP="00F97F68">
            <w:pPr>
              <w:ind w:left="360"/>
              <w:rPr>
                <w:rFonts w:asciiTheme="minorHAnsi" w:hAnsiTheme="minorHAnsi"/>
                <w:sz w:val="20"/>
                <w:szCs w:val="20"/>
              </w:rPr>
            </w:pPr>
            <w:r w:rsidRPr="00DA3A8B">
              <w:rPr>
                <w:rFonts w:asciiTheme="minorHAnsi" w:hAnsiTheme="minorHAnsi"/>
                <w:sz w:val="20"/>
                <w:szCs w:val="20"/>
              </w:rPr>
              <w:t>Collaboration</w:t>
            </w:r>
            <w:r>
              <w:rPr>
                <w:rFonts w:asciiTheme="minorHAnsi" w:hAnsiTheme="minorHAnsi"/>
                <w:sz w:val="20"/>
                <w:szCs w:val="20"/>
              </w:rPr>
              <w:t>/</w:t>
            </w:r>
            <w:r w:rsidRPr="00DA3A8B">
              <w:rPr>
                <w:rFonts w:asciiTheme="minorHAnsi" w:hAnsiTheme="minorHAnsi"/>
                <w:sz w:val="20"/>
                <w:szCs w:val="20"/>
              </w:rPr>
              <w:t>Synergy/Flow</w:t>
            </w:r>
          </w:p>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7C3428">
              <w:rPr>
                <w:rFonts w:asciiTheme="minorHAnsi" w:hAnsiTheme="minorHAnsi"/>
                <w:b/>
                <w:sz w:val="20"/>
                <w:szCs w:val="20"/>
              </w:rPr>
              <w:t>Extended:</w:t>
            </w:r>
          </w:p>
        </w:tc>
      </w:tr>
      <w:tr w:rsidR="007C3428" w:rsidRPr="00D5423D">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F97F68" w:rsidRDefault="00F97F68" w:rsidP="00F97F68">
            <w:pPr>
              <w:ind w:left="0" w:firstLine="0"/>
              <w:rPr>
                <w:rFonts w:asciiTheme="minorHAnsi" w:hAnsiTheme="minorHAnsi"/>
                <w:sz w:val="20"/>
                <w:szCs w:val="20"/>
              </w:rPr>
            </w:pPr>
            <w:r w:rsidRPr="00534579">
              <w:rPr>
                <w:rFonts w:asciiTheme="minorHAnsi" w:eastAsia="Times New Roman" w:hAnsiTheme="minorHAnsi"/>
                <w:sz w:val="20"/>
                <w:szCs w:val="20"/>
              </w:rPr>
              <w:t>DTA09-HSFP-S.1-GLE.</w:t>
            </w:r>
            <w:r>
              <w:rPr>
                <w:rFonts w:asciiTheme="minorHAnsi" w:eastAsia="Times New Roman" w:hAnsiTheme="minorHAnsi"/>
                <w:sz w:val="20"/>
                <w:szCs w:val="20"/>
              </w:rPr>
              <w:t>2</w:t>
            </w:r>
          </w:p>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DTA09-HSFP-S.2-GLE.2</w:t>
            </w:r>
          </w:p>
          <w:p w:rsidR="007C3428" w:rsidRPr="00D5423D" w:rsidRDefault="007C3428" w:rsidP="00A627B5">
            <w:pPr>
              <w:ind w:left="0" w:firstLine="0"/>
              <w:rPr>
                <w:rFonts w:asciiTheme="minorHAnsi" w:hAnsiTheme="minorHAnsi"/>
                <w:sz w:val="20"/>
                <w:szCs w:val="20"/>
              </w:rPr>
            </w:pPr>
          </w:p>
        </w:tc>
        <w:tc>
          <w:tcPr>
            <w:tcW w:w="4206" w:type="dxa"/>
          </w:tcPr>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DTA09-HSEP-S.1-GLE.2</w:t>
            </w:r>
          </w:p>
          <w:p w:rsidR="00F97F68" w:rsidRDefault="00F97F68" w:rsidP="00F97F68">
            <w:pPr>
              <w:ind w:left="0" w:firstLine="0"/>
              <w:rPr>
                <w:rFonts w:asciiTheme="minorHAnsi" w:eastAsia="Times New Roman" w:hAnsiTheme="minorHAnsi"/>
                <w:sz w:val="20"/>
                <w:szCs w:val="20"/>
              </w:rPr>
            </w:pPr>
            <w:r>
              <w:rPr>
                <w:rFonts w:asciiTheme="minorHAnsi" w:eastAsia="Times New Roman" w:hAnsiTheme="minorHAnsi"/>
                <w:sz w:val="20"/>
                <w:szCs w:val="20"/>
              </w:rPr>
              <w:t xml:space="preserve">DTA09-HSEP-S.2-GLE.1, </w:t>
            </w:r>
            <w:r w:rsidRPr="003F1D95">
              <w:rPr>
                <w:rFonts w:asciiTheme="minorHAnsi" w:eastAsia="Times New Roman" w:hAnsiTheme="minorHAnsi"/>
                <w:sz w:val="20"/>
                <w:szCs w:val="20"/>
              </w:rPr>
              <w:t>DTA09-HSEP-S.2-GLE.</w:t>
            </w:r>
            <w:r>
              <w:rPr>
                <w:rFonts w:asciiTheme="minorHAnsi" w:eastAsia="Times New Roman" w:hAnsiTheme="minorHAnsi"/>
                <w:sz w:val="20"/>
                <w:szCs w:val="20"/>
              </w:rPr>
              <w:t>2</w:t>
            </w:r>
          </w:p>
          <w:p w:rsidR="007C3428" w:rsidRPr="00D5423D" w:rsidRDefault="00F97F68" w:rsidP="00F97F68">
            <w:pPr>
              <w:ind w:left="0" w:firstLine="0"/>
              <w:rPr>
                <w:rFonts w:asciiTheme="minorHAnsi" w:hAnsiTheme="minorHAnsi"/>
                <w:sz w:val="20"/>
                <w:szCs w:val="20"/>
              </w:rPr>
            </w:pPr>
            <w:r w:rsidRPr="00534579">
              <w:rPr>
                <w:rFonts w:asciiTheme="minorHAnsi" w:eastAsia="Times New Roman" w:hAnsiTheme="minorHAnsi"/>
                <w:sz w:val="20"/>
                <w:szCs w:val="20"/>
              </w:rPr>
              <w:t>DTA09-HSEP-S.3-GLE.1,</w:t>
            </w:r>
            <w:r>
              <w:rPr>
                <w:rFonts w:asciiTheme="minorHAnsi" w:eastAsia="Times New Roman" w:hAnsiTheme="minorHAnsi"/>
                <w:sz w:val="20"/>
                <w:szCs w:val="20"/>
              </w:rPr>
              <w:t xml:space="preserve"> </w:t>
            </w:r>
            <w:r w:rsidRPr="003F1D95">
              <w:rPr>
                <w:rFonts w:asciiTheme="minorHAnsi" w:eastAsia="Times New Roman" w:hAnsiTheme="minorHAnsi"/>
                <w:sz w:val="20"/>
                <w:szCs w:val="20"/>
              </w:rPr>
              <w:t>DTA09-HSEP-S.3-GLE.</w:t>
            </w:r>
            <w:r w:rsidRPr="00534579">
              <w:rPr>
                <w:rFonts w:asciiTheme="minorHAnsi" w:eastAsia="Times New Roman" w:hAnsiTheme="minorHAnsi"/>
                <w:sz w:val="20"/>
                <w:szCs w:val="20"/>
              </w:rPr>
              <w:t>2,</w:t>
            </w:r>
            <w:r>
              <w:rPr>
                <w:rFonts w:asciiTheme="minorHAnsi" w:eastAsia="Times New Roman" w:hAnsiTheme="minorHAnsi"/>
                <w:sz w:val="20"/>
                <w:szCs w:val="20"/>
              </w:rPr>
              <w:t xml:space="preserve"> </w:t>
            </w:r>
            <w:r w:rsidRPr="003F1D95">
              <w:rPr>
                <w:rFonts w:asciiTheme="minorHAnsi" w:eastAsia="Times New Roman" w:hAnsiTheme="minorHAnsi"/>
                <w:sz w:val="20"/>
                <w:szCs w:val="20"/>
              </w:rPr>
              <w:t>DTA09-HSEP-S.3-GLE.</w:t>
            </w:r>
            <w:r w:rsidRPr="00534579">
              <w:rPr>
                <w:rFonts w:asciiTheme="minorHAnsi" w:eastAsia="Times New Roman" w:hAnsiTheme="minorHAnsi"/>
                <w:sz w:val="20"/>
                <w:szCs w:val="20"/>
              </w:rPr>
              <w:t>3</w:t>
            </w:r>
          </w:p>
        </w:tc>
      </w:tr>
      <w:tr w:rsidR="007C3428" w:rsidRPr="00D5423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F22688">
              <w:rPr>
                <w:rFonts w:asciiTheme="minorHAnsi" w:eastAsia="Times New Roman" w:hAnsiTheme="minorHAnsi"/>
                <w:b/>
                <w:sz w:val="20"/>
                <w:szCs w:val="20"/>
                <w:highlight w:val="yellow"/>
              </w:rPr>
              <w:t>Fundamental</w:t>
            </w:r>
            <w:r w:rsidRPr="007C3428">
              <w:rPr>
                <w:rFonts w:asciiTheme="minorHAnsi" w:eastAsia="Times New Roman" w:hAnsiTheme="minorHAnsi"/>
                <w:b/>
                <w:sz w:val="20"/>
                <w:szCs w:val="20"/>
              </w:rPr>
              <w:t xml:space="preserve">: </w:t>
            </w:r>
          </w:p>
          <w:p w:rsidR="00F97F68" w:rsidRPr="00534579"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production?</w:t>
            </w:r>
            <w:r w:rsidRPr="00534579">
              <w:rPr>
                <w:rFonts w:asciiTheme="minorHAnsi" w:eastAsia="Times New Roman" w:hAnsiTheme="minorHAnsi"/>
                <w:sz w:val="20"/>
                <w:szCs w:val="20"/>
              </w:rPr>
              <w:t>(DTA09-HSFP-S.1-GLE.1,2,3,4) and (DTA09-HSFP-S2-GLE.1,2,3) and (DTA09-HSFP-S.3-GLE.1,2,3)</w:t>
            </w:r>
          </w:p>
          <w:p w:rsidR="00F97F68" w:rsidRPr="00DA3A8B"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theater vocabulary impact their understanding of technical theater?</w:t>
            </w:r>
          </w:p>
          <w:p w:rsidR="007C3428" w:rsidRPr="00A627B5" w:rsidRDefault="00F97F68" w:rsidP="00F97F68">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the team allow for creative problem solving?</w:t>
            </w:r>
          </w:p>
        </w:tc>
      </w:tr>
      <w:tr w:rsidR="007C3428" w:rsidRPr="00D5423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5A361F" w:rsidRPr="00534579"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group of students collaborate to mount a stage production?</w:t>
            </w:r>
            <w:r w:rsidRPr="00534579">
              <w:rPr>
                <w:rFonts w:asciiTheme="minorHAnsi" w:eastAsia="Times New Roman" w:hAnsiTheme="minorHAnsi"/>
                <w:sz w:val="20"/>
                <w:szCs w:val="20"/>
              </w:rPr>
              <w:t>(DTA09-HSEP-S.1-GLE.1,2,3,4) and (DTA09-HSEP-S2-GLE.1,2,3) and (DTA09-HSEP-S.3-GLE.1,2,3)</w:t>
            </w:r>
          </w:p>
          <w:p w:rsidR="005A361F" w:rsidRPr="00DA3A8B"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a student’s knowledge of theatre vocabulary impact their understanding of technical theatre?</w:t>
            </w:r>
          </w:p>
          <w:p w:rsidR="007C3428" w:rsidRPr="00A86B29" w:rsidRDefault="005A361F" w:rsidP="005A361F">
            <w:pPr>
              <w:pStyle w:val="ListParagraph"/>
              <w:numPr>
                <w:ilvl w:val="0"/>
                <w:numId w:val="3"/>
              </w:numPr>
              <w:spacing w:after="0" w:line="240" w:lineRule="auto"/>
              <w:contextualSpacing w:val="0"/>
              <w:rPr>
                <w:rFonts w:asciiTheme="minorHAnsi" w:eastAsia="Times New Roman" w:hAnsiTheme="minorHAnsi"/>
                <w:sz w:val="20"/>
                <w:szCs w:val="20"/>
              </w:rPr>
            </w:pPr>
            <w:r w:rsidRPr="00DA3A8B">
              <w:rPr>
                <w:rFonts w:asciiTheme="minorHAnsi" w:eastAsia="Times New Roman" w:hAnsiTheme="minorHAnsi"/>
                <w:sz w:val="20"/>
                <w:szCs w:val="20"/>
              </w:rPr>
              <w:t>How can flexibility within the dynamics of a team allow for creative problem solving?</w:t>
            </w:r>
          </w:p>
        </w:tc>
      </w:tr>
      <w:tr w:rsidR="0051577B" w:rsidRPr="00D5423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83496A" w:rsidP="00BA43DD">
            <w:pPr>
              <w:ind w:left="0" w:firstLine="0"/>
              <w:rPr>
                <w:rFonts w:asciiTheme="minorHAnsi" w:hAnsiTheme="minorHAnsi"/>
                <w:sz w:val="20"/>
                <w:szCs w:val="20"/>
              </w:rPr>
            </w:pPr>
            <w:r w:rsidRPr="00DA3A8B">
              <w:rPr>
                <w:rFonts w:asciiTheme="minorHAnsi" w:hAnsiTheme="minorHAnsi"/>
                <w:sz w:val="20"/>
                <w:szCs w:val="20"/>
              </w:rPr>
              <w:t>Technique, Style, Composition, Space/Time/Energy, Culture, Investigate/Discovery, Law/Rules, Observation, Director’s Concept, Safety, Experimentation, Perspective, Norms, Coherence</w:t>
            </w:r>
            <w:r>
              <w:rPr>
                <w:rFonts w:asciiTheme="minorHAnsi" w:hAnsiTheme="minorHAnsi"/>
                <w:sz w:val="20"/>
                <w:szCs w:val="20"/>
              </w:rPr>
              <w:t>, Influence, History, Observation, Collaboration, Design, Design/Production, Roles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28"/>
          <w:jc w:val="center"/>
        </w:trPr>
        <w:tc>
          <w:tcPr>
            <w:tcW w:w="4976" w:type="dxa"/>
            <w:shd w:val="clear" w:color="auto" w:fill="auto"/>
            <w:tcMar>
              <w:top w:w="115" w:type="dxa"/>
              <w:left w:w="115" w:type="dxa"/>
              <w:bottom w:w="115" w:type="dxa"/>
              <w:right w:w="115" w:type="dxa"/>
            </w:tcMar>
          </w:tcPr>
          <w:p w:rsidR="00D309B5" w:rsidRPr="00F95B79" w:rsidRDefault="006C5CCA" w:rsidP="00D309B5">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D309B5" w:rsidRPr="00F95B79">
              <w:rPr>
                <w:rFonts w:asciiTheme="minorHAnsi" w:hAnsiTheme="minorHAnsi"/>
                <w:sz w:val="20"/>
                <w:szCs w:val="20"/>
              </w:rPr>
              <w:t>Tra</w:t>
            </w:r>
            <w:r w:rsidR="00D309B5">
              <w:rPr>
                <w:rFonts w:asciiTheme="minorHAnsi" w:hAnsiTheme="minorHAnsi"/>
                <w:sz w:val="20"/>
                <w:szCs w:val="20"/>
              </w:rPr>
              <w:t xml:space="preserve">ditional theatrical culture embodies </w:t>
            </w:r>
            <w:r w:rsidR="00D309B5" w:rsidRPr="00F95B79">
              <w:rPr>
                <w:rFonts w:asciiTheme="minorHAnsi" w:hAnsiTheme="minorHAnsi"/>
                <w:sz w:val="20"/>
                <w:szCs w:val="20"/>
              </w:rPr>
              <w:t>stage norms (such as: safety procedures, stage manager responsibilities, load-in, director’s concepts</w:t>
            </w:r>
            <w:proofErr w:type="gramStart"/>
            <w:r w:rsidR="00D309B5" w:rsidRPr="00F95B79">
              <w:rPr>
                <w:rFonts w:asciiTheme="minorHAnsi" w:hAnsiTheme="minorHAnsi"/>
                <w:sz w:val="20"/>
                <w:szCs w:val="20"/>
              </w:rPr>
              <w:t xml:space="preserve">) </w:t>
            </w:r>
            <w:r w:rsidR="00D309B5">
              <w:rPr>
                <w:rFonts w:asciiTheme="minorHAnsi" w:hAnsiTheme="minorHAnsi"/>
                <w:sz w:val="20"/>
                <w:szCs w:val="20"/>
              </w:rPr>
              <w:t xml:space="preserve"> </w:t>
            </w:r>
            <w:r w:rsidR="00D309B5" w:rsidRPr="00F95B79">
              <w:rPr>
                <w:rFonts w:asciiTheme="minorHAnsi" w:hAnsiTheme="minorHAnsi"/>
                <w:sz w:val="20"/>
                <w:szCs w:val="20"/>
              </w:rPr>
              <w:t>and</w:t>
            </w:r>
            <w:proofErr w:type="gramEnd"/>
            <w:r w:rsidR="00D309B5" w:rsidRPr="00F95B79">
              <w:rPr>
                <w:rFonts w:asciiTheme="minorHAnsi" w:hAnsiTheme="minorHAnsi"/>
                <w:sz w:val="20"/>
                <w:szCs w:val="20"/>
              </w:rPr>
              <w:t xml:space="preserve"> allows for open collaboration. </w:t>
            </w:r>
          </w:p>
          <w:p w:rsidR="0051577B" w:rsidRPr="00D5423D" w:rsidRDefault="00D309B5" w:rsidP="00D309B5">
            <w:pPr>
              <w:ind w:left="0" w:firstLine="0"/>
              <w:rPr>
                <w:rFonts w:asciiTheme="minorHAnsi" w:hAnsiTheme="minorHAnsi"/>
                <w:sz w:val="20"/>
                <w:szCs w:val="20"/>
              </w:rPr>
            </w:pPr>
            <w:r w:rsidRPr="00F95B79">
              <w:rPr>
                <w:rFonts w:asciiTheme="minorHAnsi" w:hAnsiTheme="minorHAnsi"/>
                <w:sz w:val="20"/>
                <w:szCs w:val="20"/>
              </w:rPr>
              <w:t>(DTA09-HSFP-S.1-GLE.2) and (DTA09-HSFP-S2-2)</w:t>
            </w:r>
          </w:p>
        </w:tc>
        <w:tc>
          <w:tcPr>
            <w:tcW w:w="4832" w:type="dxa"/>
            <w:shd w:val="clear" w:color="auto" w:fill="auto"/>
          </w:tcPr>
          <w:p w:rsidR="00D309B5" w:rsidRPr="00F95B79" w:rsidRDefault="00D309B5" w:rsidP="00D309B5">
            <w:pPr>
              <w:ind w:left="288" w:hanging="288"/>
              <w:rPr>
                <w:rFonts w:asciiTheme="minorHAnsi" w:hAnsiTheme="minorHAnsi"/>
                <w:sz w:val="20"/>
                <w:szCs w:val="20"/>
              </w:rPr>
            </w:pPr>
            <w:r w:rsidRPr="00F95B79">
              <w:rPr>
                <w:rFonts w:asciiTheme="minorHAnsi" w:hAnsiTheme="minorHAnsi"/>
                <w:sz w:val="20"/>
                <w:szCs w:val="20"/>
              </w:rPr>
              <w:t xml:space="preserve">What stage norms are needed to create a successful theatrical culture? </w:t>
            </w:r>
          </w:p>
          <w:p w:rsidR="0051577B" w:rsidRPr="00D5423D" w:rsidRDefault="00D309B5" w:rsidP="00D309B5">
            <w:pPr>
              <w:ind w:left="288" w:hanging="288"/>
              <w:rPr>
                <w:rFonts w:asciiTheme="minorHAnsi" w:hAnsiTheme="minorHAnsi"/>
                <w:sz w:val="20"/>
                <w:szCs w:val="20"/>
              </w:rPr>
            </w:pPr>
            <w:bookmarkStart w:id="1" w:name="OLE_LINK5"/>
            <w:r w:rsidRPr="00F95B79">
              <w:rPr>
                <w:rFonts w:asciiTheme="minorHAnsi" w:hAnsiTheme="minorHAnsi"/>
                <w:sz w:val="20"/>
                <w:szCs w:val="20"/>
              </w:rPr>
              <w:t>What norms are utilized to create a safe environment in a theatrical culture?</w:t>
            </w:r>
            <w:bookmarkEnd w:id="1"/>
          </w:p>
        </w:tc>
        <w:tc>
          <w:tcPr>
            <w:tcW w:w="4905" w:type="dxa"/>
            <w:shd w:val="clear" w:color="auto" w:fill="auto"/>
          </w:tcPr>
          <w:p w:rsidR="00D309B5" w:rsidRPr="00F95B79" w:rsidRDefault="00D309B5" w:rsidP="00D309B5">
            <w:pPr>
              <w:ind w:left="288" w:hanging="288"/>
              <w:rPr>
                <w:rFonts w:asciiTheme="minorHAnsi" w:hAnsiTheme="minorHAnsi"/>
                <w:sz w:val="20"/>
                <w:szCs w:val="20"/>
              </w:rPr>
            </w:pPr>
            <w:r w:rsidRPr="00F95B79">
              <w:rPr>
                <w:rFonts w:asciiTheme="minorHAnsi" w:hAnsiTheme="minorHAnsi"/>
                <w:sz w:val="20"/>
                <w:szCs w:val="20"/>
              </w:rPr>
              <w:t xml:space="preserve">How can students fit into different roles of the theatrical culture? </w:t>
            </w:r>
          </w:p>
          <w:p w:rsidR="0051577B" w:rsidRPr="00D5423D" w:rsidRDefault="00D309B5" w:rsidP="00D309B5">
            <w:pPr>
              <w:ind w:left="288" w:hanging="288"/>
              <w:rPr>
                <w:rFonts w:asciiTheme="minorHAnsi" w:hAnsiTheme="minorHAnsi"/>
                <w:sz w:val="20"/>
                <w:szCs w:val="20"/>
              </w:rPr>
            </w:pPr>
            <w:bookmarkStart w:id="2" w:name="OLE_LINK7"/>
            <w:r w:rsidRPr="00F95B79">
              <w:rPr>
                <w:rFonts w:asciiTheme="minorHAnsi" w:hAnsiTheme="minorHAnsi"/>
                <w:sz w:val="20"/>
                <w:szCs w:val="20"/>
              </w:rPr>
              <w:t>How is safety a necessary component of theatrical collaboration?</w:t>
            </w:r>
            <w:bookmarkEnd w:id="2"/>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D309B5" w:rsidRPr="00F95B79">
              <w:rPr>
                <w:rFonts w:asciiTheme="minorHAnsi" w:hAnsiTheme="minorHAnsi"/>
                <w:sz w:val="20"/>
                <w:szCs w:val="20"/>
              </w:rPr>
              <w:t>Technical theater vocabulary (such as; arbor, weight, fly) strengthens the performers’ understanding of style, composition and technique. (DTA09-HSFP-S.1-GLE.2) and (DTA09-HSFP-S2-GLE.2)</w:t>
            </w:r>
          </w:p>
        </w:tc>
        <w:tc>
          <w:tcPr>
            <w:tcW w:w="4832" w:type="dxa"/>
            <w:shd w:val="clear" w:color="auto" w:fill="auto"/>
          </w:tcPr>
          <w:p w:rsidR="00D309B5" w:rsidRPr="00F95B79" w:rsidRDefault="00D309B5" w:rsidP="00D309B5">
            <w:pPr>
              <w:ind w:left="288" w:hanging="288"/>
              <w:rPr>
                <w:rFonts w:asciiTheme="minorHAnsi" w:hAnsiTheme="minorHAnsi"/>
                <w:sz w:val="20"/>
                <w:szCs w:val="20"/>
              </w:rPr>
            </w:pPr>
            <w:bookmarkStart w:id="3" w:name="OLE_LINK6"/>
            <w:r w:rsidRPr="00F95B79">
              <w:rPr>
                <w:rFonts w:asciiTheme="minorHAnsi" w:hAnsiTheme="minorHAnsi"/>
                <w:sz w:val="20"/>
                <w:szCs w:val="20"/>
              </w:rPr>
              <w:t>W</w:t>
            </w:r>
            <w:r>
              <w:rPr>
                <w:rFonts w:asciiTheme="minorHAnsi" w:hAnsiTheme="minorHAnsi"/>
                <w:sz w:val="20"/>
                <w:szCs w:val="20"/>
              </w:rPr>
              <w:t>hat technical theater terms should every student</w:t>
            </w:r>
            <w:r w:rsidRPr="00F95B79">
              <w:rPr>
                <w:rFonts w:asciiTheme="minorHAnsi" w:hAnsiTheme="minorHAnsi"/>
                <w:sz w:val="20"/>
                <w:szCs w:val="20"/>
              </w:rPr>
              <w:t xml:space="preserve"> know? </w:t>
            </w:r>
          </w:p>
          <w:bookmarkEnd w:id="3"/>
          <w:p w:rsidR="0051577B" w:rsidRPr="00D5423D" w:rsidRDefault="00D309B5" w:rsidP="00D309B5">
            <w:pPr>
              <w:ind w:left="288" w:hanging="288"/>
              <w:rPr>
                <w:rFonts w:asciiTheme="minorHAnsi" w:hAnsiTheme="minorHAnsi"/>
                <w:sz w:val="20"/>
                <w:szCs w:val="20"/>
              </w:rPr>
            </w:pPr>
            <w:r w:rsidRPr="00F95B79">
              <w:rPr>
                <w:rFonts w:asciiTheme="minorHAnsi" w:hAnsiTheme="minorHAnsi"/>
                <w:sz w:val="20"/>
                <w:szCs w:val="20"/>
              </w:rPr>
              <w:t>What other relevant subject matters in the arts help students understand style, composition and technique?</w:t>
            </w:r>
          </w:p>
        </w:tc>
        <w:tc>
          <w:tcPr>
            <w:tcW w:w="4905" w:type="dxa"/>
            <w:shd w:val="clear" w:color="auto" w:fill="auto"/>
          </w:tcPr>
          <w:p w:rsidR="002C2019" w:rsidRPr="00F95B79" w:rsidRDefault="002C2019" w:rsidP="002C2019">
            <w:pPr>
              <w:ind w:left="288" w:hanging="288"/>
              <w:rPr>
                <w:rFonts w:asciiTheme="minorHAnsi" w:hAnsiTheme="minorHAnsi"/>
                <w:sz w:val="20"/>
                <w:szCs w:val="20"/>
              </w:rPr>
            </w:pPr>
            <w:r w:rsidRPr="00F95B79">
              <w:rPr>
                <w:rFonts w:asciiTheme="minorHAnsi" w:hAnsiTheme="minorHAnsi"/>
                <w:sz w:val="20"/>
                <w:szCs w:val="20"/>
              </w:rPr>
              <w:t xml:space="preserve">How can a student’s understanding of theatrical terms create personal success in technical theater? </w:t>
            </w:r>
          </w:p>
          <w:p w:rsidR="0051577B" w:rsidRPr="00D5423D" w:rsidRDefault="002C2019" w:rsidP="002C2019">
            <w:pPr>
              <w:ind w:left="288" w:hanging="288"/>
              <w:rPr>
                <w:rFonts w:asciiTheme="minorHAnsi" w:hAnsiTheme="minorHAnsi"/>
                <w:sz w:val="20"/>
                <w:szCs w:val="20"/>
              </w:rPr>
            </w:pPr>
            <w:bookmarkStart w:id="4" w:name="OLE_LINK8"/>
            <w:r w:rsidRPr="00F95B79">
              <w:rPr>
                <w:rFonts w:asciiTheme="minorHAnsi" w:hAnsiTheme="minorHAnsi"/>
                <w:sz w:val="20"/>
                <w:szCs w:val="20"/>
              </w:rPr>
              <w:t>How can a student’s knowledge of other subject matters help them to succeed in technical theater?</w:t>
            </w:r>
            <w:bookmarkEnd w:id="4"/>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lastRenderedPageBreak/>
              <w:t>Fundamental</w:t>
            </w:r>
            <w:r w:rsidR="00B33FF8">
              <w:rPr>
                <w:rFonts w:asciiTheme="minorHAnsi" w:hAnsiTheme="minorHAnsi"/>
                <w:b/>
                <w:sz w:val="20"/>
                <w:szCs w:val="20"/>
              </w:rPr>
              <w:t xml:space="preserve">: </w:t>
            </w:r>
            <w:r w:rsidR="00E418D3" w:rsidRPr="00F95B79">
              <w:rPr>
                <w:rFonts w:asciiTheme="minorHAnsi" w:hAnsiTheme="minorHAnsi"/>
                <w:sz w:val="20"/>
                <w:szCs w:val="20"/>
              </w:rPr>
              <w:t>Experimentation of theate</w:t>
            </w:r>
            <w:r w:rsidR="00E418D3">
              <w:rPr>
                <w:rFonts w:asciiTheme="minorHAnsi" w:hAnsiTheme="minorHAnsi"/>
                <w:sz w:val="20"/>
                <w:szCs w:val="20"/>
              </w:rPr>
              <w:t>r elements and rules enhances a</w:t>
            </w:r>
            <w:r w:rsidR="00E418D3" w:rsidRPr="00F95B79">
              <w:rPr>
                <w:rFonts w:asciiTheme="minorHAnsi" w:hAnsiTheme="minorHAnsi"/>
                <w:sz w:val="20"/>
                <w:szCs w:val="20"/>
              </w:rPr>
              <w:t xml:space="preserve"> theatre ensemble’s problem solving issues involving time, space, and energy. (DTA09-HSFP-S.1-GLE.2) and (DTA09-HSFP-S2-GLE.2)</w:t>
            </w:r>
          </w:p>
        </w:tc>
        <w:tc>
          <w:tcPr>
            <w:tcW w:w="4832" w:type="dxa"/>
            <w:shd w:val="clear" w:color="auto" w:fill="auto"/>
          </w:tcPr>
          <w:p w:rsidR="00E418D3" w:rsidRPr="00F95B79" w:rsidRDefault="00E418D3" w:rsidP="00E418D3">
            <w:pPr>
              <w:ind w:left="288" w:hanging="288"/>
              <w:rPr>
                <w:rFonts w:asciiTheme="minorHAnsi" w:hAnsiTheme="minorHAnsi"/>
                <w:sz w:val="20"/>
                <w:szCs w:val="20"/>
              </w:rPr>
            </w:pPr>
            <w:r w:rsidRPr="00F95B79">
              <w:rPr>
                <w:rFonts w:asciiTheme="minorHAnsi" w:hAnsiTheme="minorHAnsi"/>
                <w:sz w:val="20"/>
                <w:szCs w:val="20"/>
              </w:rPr>
              <w:t xml:space="preserve">What elements and rules are necessary to create efficient problem solving for a technical crew? </w:t>
            </w:r>
          </w:p>
          <w:p w:rsidR="0051577B" w:rsidRPr="00E53439" w:rsidRDefault="00E418D3" w:rsidP="00E418D3">
            <w:pPr>
              <w:ind w:left="288" w:hanging="288"/>
              <w:rPr>
                <w:rFonts w:asciiTheme="minorHAnsi" w:hAnsiTheme="minorHAnsi"/>
                <w:sz w:val="20"/>
                <w:szCs w:val="20"/>
              </w:rPr>
            </w:pPr>
            <w:r w:rsidRPr="00F95B79">
              <w:rPr>
                <w:rFonts w:asciiTheme="minorHAnsi" w:hAnsiTheme="minorHAnsi"/>
                <w:sz w:val="20"/>
                <w:szCs w:val="20"/>
              </w:rPr>
              <w:t>What element and rules are necessary to create a coherent production?</w:t>
            </w:r>
          </w:p>
        </w:tc>
        <w:tc>
          <w:tcPr>
            <w:tcW w:w="4905" w:type="dxa"/>
            <w:shd w:val="clear" w:color="auto" w:fill="auto"/>
          </w:tcPr>
          <w:p w:rsidR="00E418D3" w:rsidRPr="00F95B79" w:rsidRDefault="00E418D3" w:rsidP="00E418D3">
            <w:pPr>
              <w:ind w:left="288" w:hanging="288"/>
              <w:rPr>
                <w:rFonts w:asciiTheme="minorHAnsi" w:hAnsiTheme="minorHAnsi"/>
                <w:sz w:val="20"/>
                <w:szCs w:val="20"/>
              </w:rPr>
            </w:pPr>
            <w:r w:rsidRPr="00F95B79">
              <w:rPr>
                <w:rFonts w:asciiTheme="minorHAnsi" w:hAnsiTheme="minorHAnsi"/>
                <w:sz w:val="20"/>
                <w:szCs w:val="20"/>
              </w:rPr>
              <w:t xml:space="preserve">How can time, space, and energy create problems for a technical crew? </w:t>
            </w:r>
          </w:p>
          <w:p w:rsidR="0051577B" w:rsidRPr="00A627B5" w:rsidRDefault="00E418D3" w:rsidP="00E418D3">
            <w:pPr>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A627B5" w:rsidRPr="00D5423D">
        <w:trPr>
          <w:cantSplit/>
          <w:jc w:val="center"/>
        </w:trPr>
        <w:tc>
          <w:tcPr>
            <w:tcW w:w="4976" w:type="dxa"/>
            <w:shd w:val="clear" w:color="auto" w:fill="auto"/>
            <w:tcMar>
              <w:top w:w="115" w:type="dxa"/>
              <w:left w:w="115" w:type="dxa"/>
              <w:bottom w:w="115" w:type="dxa"/>
              <w:right w:w="115" w:type="dxa"/>
            </w:tcMar>
          </w:tcPr>
          <w:p w:rsidR="00DB226E" w:rsidRPr="00F95B79" w:rsidRDefault="00DB226E" w:rsidP="00DB226E">
            <w:pPr>
              <w:ind w:left="0" w:firstLine="0"/>
              <w:rPr>
                <w:rFonts w:asciiTheme="minorHAnsi" w:hAnsiTheme="minorHAnsi"/>
                <w:sz w:val="20"/>
                <w:szCs w:val="20"/>
              </w:rPr>
            </w:pPr>
            <w:r w:rsidRPr="00EC3272">
              <w:rPr>
                <w:rFonts w:asciiTheme="minorHAnsi" w:hAnsiTheme="minorHAnsi"/>
                <w:b/>
                <w:sz w:val="20"/>
                <w:szCs w:val="20"/>
              </w:rPr>
              <w:t>Extended</w:t>
            </w:r>
            <w:r>
              <w:rPr>
                <w:rFonts w:asciiTheme="minorHAnsi" w:hAnsiTheme="minorHAnsi"/>
                <w:b/>
                <w:sz w:val="20"/>
                <w:szCs w:val="20"/>
              </w:rPr>
              <w:t xml:space="preserve">: </w:t>
            </w:r>
            <w:r w:rsidRPr="00F95B79">
              <w:rPr>
                <w:rFonts w:asciiTheme="minorHAnsi" w:hAnsiTheme="minorHAnsi"/>
                <w:sz w:val="20"/>
                <w:szCs w:val="20"/>
              </w:rPr>
              <w:t xml:space="preserve">Through observation and critical investigation of script sources the collaboration with directors enhances understanding of design style within a cohesive concept. </w:t>
            </w:r>
          </w:p>
          <w:p w:rsidR="00A627B5" w:rsidRPr="00A627B5" w:rsidRDefault="00DB226E" w:rsidP="00DB226E">
            <w:pPr>
              <w:ind w:left="0" w:firstLine="0"/>
              <w:rPr>
                <w:rFonts w:asciiTheme="minorHAnsi" w:hAnsiTheme="minorHAnsi"/>
                <w:sz w:val="20"/>
                <w:szCs w:val="20"/>
              </w:rPr>
            </w:pPr>
            <w:r w:rsidRPr="00F95B79">
              <w:rPr>
                <w:rFonts w:asciiTheme="minorHAnsi" w:hAnsiTheme="minorHAnsi"/>
                <w:sz w:val="20"/>
                <w:szCs w:val="20"/>
              </w:rPr>
              <w:t>(DTA09-HSEP-S.1-GLE.2)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circumstances within a script must be expressed in a design? </w:t>
            </w:r>
          </w:p>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relationship does a director’s concept have with the given circumstances of a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role does a design team have informing the production crew of the director’s concept?  </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circumstances within a script be expressed in a design?</w:t>
            </w:r>
          </w:p>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can a director’s concept enhance the given circumstances of a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can a design team inform the director’s concept to the production crew through collaboration? </w:t>
            </w:r>
          </w:p>
        </w:tc>
      </w:tr>
      <w:tr w:rsidR="00A627B5" w:rsidRPr="00D5423D">
        <w:trPr>
          <w:cantSplit/>
          <w:jc w:val="center"/>
        </w:trPr>
        <w:tc>
          <w:tcPr>
            <w:tcW w:w="4976" w:type="dxa"/>
            <w:shd w:val="clear" w:color="auto" w:fill="auto"/>
            <w:tcMar>
              <w:top w:w="115" w:type="dxa"/>
              <w:left w:w="115" w:type="dxa"/>
              <w:bottom w:w="115" w:type="dxa"/>
              <w:right w:w="115" w:type="dxa"/>
            </w:tcMar>
          </w:tcPr>
          <w:p w:rsidR="00A627B5" w:rsidRPr="00A627B5" w:rsidRDefault="00DB226E" w:rsidP="00B33FF8">
            <w:pPr>
              <w:ind w:left="0" w:firstLine="0"/>
              <w:rPr>
                <w:rFonts w:asciiTheme="minorHAnsi" w:hAnsiTheme="minorHAnsi"/>
                <w:sz w:val="20"/>
                <w:szCs w:val="20"/>
              </w:rPr>
            </w:pPr>
            <w:r w:rsidRPr="00EC3272">
              <w:rPr>
                <w:rFonts w:asciiTheme="minorHAnsi" w:hAnsiTheme="minorHAnsi"/>
                <w:b/>
                <w:sz w:val="20"/>
                <w:szCs w:val="20"/>
              </w:rPr>
              <w:t>Extended</w:t>
            </w:r>
            <w:r>
              <w:rPr>
                <w:rFonts w:asciiTheme="minorHAnsi" w:hAnsiTheme="minorHAnsi"/>
                <w:b/>
                <w:sz w:val="20"/>
                <w:szCs w:val="20"/>
              </w:rPr>
              <w:t xml:space="preserve">: </w:t>
            </w:r>
            <w:r w:rsidRPr="00F95B79">
              <w:rPr>
                <w:rFonts w:asciiTheme="minorHAnsi" w:hAnsiTheme="minorHAnsi"/>
                <w:sz w:val="20"/>
                <w:szCs w:val="20"/>
              </w:rPr>
              <w:t xml:space="preserve">Design choices and artistic expressions </w:t>
            </w:r>
            <w:r>
              <w:rPr>
                <w:rFonts w:asciiTheme="minorHAnsi" w:hAnsiTheme="minorHAnsi"/>
                <w:sz w:val="20"/>
                <w:szCs w:val="20"/>
              </w:rPr>
              <w:t>reflect</w:t>
            </w:r>
            <w:r w:rsidRPr="00F95B79">
              <w:rPr>
                <w:rFonts w:asciiTheme="minorHAnsi" w:hAnsiTheme="minorHAnsi"/>
                <w:sz w:val="20"/>
                <w:szCs w:val="20"/>
              </w:rPr>
              <w:t xml:space="preserve"> cultural influence. (DTA09-HSEP-S.1-GLE.2) and (DTA09-HSEP-S2-GLE.3) and (DTA09-HSEP-S.3-GLE.3)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are some examples of cultural/historical influences that would dictate a specific design choice?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knowledge base would be necessary for a designer to create a cultural/historical setting? </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a design choice create a cultural/historical setting?</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much freedom does a designer have in expressing an artistic vision through a cultural/historical lens?</w:t>
            </w:r>
          </w:p>
        </w:tc>
      </w:tr>
      <w:tr w:rsidR="00A627B5" w:rsidRPr="00D5423D">
        <w:trPr>
          <w:cantSplit/>
          <w:jc w:val="center"/>
        </w:trPr>
        <w:tc>
          <w:tcPr>
            <w:tcW w:w="4976" w:type="dxa"/>
            <w:shd w:val="clear" w:color="auto" w:fill="auto"/>
            <w:tcMar>
              <w:top w:w="115" w:type="dxa"/>
              <w:left w:w="115" w:type="dxa"/>
              <w:bottom w:w="115" w:type="dxa"/>
              <w:right w:w="115" w:type="dxa"/>
            </w:tcMar>
          </w:tcPr>
          <w:p w:rsidR="00A627B5" w:rsidRPr="00A627B5" w:rsidRDefault="00DB226E" w:rsidP="00B33FF8">
            <w:pPr>
              <w:ind w:left="0" w:firstLine="0"/>
              <w:rPr>
                <w:rFonts w:asciiTheme="minorHAnsi" w:hAnsiTheme="minorHAnsi"/>
                <w:sz w:val="20"/>
                <w:szCs w:val="20"/>
              </w:rPr>
            </w:pPr>
            <w:r w:rsidRPr="00EC3272">
              <w:rPr>
                <w:rFonts w:asciiTheme="minorHAnsi" w:hAnsiTheme="minorHAnsi"/>
                <w:b/>
                <w:sz w:val="20"/>
                <w:szCs w:val="20"/>
              </w:rPr>
              <w:t>Extended</w:t>
            </w:r>
            <w:r>
              <w:rPr>
                <w:rFonts w:asciiTheme="minorHAnsi" w:hAnsiTheme="minorHAnsi"/>
                <w:b/>
                <w:sz w:val="20"/>
                <w:szCs w:val="20"/>
              </w:rPr>
              <w:t xml:space="preserve">: </w:t>
            </w:r>
            <w:r>
              <w:rPr>
                <w:rFonts w:asciiTheme="minorHAnsi" w:hAnsiTheme="minorHAnsi"/>
                <w:sz w:val="20"/>
                <w:szCs w:val="20"/>
              </w:rPr>
              <w:t xml:space="preserve">Collaboration often </w:t>
            </w:r>
            <w:r w:rsidRPr="00F95B79">
              <w:rPr>
                <w:rFonts w:asciiTheme="minorHAnsi" w:hAnsiTheme="minorHAnsi"/>
                <w:sz w:val="20"/>
                <w:szCs w:val="20"/>
              </w:rPr>
              <w:t>solve</w:t>
            </w:r>
            <w:r>
              <w:rPr>
                <w:rFonts w:asciiTheme="minorHAnsi" w:hAnsiTheme="minorHAnsi"/>
                <w:sz w:val="20"/>
                <w:szCs w:val="20"/>
              </w:rPr>
              <w:t>s</w:t>
            </w:r>
            <w:r w:rsidRPr="00F95B79">
              <w:rPr>
                <w:rFonts w:asciiTheme="minorHAnsi" w:hAnsiTheme="minorHAnsi"/>
                <w:sz w:val="20"/>
                <w:szCs w:val="20"/>
              </w:rPr>
              <w:t xml:space="preserve"> issues surrounding time, space, and energy in all aspects of theatre design (DTA09-HSEP-S.1-GLE.2)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design elements are necessary to create a coherent production? </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What design elements need to be effectively communicated in order to create efficient problem solving for a technical crew?</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How can time, space and energy create problems for a technical crew?</w:t>
            </w:r>
          </w:p>
          <w:p w:rsidR="00A627B5"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can time, space and energy be used effectively in a production?</w:t>
            </w:r>
          </w:p>
        </w:tc>
      </w:tr>
      <w:tr w:rsidR="00DB226E" w:rsidRPr="00D5423D">
        <w:trPr>
          <w:cantSplit/>
          <w:jc w:val="center"/>
        </w:trPr>
        <w:tc>
          <w:tcPr>
            <w:tcW w:w="4976" w:type="dxa"/>
            <w:shd w:val="clear" w:color="auto" w:fill="auto"/>
            <w:tcMar>
              <w:top w:w="115" w:type="dxa"/>
              <w:left w:w="115" w:type="dxa"/>
              <w:bottom w:w="115" w:type="dxa"/>
              <w:right w:w="115" w:type="dxa"/>
            </w:tcMar>
          </w:tcPr>
          <w:p w:rsidR="00DB226E" w:rsidRPr="00674FB2" w:rsidRDefault="00DB226E" w:rsidP="00B33FF8">
            <w:pPr>
              <w:ind w:left="0" w:firstLine="0"/>
              <w:rPr>
                <w:rFonts w:asciiTheme="minorHAnsi" w:hAnsiTheme="minorHAnsi"/>
                <w:b/>
                <w:sz w:val="20"/>
                <w:szCs w:val="20"/>
              </w:rPr>
            </w:pPr>
            <w:r w:rsidRPr="00EC3272">
              <w:rPr>
                <w:rFonts w:asciiTheme="minorHAnsi" w:hAnsiTheme="minorHAnsi"/>
                <w:b/>
                <w:sz w:val="20"/>
                <w:szCs w:val="20"/>
              </w:rPr>
              <w:t>Extended</w:t>
            </w:r>
            <w:r>
              <w:rPr>
                <w:rFonts w:asciiTheme="minorHAnsi" w:hAnsiTheme="minorHAnsi"/>
                <w:b/>
                <w:sz w:val="20"/>
                <w:szCs w:val="20"/>
              </w:rPr>
              <w:t xml:space="preserve">: </w:t>
            </w:r>
            <w:r w:rsidRPr="00F95B79">
              <w:rPr>
                <w:rFonts w:asciiTheme="minorHAnsi" w:hAnsiTheme="minorHAnsi"/>
                <w:sz w:val="20"/>
                <w:szCs w:val="20"/>
              </w:rPr>
              <w:t>The language of artistic expression addresses style, composition and technique in relationship to a production concept. (DTA09-HSEP-S.1-GLE.2) and (DTA09-HSEP-S2-GLE.2) and (DTA09-HSEP-S.3-GLE.2,3)</w:t>
            </w:r>
          </w:p>
        </w:tc>
        <w:tc>
          <w:tcPr>
            <w:tcW w:w="4832"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What technical theatre terms align with the artistic expression of a specific production that every student would need to know? </w:t>
            </w:r>
          </w:p>
          <w:p w:rsidR="00DB226E"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What specific subject matters in the arts help students understand style composition and technique?</w:t>
            </w:r>
          </w:p>
        </w:tc>
        <w:tc>
          <w:tcPr>
            <w:tcW w:w="4905" w:type="dxa"/>
            <w:shd w:val="clear" w:color="auto" w:fill="auto"/>
          </w:tcPr>
          <w:p w:rsidR="00DB226E" w:rsidRPr="00F95B79" w:rsidRDefault="00DB226E" w:rsidP="00DB226E">
            <w:pPr>
              <w:ind w:left="288" w:hanging="288"/>
              <w:rPr>
                <w:rFonts w:asciiTheme="minorHAnsi" w:hAnsiTheme="minorHAnsi"/>
                <w:sz w:val="20"/>
                <w:szCs w:val="20"/>
              </w:rPr>
            </w:pPr>
            <w:r w:rsidRPr="00F95B79">
              <w:rPr>
                <w:rFonts w:asciiTheme="minorHAnsi" w:hAnsiTheme="minorHAnsi"/>
                <w:sz w:val="20"/>
                <w:szCs w:val="20"/>
              </w:rPr>
              <w:t xml:space="preserve">How could students’ understanding of theatrical terms contribute to the success of a production? </w:t>
            </w:r>
          </w:p>
          <w:p w:rsidR="00DB226E" w:rsidRPr="00A627B5" w:rsidRDefault="00DB226E" w:rsidP="00DB226E">
            <w:pPr>
              <w:ind w:left="288" w:hanging="288"/>
              <w:rPr>
                <w:rFonts w:asciiTheme="minorHAnsi" w:hAnsiTheme="minorHAnsi"/>
                <w:sz w:val="20"/>
                <w:szCs w:val="20"/>
              </w:rPr>
            </w:pPr>
            <w:r w:rsidRPr="00F95B79">
              <w:rPr>
                <w:rFonts w:asciiTheme="minorHAnsi" w:hAnsiTheme="minorHAnsi"/>
                <w:sz w:val="20"/>
                <w:szCs w:val="20"/>
              </w:rPr>
              <w:t>How can students’ knowledge of specific subject matters in the arts help them to succeed in a theatrical production?</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Theater culture in a professional setting. (DTA09-HSFP-S.1-GLE.2)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Technical theater terms.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Techniques in problem solving for technical theater.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Effective use of tactics in group collaboration.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The steps necessary to implement a design (DTA09-HSFP-S.1-GLE.2) and (DTA09-HSFP-S2-GLE.2)</w:t>
            </w:r>
          </w:p>
          <w:p w:rsidR="007C3428" w:rsidRPr="000A00DD"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Connections to other content areas in relationship to theatrical design. (DTA09-HSFP-S.1-GLE.2)</w:t>
            </w:r>
          </w:p>
        </w:tc>
        <w:tc>
          <w:tcPr>
            <w:tcW w:w="7357" w:type="dxa"/>
            <w:vMerge w:val="restart"/>
            <w:shd w:val="clear" w:color="auto" w:fill="auto"/>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and Extended: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with professional practitioners in a theatrical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Communicate using technical theater terms(DTA09-HSFP-S.1-GLE.2)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Problem solve in a technical theater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Work effectively in group collaboration setting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Implement a design plan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Utilize skills learned from other relevant content areas to execute a design (DTA09-HSFP-S.1-GLE.2) and (DTA09-HSFP-S2-GLE.2)</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Collaborate with a design team on the specific needs of a production. (DTA09-HSEP-S.1-GLE.2) and (DTA09-HSEP-S2-GLE.2) and (DTA09-HSEP-S.3-GLE.1,2,3)</w:t>
            </w:r>
          </w:p>
          <w:p w:rsidR="009F1358"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Articulate cultural/historical influences of particular eras/genres to a design team and/or concept (DTA09-HSEP-S.1-GLE.2) and (DTA09-HSEP-S2-GLE.2) and (DTA09-HSEP-S.3-GLE.1,2,3)</w:t>
            </w:r>
          </w:p>
          <w:p w:rsidR="007C3428" w:rsidRPr="009F1358" w:rsidRDefault="009F1358" w:rsidP="009F1358">
            <w:pPr>
              <w:pStyle w:val="ListParagraph"/>
              <w:numPr>
                <w:ilvl w:val="0"/>
                <w:numId w:val="2"/>
              </w:numPr>
              <w:spacing w:after="0" w:line="240" w:lineRule="auto"/>
              <w:contextualSpacing w:val="0"/>
              <w:rPr>
                <w:rFonts w:asciiTheme="minorHAnsi" w:hAnsiTheme="minorHAnsi"/>
                <w:sz w:val="20"/>
                <w:szCs w:val="20"/>
              </w:rPr>
            </w:pPr>
            <w:r w:rsidRPr="009F1358">
              <w:rPr>
                <w:rFonts w:asciiTheme="minorHAnsi" w:hAnsiTheme="minorHAnsi"/>
                <w:sz w:val="20"/>
                <w:szCs w:val="20"/>
              </w:rPr>
              <w:t>Implement artistic expressions within a specific cultural/historical setting (DTA09-HSEP-S.1-GLE.2) and (DTA09-HSEP-S2-GLE.2) and (DTA09-HSEP-S.3-GLE.1,2,3)</w:t>
            </w:r>
          </w:p>
        </w:tc>
      </w:tr>
      <w:tr w:rsidR="007C3428" w:rsidRPr="00D5423D">
        <w:trPr>
          <w:cantSplit/>
          <w:trHeight w:val="193"/>
          <w:jc w:val="center"/>
        </w:trPr>
        <w:tc>
          <w:tcPr>
            <w:tcW w:w="7356" w:type="dxa"/>
            <w:tcBorders>
              <w:top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Necessary requirements for a design of a specific production. (DTA09-HSEP-S.1-GLE.2) and (DTA09-HSEP-S2-GLE.2) and (DTA09-HSEP-S.3-GLE.1,2,3)</w:t>
            </w:r>
          </w:p>
          <w:p w:rsidR="009F1358" w:rsidRPr="00F95B79"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Cultural/historical influences of particular eras/genres (DTA09-HSEP-S.1-GLE.2) and (DTA09-HSEP-S2-GLE.2) and (DTA09-HSEP-S.3-GLE.1,2,3)</w:t>
            </w:r>
          </w:p>
          <w:p w:rsidR="007C3428" w:rsidRPr="00D5423D" w:rsidRDefault="009F1358" w:rsidP="009F1358">
            <w:pPr>
              <w:pStyle w:val="ListParagraph"/>
              <w:numPr>
                <w:ilvl w:val="0"/>
                <w:numId w:val="2"/>
              </w:numPr>
              <w:spacing w:after="0" w:line="240" w:lineRule="auto"/>
              <w:contextualSpacing w:val="0"/>
              <w:rPr>
                <w:rFonts w:asciiTheme="minorHAnsi" w:hAnsiTheme="minorHAnsi"/>
                <w:sz w:val="20"/>
                <w:szCs w:val="20"/>
              </w:rPr>
            </w:pPr>
            <w:r w:rsidRPr="00F95B79">
              <w:rPr>
                <w:rFonts w:asciiTheme="minorHAnsi" w:hAnsiTheme="minorHAnsi"/>
                <w:sz w:val="20"/>
                <w:szCs w:val="20"/>
              </w:rPr>
              <w:t>Artistic expressions within a specific cultural/historical setting. (DTA09-HSEP-S.1-GLE.2) and (DTA09-HSEP-S2-GLE.2) and (DTA09-HSEP-S.3-GLE.1,2,3)</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7C3428" w:rsidRPr="006C5CCA" w:rsidRDefault="007C3428" w:rsidP="00B33FF8">
            <w:pPr>
              <w:ind w:left="0" w:firstLine="0"/>
              <w:rPr>
                <w:rFonts w:asciiTheme="minorHAnsi" w:hAnsiTheme="minorHAnsi"/>
                <w:i/>
                <w:sz w:val="20"/>
                <w:szCs w:val="20"/>
              </w:rPr>
            </w:pPr>
            <w:r w:rsidRPr="00F22688">
              <w:rPr>
                <w:rFonts w:asciiTheme="minorHAnsi" w:hAnsiTheme="minorHAnsi"/>
                <w:b/>
                <w:i/>
                <w:sz w:val="20"/>
                <w:szCs w:val="20"/>
                <w:highlight w:val="yellow"/>
              </w:rPr>
              <w:t>Fundamental</w:t>
            </w:r>
            <w:r w:rsidRPr="007C3428">
              <w:rPr>
                <w:rFonts w:asciiTheme="minorHAnsi" w:hAnsiTheme="minorHAnsi"/>
                <w:b/>
                <w:i/>
                <w:sz w:val="20"/>
                <w:szCs w:val="20"/>
              </w:rPr>
              <w:t>:</w:t>
            </w:r>
            <w:r w:rsidR="00B33FF8">
              <w:rPr>
                <w:rFonts w:asciiTheme="minorHAnsi" w:hAnsiTheme="minorHAnsi"/>
                <w:b/>
                <w:i/>
                <w:sz w:val="20"/>
                <w:szCs w:val="20"/>
              </w:rPr>
              <w:t xml:space="preserve"> </w:t>
            </w:r>
            <w:r w:rsidR="005D524C" w:rsidRPr="00F95B79">
              <w:rPr>
                <w:rFonts w:asciiTheme="minorHAnsi" w:hAnsiTheme="minorHAnsi"/>
                <w:i/>
                <w:sz w:val="20"/>
                <w:szCs w:val="20"/>
              </w:rPr>
              <w:t>Executing a stage design requires collaboration, problem solving, and use of technical theater vocabulary.</w:t>
            </w:r>
          </w:p>
        </w:tc>
      </w:tr>
      <w:tr w:rsidR="007C3428" w:rsidRPr="00D5423D">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D5423D" w:rsidRDefault="007C3428" w:rsidP="00B33FF8">
            <w:pPr>
              <w:ind w:left="0" w:firstLine="0"/>
              <w:rPr>
                <w:rFonts w:asciiTheme="minorHAnsi" w:hAnsiTheme="minorHAnsi"/>
                <w:i/>
                <w:sz w:val="20"/>
                <w:szCs w:val="20"/>
              </w:rPr>
            </w:pPr>
            <w:r w:rsidRPr="007C3428">
              <w:rPr>
                <w:rFonts w:asciiTheme="minorHAnsi" w:hAnsiTheme="minorHAnsi"/>
                <w:b/>
                <w:i/>
                <w:sz w:val="20"/>
                <w:szCs w:val="20"/>
              </w:rPr>
              <w:t>Extended:</w:t>
            </w:r>
            <w:r w:rsidR="00B33FF8">
              <w:rPr>
                <w:rFonts w:asciiTheme="minorHAnsi" w:hAnsiTheme="minorHAnsi"/>
                <w:b/>
                <w:i/>
                <w:sz w:val="20"/>
                <w:szCs w:val="20"/>
              </w:rPr>
              <w:t xml:space="preserve"> </w:t>
            </w:r>
            <w:r w:rsidR="005D524C" w:rsidRPr="00F95B79">
              <w:rPr>
                <w:rFonts w:asciiTheme="minorHAnsi" w:hAnsiTheme="minorHAnsi"/>
                <w:i/>
                <w:sz w:val="20"/>
                <w:szCs w:val="20"/>
              </w:rPr>
              <w:t>Through collaboration and problem solving with directors and design team members; technical theatre vocabulary, design elements, and artistic expression relate synergistically in order to execute a stage design.</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620A42" w:rsidP="00BA43DD">
            <w:pPr>
              <w:ind w:left="0" w:firstLine="0"/>
              <w:rPr>
                <w:rFonts w:asciiTheme="minorHAnsi" w:hAnsiTheme="minorHAnsi"/>
                <w:sz w:val="20"/>
                <w:szCs w:val="20"/>
              </w:rPr>
            </w:pPr>
            <w:r w:rsidRPr="00F95B79">
              <w:rPr>
                <w:rFonts w:asciiTheme="minorHAnsi" w:hAnsiTheme="minorHAnsi"/>
                <w:sz w:val="20"/>
                <w:szCs w:val="20"/>
              </w:rPr>
              <w:t>Technique, style, composition, space/time/energy, culture, investigate/discovery, law/rules, observation, collaborate, practitioner, implement, utilize, problem solving,</w:t>
            </w:r>
            <w:r>
              <w:rPr>
                <w:rFonts w:asciiTheme="minorHAnsi" w:hAnsiTheme="minorHAnsi"/>
                <w:sz w:val="20"/>
                <w:szCs w:val="20"/>
              </w:rPr>
              <w:t xml:space="preserve"> c</w:t>
            </w:r>
            <w:r w:rsidRPr="00F95B79">
              <w:rPr>
                <w:rFonts w:asciiTheme="minorHAnsi" w:hAnsiTheme="minorHAnsi"/>
                <w:sz w:val="20"/>
                <w:szCs w:val="20"/>
              </w:rPr>
              <w:t>ollaborate, hierarchy, culture, audience, practitioner</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620A42" w:rsidP="00BA43DD">
            <w:pPr>
              <w:ind w:left="0" w:firstLine="0"/>
              <w:rPr>
                <w:rFonts w:asciiTheme="minorHAnsi" w:hAnsiTheme="minorHAnsi"/>
                <w:sz w:val="20"/>
                <w:szCs w:val="20"/>
              </w:rPr>
            </w:pPr>
            <w:r w:rsidRPr="00F95B79">
              <w:rPr>
                <w:rFonts w:asciiTheme="minorHAnsi" w:hAnsiTheme="minorHAnsi"/>
                <w:sz w:val="20"/>
                <w:szCs w:val="20"/>
              </w:rPr>
              <w:t>Arbor, weight, safety, flat, platform, stage spaces, proscenium, thrust, profile, arena, lead line, lighting instrument, power tools, hand tools, sand bag, grid, guard rail,</w:t>
            </w:r>
            <w:r>
              <w:rPr>
                <w:rFonts w:asciiTheme="minorHAnsi" w:hAnsiTheme="minorHAnsi"/>
                <w:sz w:val="20"/>
                <w:szCs w:val="20"/>
              </w:rPr>
              <w:t xml:space="preserve"> r</w:t>
            </w:r>
            <w:r w:rsidRPr="00F95B79">
              <w:rPr>
                <w:rFonts w:asciiTheme="minorHAnsi" w:hAnsiTheme="minorHAnsi"/>
                <w:sz w:val="20"/>
                <w:szCs w:val="20"/>
              </w:rPr>
              <w:t>endering, costume designer, sound designer, light designer, scenic designer, director, producer, operator, stage manager, cinematographer, story board, proscenium, thrust, arena, downstage, upstage, stage right, stage left, blocking</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318CB"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18CB" w:rsidRPr="00F318CB" w:rsidRDefault="00F318CB"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57E4" w:rsidRPr="00AF3AA9" w:rsidRDefault="00470B2F" w:rsidP="00F22688">
            <w:pPr>
              <w:ind w:left="0" w:firstLine="0"/>
              <w:rPr>
                <w:rFonts w:eastAsia="Times New Roman"/>
                <w:bCs/>
                <w:color w:val="000000"/>
                <w:sz w:val="20"/>
                <w:szCs w:val="20"/>
              </w:rPr>
            </w:pPr>
            <w:bookmarkStart w:id="5" w:name="OLE_LINK3"/>
            <w:r w:rsidRPr="00AF3AA9">
              <w:rPr>
                <w:rFonts w:asciiTheme="minorHAnsi" w:hAnsiTheme="minorHAnsi"/>
                <w:bCs/>
                <w:sz w:val="20"/>
              </w:rPr>
              <w:t xml:space="preserve">This survey unit is designed as a hands-on application of </w:t>
            </w:r>
            <w:r w:rsidRPr="00AF3AA9">
              <w:rPr>
                <w:rFonts w:asciiTheme="minorHAnsi" w:hAnsiTheme="minorHAnsi"/>
                <w:b/>
                <w:bCs/>
                <w:sz w:val="20"/>
              </w:rPr>
              <w:t>Fundamental</w:t>
            </w:r>
            <w:r w:rsidRPr="00AF3AA9">
              <w:rPr>
                <w:rFonts w:asciiTheme="minorHAnsi" w:hAnsiTheme="minorHAnsi"/>
                <w:bCs/>
                <w:sz w:val="20"/>
              </w:rPr>
              <w:t xml:space="preserve"> understandings in topics of technical theatre: parts of a theatre, safety, scenery, lighting, sound, costumes and design. </w:t>
            </w:r>
            <w:bookmarkEnd w:id="5"/>
          </w:p>
        </w:tc>
      </w:tr>
      <w:tr w:rsidR="00890F2F"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0F2F" w:rsidRPr="00F318CB" w:rsidRDefault="00890F2F"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90F2F" w:rsidRPr="00AF3AA9" w:rsidRDefault="00470B2F" w:rsidP="00F22688">
            <w:pPr>
              <w:ind w:left="0" w:firstLine="0"/>
              <w:rPr>
                <w:rFonts w:eastAsia="Times New Roman"/>
                <w:color w:val="000000"/>
                <w:sz w:val="20"/>
                <w:szCs w:val="20"/>
              </w:rPr>
            </w:pPr>
            <w:bookmarkStart w:id="6" w:name="OLE_LINK2"/>
            <w:r w:rsidRPr="00AF3AA9">
              <w:rPr>
                <w:rFonts w:asciiTheme="minorHAnsi" w:hAnsiTheme="minorHAnsi"/>
                <w:bCs/>
                <w:sz w:val="20"/>
              </w:rPr>
              <w:t xml:space="preserve">This unit is designed to focus on the basics of technical theatre, meaning it is intended for the beginning to intermediate level student. When teaching this unit, teachers should focus on the ability to </w:t>
            </w:r>
            <w:r w:rsidRPr="00AF3AA9">
              <w:rPr>
                <w:rFonts w:asciiTheme="minorHAnsi" w:hAnsiTheme="minorHAnsi"/>
                <w:bCs/>
                <w:i/>
                <w:sz w:val="20"/>
              </w:rPr>
              <w:t>apply</w:t>
            </w:r>
            <w:r w:rsidRPr="00AF3AA9">
              <w:rPr>
                <w:rFonts w:asciiTheme="minorHAnsi" w:hAnsiTheme="minorHAnsi"/>
                <w:bCs/>
                <w:sz w:val="20"/>
              </w:rPr>
              <w:t xml:space="preserve"> this knowledge to small projects.  This unit was designed with an expectation that some students will continue to expand their knowledge in technical theater through after school activities/shows and advanced level courses leading to the potential for them to be employable at a theatrical facility upon graduation/college acceptance. The overall structure of this unit was created with the following key learning experiences: introduction to theater, script analysis, scenic elements, lighting elements, sound elements, and costume and makeup elements.</w:t>
            </w:r>
            <w:bookmarkEnd w:id="6"/>
          </w:p>
        </w:tc>
      </w:tr>
      <w:tr w:rsidR="00890F2F" w:rsidRP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0F2F" w:rsidRPr="00F318CB">
        <w:tc>
          <w:tcPr>
            <w:tcW w:w="1989" w:type="dxa"/>
            <w:tcBorders>
              <w:top w:val="nil"/>
              <w:left w:val="single" w:sz="4" w:space="0" w:color="auto"/>
              <w:bottom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F3AA9" w:rsidRDefault="00470B2F" w:rsidP="00F318CB">
            <w:pPr>
              <w:ind w:left="0" w:firstLine="0"/>
              <w:rPr>
                <w:rFonts w:eastAsia="Times New Roman"/>
                <w:color w:val="000000"/>
                <w:sz w:val="20"/>
                <w:szCs w:val="20"/>
              </w:rPr>
            </w:pPr>
            <w:r w:rsidRPr="00AF3AA9">
              <w:rPr>
                <w:rFonts w:asciiTheme="minorHAnsi" w:hAnsiTheme="minorHAnsi"/>
                <w:b/>
                <w:sz w:val="20"/>
              </w:rPr>
              <w:t xml:space="preserve">Fundamental: </w:t>
            </w:r>
            <w:r w:rsidRPr="00AF3AA9">
              <w:rPr>
                <w:rFonts w:asciiTheme="minorHAnsi" w:hAnsiTheme="minorHAnsi"/>
                <w:sz w:val="20"/>
              </w:rPr>
              <w:t>Traditional theatrical culture embodies stage norms (such as: safety procedures, stage manager responsibilities, load-in, director’s concepts) and allows for open collaboration. (DTA09-HSFP-S.1-GLE.2) and (DTA09-HSFP-S2-2)</w:t>
            </w:r>
          </w:p>
        </w:tc>
      </w:tr>
      <w:tr w:rsidR="00890F2F" w:rsidRPr="00F318CB">
        <w:tc>
          <w:tcPr>
            <w:tcW w:w="1989" w:type="dxa"/>
            <w:vMerge w:val="restart"/>
            <w:tcBorders>
              <w:top w:val="nil"/>
              <w:left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F3AA9" w:rsidRDefault="00470B2F" w:rsidP="00F318CB">
            <w:pPr>
              <w:ind w:left="0" w:firstLine="0"/>
              <w:rPr>
                <w:rFonts w:asciiTheme="minorHAnsi" w:hAnsiTheme="minorHAnsi"/>
                <w:sz w:val="20"/>
              </w:rPr>
            </w:pPr>
            <w:r w:rsidRPr="00AF3AA9">
              <w:rPr>
                <w:rFonts w:asciiTheme="minorHAnsi" w:hAnsiTheme="minorHAnsi"/>
                <w:b/>
                <w:sz w:val="20"/>
              </w:rPr>
              <w:t>Fundamental:</w:t>
            </w:r>
            <w:r w:rsidRPr="00AF3AA9">
              <w:rPr>
                <w:rFonts w:asciiTheme="minorHAnsi" w:hAnsiTheme="minorHAnsi"/>
                <w:sz w:val="20"/>
              </w:rPr>
              <w:t xml:space="preserve"> Technical theater vocabulary (such as; arbor, weight, fly) strengthens the performers’ understanding of style, composition and technique. (DTA09-HSFP-S.1-GLE.2) and (DTA09-HSFP-S2-GLE.2) </w:t>
            </w:r>
          </w:p>
        </w:tc>
      </w:tr>
      <w:tr w:rsidR="00890F2F" w:rsidRPr="00F318CB">
        <w:tc>
          <w:tcPr>
            <w:tcW w:w="1989" w:type="dxa"/>
            <w:vMerge/>
            <w:tcBorders>
              <w:left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AF3AA9" w:rsidRDefault="00470B2F" w:rsidP="00F318CB">
            <w:pPr>
              <w:ind w:left="0" w:firstLine="0"/>
              <w:rPr>
                <w:rFonts w:eastAsia="Times New Roman"/>
                <w:color w:val="000000"/>
                <w:sz w:val="20"/>
                <w:szCs w:val="20"/>
              </w:rPr>
            </w:pPr>
            <w:r w:rsidRPr="00AF3AA9">
              <w:rPr>
                <w:rFonts w:asciiTheme="minorHAnsi" w:hAnsiTheme="minorHAnsi"/>
                <w:b/>
                <w:sz w:val="20"/>
              </w:rPr>
              <w:t>Fundamental:</w:t>
            </w:r>
            <w:r w:rsidRPr="00AF3AA9">
              <w:rPr>
                <w:rFonts w:asciiTheme="minorHAnsi" w:hAnsiTheme="minorHAnsi"/>
                <w:sz w:val="20"/>
              </w:rPr>
              <w:t xml:space="preserve"> Experimentation of theater elements and rules enhances a theatre ensemble’s problem solving issues involving time, space, and energy. (DTA09-HSFP-S.1-GLE.2) and (DTA09-HSFP-S2-GLE.2)</w:t>
            </w:r>
          </w:p>
        </w:tc>
      </w:tr>
      <w:tr w:rsidR="00890F2F" w:rsidRPr="00F318CB">
        <w:tc>
          <w:tcPr>
            <w:tcW w:w="1989" w:type="dxa"/>
            <w:vMerge/>
            <w:tcBorders>
              <w:left w:val="single" w:sz="4" w:space="0" w:color="auto"/>
              <w:bottom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F318CB" w:rsidRPr="00F318CB" w:rsidRDefault="00A55EF1" w:rsidP="00F318CB">
            <w:pPr>
              <w:ind w:left="0" w:firstLine="0"/>
              <w:rPr>
                <w:rFonts w:asciiTheme="minorHAnsi" w:hAnsiTheme="minorHAnsi"/>
                <w:b/>
                <w:sz w:val="20"/>
                <w:szCs w:val="20"/>
              </w:rPr>
            </w:pPr>
            <w:r w:rsidRPr="00EA32A9">
              <w:rPr>
                <w:rFonts w:asciiTheme="minorHAnsi" w:hAnsiTheme="minorHAnsi"/>
                <w:sz w:val="20"/>
              </w:rPr>
              <w:t xml:space="preserve">Traditional theatrical culture embodies stage norms and allows for open collaboration.  </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18CB" w:rsidRPr="00F318CB" w:rsidRDefault="00A55EF1" w:rsidP="0006108B">
            <w:pPr>
              <w:ind w:left="0" w:firstLine="0"/>
              <w:rPr>
                <w:rFonts w:asciiTheme="minorHAnsi" w:hAnsiTheme="minorHAnsi"/>
                <w:b/>
                <w:sz w:val="20"/>
                <w:szCs w:val="20"/>
              </w:rPr>
            </w:pPr>
            <w:r w:rsidRPr="00EA32A9">
              <w:rPr>
                <w:rFonts w:asciiTheme="minorHAnsi" w:hAnsiTheme="minorHAnsi"/>
                <w:sz w:val="20"/>
              </w:rPr>
              <w:t>You are a Theatre Technician and/or Designer, who is applying for an Internship at a local theatre company. Present evidence of your previous understanding of the art form in a portfolio that will highlight your comprehensive knowledge of stage norms, collaboration and/or design/production process in order to highlight your comprehensive knowledge and ability within the realm of technical theatre.</w:t>
            </w:r>
          </w:p>
        </w:tc>
      </w:tr>
      <w:tr w:rsidR="00F318CB" w:rsidRPr="00F318CB">
        <w:trPr>
          <w:trHeight w:val="773"/>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A55EF1" w:rsidRPr="00EA32A9" w:rsidRDefault="00A55EF1" w:rsidP="00A55EF1">
            <w:pPr>
              <w:ind w:left="0" w:firstLine="0"/>
              <w:rPr>
                <w:rFonts w:asciiTheme="minorHAnsi" w:hAnsiTheme="minorHAnsi"/>
                <w:sz w:val="20"/>
              </w:rPr>
            </w:pPr>
            <w:r w:rsidRPr="00EA32A9">
              <w:rPr>
                <w:rFonts w:asciiTheme="minorHAnsi" w:hAnsiTheme="minorHAnsi"/>
                <w:sz w:val="20"/>
              </w:rPr>
              <w:t xml:space="preserve">Students will present their portfolio through a mock interview, and will produce a Portfolio (digital and/or hard copy) to include: </w:t>
            </w:r>
          </w:p>
          <w:p w:rsidR="00A55EF1" w:rsidRPr="00EA32A9" w:rsidRDefault="00A55EF1" w:rsidP="00A55EF1">
            <w:pPr>
              <w:pStyle w:val="ListParagraph"/>
              <w:numPr>
                <w:ilvl w:val="0"/>
                <w:numId w:val="14"/>
              </w:numPr>
              <w:spacing w:after="0" w:line="240" w:lineRule="auto"/>
              <w:rPr>
                <w:rFonts w:asciiTheme="minorHAnsi" w:hAnsiTheme="minorHAnsi"/>
                <w:sz w:val="20"/>
              </w:rPr>
            </w:pPr>
            <w:r w:rsidRPr="00EA32A9">
              <w:rPr>
                <w:rFonts w:asciiTheme="minorHAnsi" w:hAnsiTheme="minorHAnsi"/>
                <w:sz w:val="20"/>
              </w:rPr>
              <w:t xml:space="preserve">Artist statement (How you define yourself as an artist, the work that you do, and why) </w:t>
            </w:r>
          </w:p>
          <w:p w:rsidR="00A55EF1" w:rsidRPr="00EA32A9" w:rsidRDefault="00A55EF1" w:rsidP="00A55EF1">
            <w:pPr>
              <w:pStyle w:val="ListParagraph"/>
              <w:numPr>
                <w:ilvl w:val="0"/>
                <w:numId w:val="14"/>
              </w:numPr>
              <w:spacing w:after="0" w:line="240" w:lineRule="auto"/>
              <w:rPr>
                <w:rFonts w:asciiTheme="minorHAnsi" w:hAnsiTheme="minorHAnsi"/>
                <w:sz w:val="20"/>
              </w:rPr>
            </w:pPr>
            <w:r w:rsidRPr="00EA32A9">
              <w:rPr>
                <w:rFonts w:asciiTheme="minorHAnsi" w:hAnsiTheme="minorHAnsi"/>
                <w:sz w:val="20"/>
              </w:rPr>
              <w:t xml:space="preserve">Resume (What you have done) </w:t>
            </w:r>
          </w:p>
          <w:p w:rsidR="00A55EF1" w:rsidRPr="00EA32A9" w:rsidRDefault="00A55EF1" w:rsidP="00A55EF1">
            <w:pPr>
              <w:pStyle w:val="ListParagraph"/>
              <w:numPr>
                <w:ilvl w:val="0"/>
                <w:numId w:val="14"/>
              </w:numPr>
              <w:spacing w:after="0" w:line="240" w:lineRule="auto"/>
              <w:rPr>
                <w:rFonts w:asciiTheme="minorHAnsi" w:hAnsiTheme="minorHAnsi"/>
                <w:sz w:val="20"/>
              </w:rPr>
            </w:pPr>
            <w:r w:rsidRPr="00EA32A9">
              <w:rPr>
                <w:rFonts w:asciiTheme="minorHAnsi" w:hAnsiTheme="minorHAnsi"/>
                <w:sz w:val="20"/>
              </w:rPr>
              <w:t xml:space="preserve">Biography (Who you are and where you want to go) </w:t>
            </w:r>
          </w:p>
          <w:p w:rsidR="00A55EF1" w:rsidRPr="00EA32A9" w:rsidRDefault="00A55EF1" w:rsidP="00A55EF1">
            <w:pPr>
              <w:pStyle w:val="ListParagraph"/>
              <w:numPr>
                <w:ilvl w:val="0"/>
                <w:numId w:val="14"/>
              </w:numPr>
              <w:spacing w:after="0" w:line="240" w:lineRule="auto"/>
              <w:rPr>
                <w:rFonts w:asciiTheme="minorHAnsi" w:hAnsiTheme="minorHAnsi"/>
                <w:sz w:val="20"/>
              </w:rPr>
            </w:pPr>
            <w:r w:rsidRPr="00EA32A9">
              <w:rPr>
                <w:rFonts w:asciiTheme="minorHAnsi" w:hAnsiTheme="minorHAnsi"/>
                <w:sz w:val="20"/>
              </w:rPr>
              <w:t xml:space="preserve">Body of evidence to reflect area(s) of study (photos, videos, music, renderings, drafting material, light plot, inspiration boards, etc.) generated from project-based learning experiences. </w:t>
            </w:r>
          </w:p>
          <w:p w:rsidR="00A55EF1" w:rsidRPr="00EA32A9" w:rsidRDefault="00A55EF1" w:rsidP="00A55EF1">
            <w:pPr>
              <w:ind w:left="0" w:firstLine="0"/>
              <w:rPr>
                <w:rFonts w:asciiTheme="minorHAnsi" w:hAnsiTheme="minorHAnsi"/>
                <w:sz w:val="20"/>
              </w:rPr>
            </w:pPr>
            <w:r w:rsidRPr="00EA32A9">
              <w:rPr>
                <w:rFonts w:asciiTheme="minorHAnsi" w:hAnsiTheme="minorHAnsi"/>
                <w:sz w:val="20"/>
              </w:rPr>
              <w:t xml:space="preserve">Through the mock interview students will demonstrate: </w:t>
            </w:r>
          </w:p>
          <w:p w:rsidR="00A55EF1" w:rsidRPr="00EA32A9" w:rsidRDefault="00A55EF1" w:rsidP="00A55EF1">
            <w:pPr>
              <w:pStyle w:val="ListParagraph"/>
              <w:numPr>
                <w:ilvl w:val="0"/>
                <w:numId w:val="15"/>
              </w:numPr>
              <w:spacing w:after="0" w:line="240" w:lineRule="auto"/>
              <w:rPr>
                <w:rFonts w:asciiTheme="minorHAnsi" w:hAnsiTheme="minorHAnsi"/>
                <w:sz w:val="20"/>
              </w:rPr>
            </w:pPr>
            <w:r w:rsidRPr="00EA32A9">
              <w:rPr>
                <w:rFonts w:asciiTheme="minorHAnsi" w:hAnsiTheme="minorHAnsi"/>
                <w:sz w:val="20"/>
              </w:rPr>
              <w:t xml:space="preserve">Understanding of roles and responsibilities </w:t>
            </w:r>
          </w:p>
          <w:p w:rsidR="00A55EF1" w:rsidRPr="00EA32A9" w:rsidRDefault="00A55EF1" w:rsidP="00A55EF1">
            <w:pPr>
              <w:pStyle w:val="ListParagraph"/>
              <w:numPr>
                <w:ilvl w:val="0"/>
                <w:numId w:val="15"/>
              </w:numPr>
              <w:spacing w:after="0" w:line="240" w:lineRule="auto"/>
              <w:rPr>
                <w:rFonts w:asciiTheme="minorHAnsi" w:hAnsiTheme="minorHAnsi"/>
                <w:sz w:val="20"/>
              </w:rPr>
            </w:pPr>
            <w:r w:rsidRPr="00EA32A9">
              <w:rPr>
                <w:rFonts w:asciiTheme="minorHAnsi" w:hAnsiTheme="minorHAnsi"/>
                <w:sz w:val="20"/>
              </w:rPr>
              <w:t xml:space="preserve">Examples of collaboration and problem solving </w:t>
            </w:r>
          </w:p>
          <w:p w:rsidR="00A55EF1" w:rsidRPr="00EA32A9" w:rsidRDefault="00A55EF1" w:rsidP="00A55EF1">
            <w:pPr>
              <w:pStyle w:val="ListParagraph"/>
              <w:numPr>
                <w:ilvl w:val="0"/>
                <w:numId w:val="15"/>
              </w:numPr>
              <w:spacing w:after="0" w:line="240" w:lineRule="auto"/>
              <w:rPr>
                <w:rFonts w:asciiTheme="minorHAnsi" w:hAnsiTheme="minorHAnsi"/>
                <w:sz w:val="20"/>
              </w:rPr>
            </w:pPr>
            <w:r w:rsidRPr="00EA32A9">
              <w:rPr>
                <w:rFonts w:asciiTheme="minorHAnsi" w:hAnsiTheme="minorHAnsi"/>
                <w:sz w:val="20"/>
              </w:rPr>
              <w:t xml:space="preserve">Knowledge of stage norms and vocabulary </w:t>
            </w:r>
          </w:p>
          <w:p w:rsidR="00A55EF1" w:rsidRDefault="00A55EF1" w:rsidP="00A55EF1">
            <w:pPr>
              <w:pStyle w:val="ListParagraph"/>
              <w:numPr>
                <w:ilvl w:val="0"/>
                <w:numId w:val="15"/>
              </w:numPr>
              <w:spacing w:after="0" w:line="240" w:lineRule="auto"/>
              <w:rPr>
                <w:rFonts w:asciiTheme="minorHAnsi" w:hAnsiTheme="minorHAnsi"/>
                <w:sz w:val="20"/>
              </w:rPr>
            </w:pPr>
            <w:r w:rsidRPr="00EA32A9">
              <w:rPr>
                <w:rFonts w:asciiTheme="minorHAnsi" w:hAnsiTheme="minorHAnsi"/>
                <w:sz w:val="20"/>
              </w:rPr>
              <w:t xml:space="preserve">Evidence of the design and production process </w:t>
            </w:r>
          </w:p>
          <w:p w:rsidR="00F318CB" w:rsidRPr="00A55EF1" w:rsidRDefault="00A55EF1" w:rsidP="00A55EF1">
            <w:pPr>
              <w:pStyle w:val="ListParagraph"/>
              <w:numPr>
                <w:ilvl w:val="0"/>
                <w:numId w:val="15"/>
              </w:numPr>
              <w:spacing w:after="0" w:line="240" w:lineRule="auto"/>
              <w:rPr>
                <w:rFonts w:asciiTheme="minorHAnsi" w:hAnsiTheme="minorHAnsi"/>
                <w:sz w:val="20"/>
              </w:rPr>
            </w:pPr>
            <w:r w:rsidRPr="00A55EF1">
              <w:rPr>
                <w:rFonts w:asciiTheme="minorHAnsi" w:hAnsiTheme="minorHAnsi"/>
                <w:sz w:val="20"/>
              </w:rPr>
              <w:lastRenderedPageBreak/>
              <w:t>Evidence of reflection and learning through the realm of technical theatre</w:t>
            </w:r>
          </w:p>
        </w:tc>
      </w:tr>
      <w:tr w:rsidR="00F318CB" w:rsidRPr="00F318CB">
        <w:trPr>
          <w:trHeight w:val="78"/>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lastRenderedPageBreak/>
              <w:t>Differentiation:</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(Multiple modes for student expression)</w:t>
            </w:r>
          </w:p>
        </w:tc>
        <w:tc>
          <w:tcPr>
            <w:tcW w:w="10796" w:type="dxa"/>
            <w:shd w:val="clear" w:color="auto" w:fill="auto"/>
          </w:tcPr>
          <w:p w:rsidR="00F318CB" w:rsidRPr="00F318CB" w:rsidRDefault="00323143" w:rsidP="005766F7">
            <w:pPr>
              <w:ind w:left="0" w:firstLine="0"/>
              <w:rPr>
                <w:rFonts w:asciiTheme="minorHAnsi" w:hAnsiTheme="minorHAnsi"/>
                <w:b/>
                <w:sz w:val="20"/>
                <w:szCs w:val="20"/>
              </w:rPr>
            </w:pPr>
            <w:r>
              <w:rPr>
                <w:rFonts w:asciiTheme="minorHAnsi" w:eastAsia="Times New Roman" w:hAnsiTheme="minorHAnsi"/>
                <w:color w:val="000000"/>
                <w:sz w:val="20"/>
                <w:szCs w:val="20"/>
              </w:rPr>
              <w:t>N/A</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F318CB" w:rsidP="00F318CB">
            <w:pPr>
              <w:ind w:left="0" w:firstLine="0"/>
              <w:jc w:val="center"/>
              <w:rPr>
                <w:b/>
                <w:sz w:val="20"/>
                <w:szCs w:val="20"/>
              </w:rPr>
            </w:pPr>
            <w:r w:rsidRPr="00F318CB">
              <w:rPr>
                <w:b/>
                <w:sz w:val="20"/>
                <w:szCs w:val="20"/>
              </w:rPr>
              <w:t>Informational/Non-Fiction</w:t>
            </w:r>
          </w:p>
        </w:tc>
        <w:tc>
          <w:tcPr>
            <w:tcW w:w="7200" w:type="dxa"/>
            <w:shd w:val="clear" w:color="auto" w:fill="BFBFBF"/>
            <w:noWrap/>
          </w:tcPr>
          <w:p w:rsidR="00F318CB" w:rsidRPr="00F318CB" w:rsidRDefault="00F318CB" w:rsidP="00F318CB">
            <w:pPr>
              <w:ind w:left="0" w:firstLine="0"/>
              <w:jc w:val="center"/>
              <w:rPr>
                <w:b/>
                <w:i/>
                <w:sz w:val="20"/>
                <w:szCs w:val="20"/>
              </w:rPr>
            </w:pPr>
            <w:r w:rsidRPr="00F318CB">
              <w:rPr>
                <w:b/>
                <w:sz w:val="20"/>
                <w:szCs w:val="20"/>
              </w:rPr>
              <w:t>Fiction</w:t>
            </w:r>
          </w:p>
        </w:tc>
      </w:tr>
      <w:tr w:rsidR="00F318CB" w:rsidRPr="00F318CB">
        <w:tc>
          <w:tcPr>
            <w:tcW w:w="7200" w:type="dxa"/>
            <w:shd w:val="clear" w:color="auto" w:fill="auto"/>
            <w:noWrap/>
          </w:tcPr>
          <w:p w:rsidR="005766F7" w:rsidRPr="005766F7" w:rsidRDefault="00C63519" w:rsidP="005766F7">
            <w:pPr>
              <w:ind w:left="0" w:firstLine="0"/>
              <w:rPr>
                <w:rFonts w:asciiTheme="minorHAnsi" w:hAnsiTheme="minorHAnsi"/>
                <w:sz w:val="20"/>
              </w:rPr>
            </w:pPr>
            <w:hyperlink r:id="rId13" w:history="1">
              <w:r w:rsidR="005766F7" w:rsidRPr="005766F7">
                <w:rPr>
                  <w:rStyle w:val="Hyperlink"/>
                  <w:rFonts w:asciiTheme="minorHAnsi" w:hAnsiTheme="minorHAnsi"/>
                  <w:sz w:val="20"/>
                </w:rPr>
                <w:t>http://tdt.usitt.org/</w:t>
              </w:r>
            </w:hyperlink>
            <w:r w:rsidR="005766F7" w:rsidRPr="005766F7">
              <w:rPr>
                <w:rFonts w:asciiTheme="minorHAnsi" w:hAnsiTheme="minorHAnsi"/>
                <w:sz w:val="20"/>
              </w:rPr>
              <w:t xml:space="preserve"> (online archive of Theatre Design &amp; Technology Journal)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 xml:space="preserve">Script Analysis for Actors, Directors, and Designers </w:t>
            </w:r>
            <w:r w:rsidRPr="005766F7">
              <w:rPr>
                <w:rFonts w:asciiTheme="minorHAnsi" w:hAnsiTheme="minorHAnsi"/>
                <w:sz w:val="20"/>
              </w:rPr>
              <w:t xml:space="preserve">– James Thomas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Technical Theatre for Nontechnical People</w:t>
            </w:r>
            <w:r w:rsidRPr="005766F7">
              <w:rPr>
                <w:rFonts w:asciiTheme="minorHAnsi" w:hAnsiTheme="minorHAnsi"/>
                <w:sz w:val="20"/>
              </w:rPr>
              <w:t xml:space="preserve"> – Drew Campbell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Fundamentals of Theatrical Design</w:t>
            </w:r>
            <w:r w:rsidRPr="005766F7">
              <w:rPr>
                <w:rFonts w:asciiTheme="minorHAnsi" w:hAnsiTheme="minorHAnsi"/>
                <w:sz w:val="20"/>
              </w:rPr>
              <w:t xml:space="preserve"> – Karen Brewster and Melissa Shafer </w:t>
            </w:r>
          </w:p>
          <w:p w:rsidR="005766F7" w:rsidRPr="005766F7" w:rsidRDefault="005766F7" w:rsidP="005766F7">
            <w:pPr>
              <w:ind w:left="0" w:firstLine="0"/>
              <w:rPr>
                <w:rFonts w:asciiTheme="minorHAnsi" w:hAnsiTheme="minorHAnsi"/>
                <w:sz w:val="20"/>
              </w:rPr>
            </w:pPr>
            <w:r w:rsidRPr="005766F7">
              <w:rPr>
                <w:rFonts w:asciiTheme="minorHAnsi" w:hAnsiTheme="minorHAnsi"/>
                <w:sz w:val="20"/>
              </w:rPr>
              <w:t xml:space="preserve">Stock Scenery Construction: A Handbook – Bill Raoul </w:t>
            </w:r>
          </w:p>
          <w:p w:rsidR="005766F7" w:rsidRPr="005766F7" w:rsidRDefault="005766F7" w:rsidP="005766F7">
            <w:pPr>
              <w:ind w:left="0" w:firstLine="0"/>
              <w:rPr>
                <w:rFonts w:asciiTheme="minorHAnsi" w:hAnsiTheme="minorHAnsi"/>
                <w:sz w:val="20"/>
              </w:rPr>
            </w:pPr>
            <w:r w:rsidRPr="005766F7">
              <w:rPr>
                <w:rFonts w:asciiTheme="minorHAnsi" w:hAnsiTheme="minorHAnsi"/>
                <w:sz w:val="20"/>
              </w:rPr>
              <w:t xml:space="preserve">Theatrical Design and Production: An Introduction to Scene Design and Construction, Lighting, Sound, Costume, and Makeup – J Michael Gillette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The Prop Building Guidebook: For Theatre, Film, and TV</w:t>
            </w:r>
            <w:r w:rsidRPr="005766F7">
              <w:rPr>
                <w:rFonts w:asciiTheme="minorHAnsi" w:hAnsiTheme="minorHAnsi"/>
                <w:sz w:val="20"/>
              </w:rPr>
              <w:t xml:space="preserve"> – Eric Hart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The Back Stage Guide to Stage Management, 3rd Edition: Traditional and New Methods for Running a Show from First Rehearsal to Last Performance</w:t>
            </w:r>
            <w:r w:rsidRPr="005766F7">
              <w:rPr>
                <w:rFonts w:asciiTheme="minorHAnsi" w:hAnsiTheme="minorHAnsi"/>
                <w:sz w:val="20"/>
              </w:rPr>
              <w:t xml:space="preserve"> – Thomas A. Kelly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The Costumer’s Handbook: How to Make All Kinds of Costumes</w:t>
            </w:r>
            <w:r w:rsidRPr="005766F7">
              <w:rPr>
                <w:rFonts w:asciiTheme="minorHAnsi" w:hAnsiTheme="minorHAnsi"/>
                <w:sz w:val="20"/>
              </w:rPr>
              <w:t xml:space="preserve"> – Rosemary Ingham and Elizabeth Covey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Costume Designer’s Handbook: A Complete Guide for Amateur and Professional Costume Designers</w:t>
            </w:r>
            <w:r w:rsidRPr="005766F7">
              <w:rPr>
                <w:rFonts w:asciiTheme="minorHAnsi" w:hAnsiTheme="minorHAnsi"/>
                <w:sz w:val="20"/>
              </w:rPr>
              <w:t xml:space="preserve"> - Rosemary Ingham and Elizabeth Covey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The Magic Garment: Principles of Costume Design</w:t>
            </w:r>
            <w:r w:rsidRPr="005766F7">
              <w:rPr>
                <w:rFonts w:asciiTheme="minorHAnsi" w:hAnsiTheme="minorHAnsi"/>
                <w:sz w:val="20"/>
              </w:rPr>
              <w:t xml:space="preserve"> – Rebecca Cunningham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The Backstage Handbook: An Illustrated Almanac of Technical Information</w:t>
            </w:r>
            <w:r w:rsidRPr="005766F7">
              <w:rPr>
                <w:rFonts w:asciiTheme="minorHAnsi" w:hAnsiTheme="minorHAnsi"/>
                <w:sz w:val="20"/>
              </w:rPr>
              <w:t xml:space="preserve"> – Paul Carter and George Chiang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Careers in Technical Theater</w:t>
            </w:r>
            <w:r w:rsidRPr="005766F7">
              <w:rPr>
                <w:rFonts w:asciiTheme="minorHAnsi" w:hAnsiTheme="minorHAnsi"/>
                <w:sz w:val="20"/>
              </w:rPr>
              <w:t xml:space="preserve"> – Mike Lawler </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Digital Technical Theater Simplified</w:t>
            </w:r>
            <w:r w:rsidRPr="005766F7">
              <w:rPr>
                <w:rFonts w:asciiTheme="minorHAnsi" w:hAnsiTheme="minorHAnsi"/>
                <w:sz w:val="20"/>
              </w:rPr>
              <w:t xml:space="preserve"> – Drew Campbell  </w:t>
            </w:r>
          </w:p>
          <w:p w:rsidR="005766F7" w:rsidRPr="005766F7" w:rsidRDefault="005766F7" w:rsidP="005766F7">
            <w:pPr>
              <w:ind w:left="0" w:firstLine="0"/>
              <w:rPr>
                <w:rFonts w:asciiTheme="minorHAnsi" w:hAnsiTheme="minorHAnsi"/>
                <w:bCs/>
                <w:sz w:val="20"/>
              </w:rPr>
            </w:pPr>
            <w:r w:rsidRPr="005766F7">
              <w:rPr>
                <w:rFonts w:asciiTheme="minorHAnsi" w:hAnsiTheme="minorHAnsi"/>
                <w:bCs/>
                <w:i/>
                <w:sz w:val="20"/>
              </w:rPr>
              <w:t>Sound and Music for the Theatre: The Art &amp; Technique of Design</w:t>
            </w:r>
            <w:r w:rsidRPr="005766F7">
              <w:rPr>
                <w:rFonts w:asciiTheme="minorHAnsi" w:hAnsiTheme="minorHAnsi"/>
                <w:bCs/>
                <w:sz w:val="20"/>
              </w:rPr>
              <w:t xml:space="preserve"> – </w:t>
            </w:r>
            <w:r w:rsidRPr="005766F7">
              <w:rPr>
                <w:rFonts w:asciiTheme="minorHAnsi" w:hAnsiTheme="minorHAnsi"/>
                <w:sz w:val="20"/>
              </w:rPr>
              <w:t xml:space="preserve">Deena C. Kaye and James </w:t>
            </w:r>
            <w:proofErr w:type="spellStart"/>
            <w:r w:rsidRPr="005766F7">
              <w:rPr>
                <w:rFonts w:asciiTheme="minorHAnsi" w:hAnsiTheme="minorHAnsi"/>
                <w:sz w:val="20"/>
              </w:rPr>
              <w:t>LeBrecht</w:t>
            </w:r>
            <w:proofErr w:type="spellEnd"/>
          </w:p>
          <w:p w:rsidR="005766F7" w:rsidRPr="005766F7" w:rsidRDefault="005766F7" w:rsidP="005766F7">
            <w:pPr>
              <w:ind w:left="0" w:firstLine="0"/>
              <w:rPr>
                <w:rFonts w:asciiTheme="minorHAnsi" w:hAnsiTheme="minorHAnsi"/>
                <w:bCs/>
                <w:sz w:val="20"/>
              </w:rPr>
            </w:pPr>
            <w:r w:rsidRPr="005766F7">
              <w:rPr>
                <w:rFonts w:asciiTheme="minorHAnsi" w:hAnsiTheme="minorHAnsi"/>
                <w:bCs/>
                <w:i/>
                <w:sz w:val="20"/>
              </w:rPr>
              <w:t>The Sound Reinforcement</w:t>
            </w:r>
            <w:r w:rsidRPr="005766F7">
              <w:rPr>
                <w:rFonts w:asciiTheme="minorHAnsi" w:hAnsiTheme="minorHAnsi"/>
                <w:bCs/>
                <w:sz w:val="20"/>
              </w:rPr>
              <w:t xml:space="preserve"> – </w:t>
            </w:r>
            <w:r w:rsidRPr="005766F7">
              <w:rPr>
                <w:rFonts w:asciiTheme="minorHAnsi" w:hAnsiTheme="minorHAnsi"/>
                <w:sz w:val="20"/>
              </w:rPr>
              <w:t>Gary Davis, Ralph Jones </w:t>
            </w:r>
          </w:p>
          <w:p w:rsidR="005766F7" w:rsidRPr="005766F7" w:rsidRDefault="005766F7" w:rsidP="005766F7">
            <w:pPr>
              <w:ind w:left="0" w:firstLine="0"/>
              <w:rPr>
                <w:rFonts w:asciiTheme="minorHAnsi" w:hAnsiTheme="minorHAnsi"/>
                <w:sz w:val="20"/>
              </w:rPr>
            </w:pPr>
            <w:r w:rsidRPr="005766F7">
              <w:rPr>
                <w:rFonts w:asciiTheme="minorHAnsi" w:hAnsiTheme="minorHAnsi"/>
                <w:bCs/>
                <w:i/>
                <w:sz w:val="20"/>
              </w:rPr>
              <w:t>Mixing a Musical: Broadway Theatrical Sound Techniques</w:t>
            </w:r>
            <w:r w:rsidRPr="005766F7">
              <w:rPr>
                <w:rFonts w:asciiTheme="minorHAnsi" w:hAnsiTheme="minorHAnsi"/>
                <w:bCs/>
                <w:sz w:val="20"/>
              </w:rPr>
              <w:t xml:space="preserve"> – </w:t>
            </w:r>
            <w:r w:rsidRPr="005766F7">
              <w:rPr>
                <w:rFonts w:asciiTheme="minorHAnsi" w:hAnsiTheme="minorHAnsi"/>
                <w:sz w:val="20"/>
              </w:rPr>
              <w:t>Shannon Slaton</w:t>
            </w:r>
          </w:p>
          <w:p w:rsidR="005766F7" w:rsidRPr="005766F7" w:rsidRDefault="005766F7" w:rsidP="005766F7">
            <w:pPr>
              <w:ind w:left="0" w:firstLine="0"/>
              <w:rPr>
                <w:rFonts w:asciiTheme="minorHAnsi" w:hAnsiTheme="minorHAnsi"/>
                <w:sz w:val="20"/>
              </w:rPr>
            </w:pPr>
            <w:r w:rsidRPr="005766F7">
              <w:rPr>
                <w:rFonts w:asciiTheme="minorHAnsi" w:hAnsiTheme="minorHAnsi"/>
                <w:i/>
                <w:sz w:val="20"/>
              </w:rPr>
              <w:t>From Page to Stage: How Theatre Designers Make Connections Between Scripts &amp; Images</w:t>
            </w:r>
            <w:r w:rsidRPr="005766F7">
              <w:rPr>
                <w:rFonts w:asciiTheme="minorHAnsi" w:hAnsiTheme="minorHAnsi"/>
                <w:sz w:val="20"/>
              </w:rPr>
              <w:t xml:space="preserve"> – Rosemary Ingham</w:t>
            </w:r>
          </w:p>
          <w:p w:rsidR="000C4C1C" w:rsidRPr="00F318CB" w:rsidRDefault="005766F7" w:rsidP="005766F7">
            <w:pPr>
              <w:ind w:left="0" w:firstLine="0"/>
              <w:rPr>
                <w:rFonts w:asciiTheme="minorHAnsi" w:hAnsiTheme="minorHAnsi"/>
                <w:b/>
                <w:sz w:val="20"/>
                <w:szCs w:val="20"/>
              </w:rPr>
            </w:pPr>
            <w:r w:rsidRPr="005766F7">
              <w:rPr>
                <w:rFonts w:asciiTheme="minorHAnsi" w:hAnsiTheme="minorHAnsi"/>
                <w:i/>
                <w:sz w:val="20"/>
              </w:rPr>
              <w:t>Illustrated Theatre Production Guide</w:t>
            </w:r>
            <w:r w:rsidRPr="005766F7">
              <w:rPr>
                <w:rFonts w:asciiTheme="minorHAnsi" w:hAnsiTheme="minorHAnsi"/>
                <w:sz w:val="20"/>
              </w:rPr>
              <w:t xml:space="preserve"> – John Holloway</w:t>
            </w:r>
          </w:p>
        </w:tc>
        <w:tc>
          <w:tcPr>
            <w:tcW w:w="7200" w:type="dxa"/>
            <w:shd w:val="clear" w:color="auto" w:fill="auto"/>
            <w:noWrap/>
          </w:tcPr>
          <w:p w:rsidR="005766F7" w:rsidRPr="005766F7" w:rsidRDefault="005766F7" w:rsidP="005766F7">
            <w:pPr>
              <w:ind w:left="0" w:firstLine="0"/>
              <w:rPr>
                <w:rFonts w:ascii="Times" w:eastAsia="Times New Roman" w:hAnsi="Times"/>
                <w:sz w:val="20"/>
              </w:rPr>
            </w:pPr>
            <w:r w:rsidRPr="005766F7">
              <w:rPr>
                <w:rFonts w:eastAsia="Times New Roman"/>
                <w:color w:val="000000"/>
                <w:sz w:val="20"/>
                <w:shd w:val="clear" w:color="auto" w:fill="FFFFFF"/>
              </w:rPr>
              <w:t>Scripts as decided upon by the teacher/director to suit the needs and levels of students.</w:t>
            </w:r>
          </w:p>
          <w:p w:rsidR="00F318CB" w:rsidRPr="00F318CB" w:rsidRDefault="005766F7" w:rsidP="005766F7">
            <w:pPr>
              <w:ind w:left="0" w:firstLine="0"/>
              <w:rPr>
                <w:rFonts w:asciiTheme="minorHAnsi" w:hAnsiTheme="minorHAnsi"/>
                <w:b/>
                <w:sz w:val="20"/>
                <w:szCs w:val="20"/>
              </w:rPr>
            </w:pPr>
            <w:r w:rsidRPr="005766F7">
              <w:rPr>
                <w:rFonts w:asciiTheme="minorHAnsi" w:hAnsiTheme="minorHAnsi"/>
                <w:i/>
                <w:sz w:val="20"/>
              </w:rPr>
              <w:t>The Dramatic Imagination</w:t>
            </w:r>
            <w:r w:rsidRPr="005766F7">
              <w:rPr>
                <w:rFonts w:asciiTheme="minorHAnsi" w:hAnsiTheme="minorHAnsi"/>
                <w:sz w:val="20"/>
              </w:rPr>
              <w:t xml:space="preserve"> – Robert Edmond Jones</w:t>
            </w:r>
          </w:p>
        </w:tc>
      </w:tr>
    </w:tbl>
    <w:p w:rsidR="005766F7" w:rsidRDefault="005766F7" w:rsidP="00F318CB">
      <w:pPr>
        <w:ind w:left="0" w:firstLine="0"/>
        <w:rPr>
          <w:sz w:val="20"/>
          <w:szCs w:val="20"/>
        </w:rPr>
      </w:pPr>
    </w:p>
    <w:p w:rsidR="005766F7" w:rsidRDefault="005766F7" w:rsidP="00F318CB">
      <w:pPr>
        <w:ind w:left="0" w:firstLine="0"/>
        <w:rPr>
          <w:sz w:val="20"/>
          <w:szCs w:val="20"/>
        </w:rPr>
      </w:pPr>
    </w:p>
    <w:p w:rsidR="005766F7" w:rsidRDefault="005766F7"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lastRenderedPageBreak/>
              <w:t>Ongoing Discipline-Specific Learning Experiences</w:t>
            </w:r>
          </w:p>
        </w:tc>
      </w:tr>
      <w:tr w:rsidR="00F318CB" w:rsidRP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F318CB" w:rsidRPr="00F318CB" w:rsidRDefault="00B65A80" w:rsidP="00F318CB">
            <w:pPr>
              <w:ind w:left="288" w:hanging="288"/>
              <w:rPr>
                <w:sz w:val="20"/>
                <w:szCs w:val="20"/>
              </w:rPr>
            </w:pPr>
            <w:r w:rsidRPr="00D21B80">
              <w:rPr>
                <w:rFonts w:asciiTheme="minorHAnsi" w:hAnsiTheme="minorHAnsi"/>
              </w:rPr>
              <w:t>Communicate/collaborate like a member of a production team</w:t>
            </w:r>
            <w:r>
              <w:rPr>
                <w:rFonts w:asciiTheme="minorHAnsi" w:hAnsiTheme="minorHAnsi"/>
              </w:rPr>
              <w:t>.</w:t>
            </w: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590F8B" w:rsidRPr="00F318CB" w:rsidRDefault="00C63519" w:rsidP="00F318CB">
            <w:pPr>
              <w:ind w:left="288" w:hanging="288"/>
              <w:rPr>
                <w:sz w:val="20"/>
                <w:szCs w:val="20"/>
              </w:rPr>
            </w:pPr>
            <w:hyperlink r:id="rId14" w:history="1">
              <w:r w:rsidR="00B65A80" w:rsidRPr="00D21B80">
                <w:rPr>
                  <w:rStyle w:val="Hyperlink"/>
                  <w:rFonts w:asciiTheme="minorHAnsi" w:hAnsiTheme="minorHAnsi"/>
                </w:rPr>
                <w:t>http://dramacal.stanford.edu/webevent/PDF/Production%20Meeting%20Report.pdf</w:t>
              </w:r>
            </w:hyperlink>
            <w:r w:rsidR="00B65A80" w:rsidRPr="00D21B80">
              <w:rPr>
                <w:rFonts w:asciiTheme="minorHAnsi" w:hAnsiTheme="minorHAnsi"/>
              </w:rPr>
              <w:t xml:space="preserve"> (template of production meeting report) </w:t>
            </w:r>
          </w:p>
        </w:tc>
      </w:tr>
      <w:tr w:rsidR="00F318CB" w:rsidRP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Student Resources:</w:t>
            </w:r>
          </w:p>
        </w:tc>
        <w:tc>
          <w:tcPr>
            <w:tcW w:w="7994" w:type="dxa"/>
            <w:shd w:val="clear" w:color="auto" w:fill="auto"/>
          </w:tcPr>
          <w:p w:rsidR="00B65A80" w:rsidRPr="00D21B80" w:rsidRDefault="00B65A80" w:rsidP="00B65A80">
            <w:pPr>
              <w:ind w:left="0" w:firstLine="0"/>
              <w:rPr>
                <w:rFonts w:asciiTheme="minorHAnsi" w:hAnsiTheme="minorHAnsi"/>
              </w:rPr>
            </w:pPr>
            <w:r w:rsidRPr="00D21B80">
              <w:rPr>
                <w:rFonts w:asciiTheme="minorHAnsi" w:hAnsiTheme="minorHAnsi"/>
              </w:rPr>
              <w:t>Production paperwork and/or reflections</w:t>
            </w:r>
          </w:p>
          <w:p w:rsidR="00F318CB" w:rsidRPr="00F318CB" w:rsidRDefault="00B65A80" w:rsidP="00B65A80">
            <w:pPr>
              <w:ind w:left="288" w:hanging="288"/>
              <w:rPr>
                <w:sz w:val="20"/>
                <w:szCs w:val="20"/>
              </w:rPr>
            </w:pPr>
            <w:r w:rsidRPr="00D21B80">
              <w:rPr>
                <w:rFonts w:asciiTheme="minorHAnsi" w:hAnsiTheme="minorHAnsi"/>
              </w:rPr>
              <w:t>Journal or Sketchbooks</w:t>
            </w:r>
          </w:p>
        </w:tc>
      </w:tr>
      <w:tr w:rsidR="00F318CB" w:rsidRP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F318CB" w:rsidRPr="00F318CB" w:rsidRDefault="00B65A80" w:rsidP="00F318CB">
            <w:pPr>
              <w:ind w:left="288" w:hanging="288"/>
              <w:rPr>
                <w:sz w:val="20"/>
                <w:szCs w:val="20"/>
              </w:rPr>
            </w:pPr>
            <w:r w:rsidRPr="00D21B80">
              <w:rPr>
                <w:rFonts w:asciiTheme="minorHAnsi" w:hAnsiTheme="minorHAnsi"/>
              </w:rPr>
              <w:t>Using strong interpersonal relationship skills</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590F8B" w:rsidRPr="00D719D7" w:rsidRDefault="00B65A80" w:rsidP="00590F8B">
            <w:pPr>
              <w:ind w:left="288" w:hanging="288"/>
              <w:rPr>
                <w:sz w:val="20"/>
                <w:szCs w:val="20"/>
              </w:rPr>
            </w:pPr>
            <w:r w:rsidRPr="00D21B80">
              <w:rPr>
                <w:rFonts w:asciiTheme="minorHAnsi" w:hAnsiTheme="minorHAnsi"/>
              </w:rPr>
              <w:t>Across the unit students will demonstrate the following qualities: trust, respect, listening, reliability, diligence, and commitment.</w:t>
            </w:r>
          </w:p>
          <w:p w:rsidR="00F318CB" w:rsidRPr="00D719D7" w:rsidRDefault="00F318CB" w:rsidP="00590F8B">
            <w:pPr>
              <w:rPr>
                <w:sz w:val="20"/>
                <w:szCs w:val="20"/>
              </w:rPr>
            </w:pPr>
          </w:p>
        </w:tc>
      </w:tr>
      <w:tr w:rsidR="00B65A80" w:rsidRPr="00F318CB">
        <w:tc>
          <w:tcPr>
            <w:tcW w:w="14400" w:type="dxa"/>
            <w:gridSpan w:val="5"/>
            <w:shd w:val="clear" w:color="auto" w:fill="BFBFBF"/>
            <w:noWrap/>
          </w:tcPr>
          <w:p w:rsidR="00B65A80" w:rsidRPr="00B65A80" w:rsidRDefault="00B65A80" w:rsidP="00F318CB">
            <w:pPr>
              <w:ind w:left="0" w:firstLine="0"/>
              <w:rPr>
                <w:b/>
                <w:sz w:val="16"/>
                <w:szCs w:val="24"/>
              </w:rPr>
            </w:pPr>
          </w:p>
        </w:tc>
      </w:tr>
      <w:tr w:rsidR="00B65A80" w:rsidRPr="00F318CB">
        <w:tc>
          <w:tcPr>
            <w:tcW w:w="488" w:type="dxa"/>
            <w:vMerge w:val="restart"/>
            <w:shd w:val="clear" w:color="auto" w:fill="D9D9D9"/>
            <w:noWrap/>
          </w:tcPr>
          <w:p w:rsidR="00B65A80" w:rsidRPr="00F318CB" w:rsidRDefault="00B65A80" w:rsidP="00F318CB">
            <w:pPr>
              <w:ind w:left="0" w:firstLine="0"/>
              <w:jc w:val="right"/>
              <w:rPr>
                <w:sz w:val="20"/>
                <w:szCs w:val="20"/>
              </w:rPr>
            </w:pPr>
            <w:r>
              <w:rPr>
                <w:sz w:val="20"/>
                <w:szCs w:val="20"/>
              </w:rPr>
              <w:t>2</w:t>
            </w:r>
            <w:r w:rsidRPr="00F318CB">
              <w:rPr>
                <w:sz w:val="20"/>
                <w:szCs w:val="20"/>
              </w:rPr>
              <w:t>.</w:t>
            </w:r>
          </w:p>
        </w:tc>
        <w:tc>
          <w:tcPr>
            <w:tcW w:w="1321" w:type="dxa"/>
            <w:vMerge w:val="restart"/>
            <w:shd w:val="clear" w:color="auto" w:fill="D9D9D9"/>
          </w:tcPr>
          <w:p w:rsidR="00B65A80" w:rsidRPr="00F318CB" w:rsidRDefault="00B65A80" w:rsidP="00F318CB">
            <w:pPr>
              <w:ind w:left="0" w:firstLine="0"/>
              <w:rPr>
                <w:sz w:val="20"/>
                <w:szCs w:val="20"/>
              </w:rPr>
            </w:pPr>
            <w:r w:rsidRPr="00F318CB">
              <w:rPr>
                <w:sz w:val="20"/>
                <w:szCs w:val="20"/>
              </w:rPr>
              <w:t>Description:</w:t>
            </w:r>
          </w:p>
        </w:tc>
        <w:tc>
          <w:tcPr>
            <w:tcW w:w="3337" w:type="dxa"/>
            <w:vMerge w:val="restart"/>
            <w:shd w:val="clear" w:color="auto" w:fill="auto"/>
            <w:noWrap/>
          </w:tcPr>
          <w:p w:rsidR="00B65A80" w:rsidRPr="00F318CB" w:rsidRDefault="00B44DBE" w:rsidP="00F318CB">
            <w:pPr>
              <w:ind w:left="288" w:hanging="288"/>
              <w:rPr>
                <w:sz w:val="20"/>
                <w:szCs w:val="20"/>
              </w:rPr>
            </w:pPr>
            <w:r w:rsidRPr="00D21B80">
              <w:rPr>
                <w:rFonts w:asciiTheme="minorHAnsi" w:hAnsiTheme="minorHAnsi"/>
              </w:rPr>
              <w:t>Think/work like a theatre technician</w:t>
            </w:r>
            <w:r>
              <w:rPr>
                <w:rFonts w:asciiTheme="minorHAnsi" w:hAnsiTheme="minorHAnsi"/>
              </w:rPr>
              <w:t>.</w:t>
            </w:r>
          </w:p>
        </w:tc>
        <w:tc>
          <w:tcPr>
            <w:tcW w:w="1260" w:type="dxa"/>
            <w:shd w:val="clear" w:color="auto" w:fill="D9D9D9"/>
          </w:tcPr>
          <w:p w:rsidR="00B65A80" w:rsidRPr="00F318CB" w:rsidRDefault="00B65A80" w:rsidP="00F318CB">
            <w:pPr>
              <w:ind w:left="0" w:firstLine="0"/>
              <w:rPr>
                <w:sz w:val="20"/>
                <w:szCs w:val="20"/>
              </w:rPr>
            </w:pPr>
            <w:r w:rsidRPr="00F318CB">
              <w:rPr>
                <w:sz w:val="20"/>
                <w:szCs w:val="20"/>
              </w:rPr>
              <w:t>Teacher Resources:</w:t>
            </w:r>
          </w:p>
        </w:tc>
        <w:tc>
          <w:tcPr>
            <w:tcW w:w="7994" w:type="dxa"/>
            <w:shd w:val="clear" w:color="auto" w:fill="auto"/>
          </w:tcPr>
          <w:p w:rsidR="00B44DBE" w:rsidRPr="00130348" w:rsidRDefault="00B44DBE" w:rsidP="00B44DBE">
            <w:pPr>
              <w:pStyle w:val="ListParagraph"/>
              <w:numPr>
                <w:ilvl w:val="0"/>
                <w:numId w:val="16"/>
              </w:numPr>
              <w:spacing w:after="0" w:line="240" w:lineRule="auto"/>
              <w:rPr>
                <w:rFonts w:asciiTheme="minorHAnsi" w:hAnsiTheme="minorHAnsi"/>
              </w:rPr>
            </w:pPr>
            <w:r w:rsidRPr="00130348">
              <w:rPr>
                <w:rFonts w:asciiTheme="minorHAnsi" w:hAnsiTheme="minorHAnsi"/>
                <w:i/>
              </w:rPr>
              <w:t xml:space="preserve">Script Analysis for Actors, Directors, and Designers </w:t>
            </w:r>
            <w:r w:rsidRPr="00130348">
              <w:rPr>
                <w:rFonts w:asciiTheme="minorHAnsi" w:hAnsiTheme="minorHAnsi"/>
              </w:rPr>
              <w:t>– James Thomas</w:t>
            </w:r>
          </w:p>
          <w:p w:rsidR="00B44DBE" w:rsidRPr="00130348" w:rsidRDefault="00B44DBE" w:rsidP="00B44DBE">
            <w:pPr>
              <w:pStyle w:val="ListParagraph"/>
              <w:numPr>
                <w:ilvl w:val="0"/>
                <w:numId w:val="16"/>
              </w:numPr>
              <w:spacing w:after="0" w:line="240" w:lineRule="auto"/>
              <w:rPr>
                <w:rFonts w:asciiTheme="minorHAnsi" w:hAnsiTheme="minorHAnsi"/>
              </w:rPr>
            </w:pPr>
            <w:r w:rsidRPr="00130348">
              <w:rPr>
                <w:rFonts w:asciiTheme="minorHAnsi" w:hAnsiTheme="minorHAnsi"/>
                <w:i/>
              </w:rPr>
              <w:t>Technical Theatre for Nontechnical People</w:t>
            </w:r>
            <w:r w:rsidRPr="00130348">
              <w:rPr>
                <w:rFonts w:asciiTheme="minorHAnsi" w:hAnsiTheme="minorHAnsi"/>
              </w:rPr>
              <w:t xml:space="preserve"> – Drew Campbell</w:t>
            </w:r>
          </w:p>
          <w:p w:rsidR="00B44DBE" w:rsidRPr="00130348" w:rsidRDefault="00B44DBE" w:rsidP="00B44DBE">
            <w:pPr>
              <w:pStyle w:val="ListParagraph"/>
              <w:numPr>
                <w:ilvl w:val="0"/>
                <w:numId w:val="16"/>
              </w:numPr>
              <w:spacing w:after="0" w:line="240" w:lineRule="auto"/>
              <w:rPr>
                <w:rFonts w:asciiTheme="minorHAnsi" w:hAnsiTheme="minorHAnsi"/>
              </w:rPr>
            </w:pPr>
            <w:r w:rsidRPr="00130348">
              <w:rPr>
                <w:rFonts w:asciiTheme="minorHAnsi" w:hAnsiTheme="minorHAnsi"/>
                <w:i/>
              </w:rPr>
              <w:t xml:space="preserve">Fundamentals of Theatrical Design </w:t>
            </w:r>
            <w:r w:rsidRPr="00130348">
              <w:rPr>
                <w:rFonts w:asciiTheme="minorHAnsi" w:hAnsiTheme="minorHAnsi"/>
              </w:rPr>
              <w:t>– Karen Brewster and Melissa Shafer</w:t>
            </w:r>
          </w:p>
          <w:p w:rsidR="00B44DBE" w:rsidRPr="00130348" w:rsidRDefault="00C63519" w:rsidP="00B44DBE">
            <w:pPr>
              <w:pStyle w:val="ListParagraph"/>
              <w:numPr>
                <w:ilvl w:val="0"/>
                <w:numId w:val="16"/>
              </w:numPr>
              <w:spacing w:after="0" w:line="240" w:lineRule="auto"/>
              <w:rPr>
                <w:rFonts w:asciiTheme="minorHAnsi" w:hAnsiTheme="minorHAnsi"/>
              </w:rPr>
            </w:pPr>
            <w:hyperlink r:id="rId15" w:history="1">
              <w:r w:rsidR="00B44DBE" w:rsidRPr="00130348">
                <w:rPr>
                  <w:rStyle w:val="Hyperlink"/>
                  <w:rFonts w:asciiTheme="minorHAnsi" w:hAnsiTheme="minorHAnsi"/>
                </w:rPr>
                <w:t>https://www.youtube.com/watch?v=e5nZCVXUk3I</w:t>
              </w:r>
            </w:hyperlink>
            <w:r w:rsidR="00B44DBE" w:rsidRPr="00130348">
              <w:rPr>
                <w:rFonts w:asciiTheme="minorHAnsi" w:hAnsiTheme="minorHAnsi"/>
              </w:rPr>
              <w:t xml:space="preserve"> </w:t>
            </w:r>
          </w:p>
          <w:p w:rsidR="00B44DBE" w:rsidRPr="00130348" w:rsidRDefault="00C63519" w:rsidP="00B44DBE">
            <w:pPr>
              <w:pStyle w:val="ListParagraph"/>
              <w:numPr>
                <w:ilvl w:val="0"/>
                <w:numId w:val="16"/>
              </w:numPr>
              <w:spacing w:after="0" w:line="240" w:lineRule="auto"/>
              <w:rPr>
                <w:rFonts w:asciiTheme="minorHAnsi" w:hAnsiTheme="minorHAnsi"/>
              </w:rPr>
            </w:pPr>
            <w:hyperlink r:id="rId16" w:history="1">
              <w:r w:rsidR="00B44DBE" w:rsidRPr="00130348">
                <w:rPr>
                  <w:rStyle w:val="Hyperlink"/>
                  <w:rFonts w:asciiTheme="minorHAnsi" w:hAnsiTheme="minorHAnsi"/>
                </w:rPr>
                <w:t>https://www.youtube.com/watch?v=QlUXbtzCJjU</w:t>
              </w:r>
            </w:hyperlink>
            <w:r w:rsidR="00B44DBE" w:rsidRPr="00130348">
              <w:rPr>
                <w:rFonts w:asciiTheme="minorHAnsi" w:hAnsiTheme="minorHAnsi"/>
              </w:rPr>
              <w:t xml:space="preserve"> </w:t>
            </w:r>
          </w:p>
          <w:p w:rsidR="00B65A80" w:rsidRPr="00F318CB" w:rsidRDefault="00B44DBE" w:rsidP="00B44DBE">
            <w:pPr>
              <w:ind w:left="288" w:hanging="288"/>
              <w:rPr>
                <w:sz w:val="20"/>
                <w:szCs w:val="20"/>
              </w:rPr>
            </w:pPr>
            <w:r w:rsidRPr="00130348">
              <w:rPr>
                <w:rFonts w:asciiTheme="minorHAnsi" w:hAnsiTheme="minorHAnsi"/>
              </w:rPr>
              <w:t xml:space="preserve">(Disney’s Classroom Education Series on YouTube (including </w:t>
            </w:r>
            <w:r w:rsidRPr="00130348">
              <w:rPr>
                <w:rFonts w:asciiTheme="minorHAnsi" w:hAnsiTheme="minorHAnsi"/>
                <w:i/>
              </w:rPr>
              <w:t>Lion King</w:t>
            </w:r>
            <w:r w:rsidRPr="00130348">
              <w:rPr>
                <w:rFonts w:asciiTheme="minorHAnsi" w:hAnsiTheme="minorHAnsi"/>
              </w:rPr>
              <w:t xml:space="preserve"> and </w:t>
            </w:r>
            <w:r w:rsidRPr="00130348">
              <w:rPr>
                <w:rFonts w:asciiTheme="minorHAnsi" w:hAnsiTheme="minorHAnsi"/>
                <w:i/>
              </w:rPr>
              <w:t>Mary Poppins</w:t>
            </w:r>
            <w:r w:rsidRPr="00130348">
              <w:rPr>
                <w:rFonts w:asciiTheme="minorHAnsi" w:hAnsiTheme="minorHAnsi"/>
              </w:rPr>
              <w:t>))</w:t>
            </w:r>
          </w:p>
        </w:tc>
      </w:tr>
      <w:tr w:rsidR="00B65A80" w:rsidRPr="00F318CB">
        <w:tc>
          <w:tcPr>
            <w:tcW w:w="488" w:type="dxa"/>
            <w:vMerge/>
            <w:shd w:val="clear" w:color="auto" w:fill="D9D9D9"/>
            <w:noWrap/>
          </w:tcPr>
          <w:p w:rsidR="00B65A80" w:rsidRPr="00F318CB" w:rsidRDefault="00B65A80" w:rsidP="00F318CB">
            <w:pPr>
              <w:ind w:left="0" w:firstLine="0"/>
              <w:jc w:val="right"/>
              <w:rPr>
                <w:sz w:val="20"/>
                <w:szCs w:val="20"/>
              </w:rPr>
            </w:pPr>
          </w:p>
        </w:tc>
        <w:tc>
          <w:tcPr>
            <w:tcW w:w="1321" w:type="dxa"/>
            <w:vMerge/>
            <w:shd w:val="clear" w:color="auto" w:fill="D9D9D9"/>
          </w:tcPr>
          <w:p w:rsidR="00B65A80" w:rsidRPr="00F318CB" w:rsidRDefault="00B65A80" w:rsidP="00F318CB">
            <w:pPr>
              <w:ind w:left="0" w:firstLine="0"/>
              <w:rPr>
                <w:sz w:val="20"/>
                <w:szCs w:val="20"/>
              </w:rPr>
            </w:pPr>
          </w:p>
        </w:tc>
        <w:tc>
          <w:tcPr>
            <w:tcW w:w="3337" w:type="dxa"/>
            <w:vMerge/>
            <w:shd w:val="clear" w:color="auto" w:fill="auto"/>
            <w:noWrap/>
          </w:tcPr>
          <w:p w:rsidR="00B65A80" w:rsidRPr="00F318CB" w:rsidRDefault="00B65A80" w:rsidP="00F318CB">
            <w:pPr>
              <w:ind w:left="0" w:firstLine="0"/>
              <w:rPr>
                <w:sz w:val="20"/>
                <w:szCs w:val="20"/>
              </w:rPr>
            </w:pPr>
          </w:p>
        </w:tc>
        <w:tc>
          <w:tcPr>
            <w:tcW w:w="1260" w:type="dxa"/>
            <w:shd w:val="clear" w:color="auto" w:fill="D9D9D9"/>
          </w:tcPr>
          <w:p w:rsidR="00B65A80" w:rsidRPr="00F318CB" w:rsidRDefault="00B65A80" w:rsidP="00F318CB">
            <w:pPr>
              <w:ind w:left="0" w:firstLine="0"/>
              <w:rPr>
                <w:sz w:val="20"/>
                <w:szCs w:val="20"/>
              </w:rPr>
            </w:pPr>
            <w:r w:rsidRPr="00F318CB">
              <w:rPr>
                <w:sz w:val="20"/>
                <w:szCs w:val="20"/>
              </w:rPr>
              <w:t>Student Resources:</w:t>
            </w:r>
          </w:p>
        </w:tc>
        <w:tc>
          <w:tcPr>
            <w:tcW w:w="7994" w:type="dxa"/>
            <w:shd w:val="clear" w:color="auto" w:fill="auto"/>
          </w:tcPr>
          <w:p w:rsidR="00B44DBE" w:rsidRPr="00D21B80"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Script </w:t>
            </w:r>
          </w:p>
          <w:p w:rsidR="00B44DBE" w:rsidRPr="00D21B80"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Production Notes and Plans </w:t>
            </w:r>
          </w:p>
          <w:p w:rsidR="00B44DBE" w:rsidRDefault="00B44DBE" w:rsidP="00B44DBE">
            <w:pPr>
              <w:pStyle w:val="ListParagraph"/>
              <w:numPr>
                <w:ilvl w:val="0"/>
                <w:numId w:val="17"/>
              </w:numPr>
              <w:spacing w:after="0" w:line="240" w:lineRule="auto"/>
              <w:rPr>
                <w:rFonts w:asciiTheme="minorHAnsi" w:hAnsiTheme="minorHAnsi"/>
              </w:rPr>
            </w:pPr>
            <w:r w:rsidRPr="00D21B80">
              <w:rPr>
                <w:rFonts w:asciiTheme="minorHAnsi" w:hAnsiTheme="minorHAnsi"/>
              </w:rPr>
              <w:t xml:space="preserve">Computer design programs </w:t>
            </w:r>
          </w:p>
          <w:p w:rsidR="00B65A80" w:rsidRPr="00B44DBE" w:rsidRDefault="00B44DBE" w:rsidP="00B44DBE">
            <w:pPr>
              <w:pStyle w:val="ListParagraph"/>
              <w:numPr>
                <w:ilvl w:val="0"/>
                <w:numId w:val="17"/>
              </w:numPr>
              <w:spacing w:after="0" w:line="240" w:lineRule="auto"/>
              <w:rPr>
                <w:rFonts w:asciiTheme="minorHAnsi" w:hAnsiTheme="minorHAnsi"/>
              </w:rPr>
            </w:pPr>
            <w:r w:rsidRPr="00B44DBE">
              <w:rPr>
                <w:rFonts w:asciiTheme="minorHAnsi" w:hAnsiTheme="minorHAnsi"/>
              </w:rPr>
              <w:t xml:space="preserve">Director </w:t>
            </w:r>
          </w:p>
        </w:tc>
      </w:tr>
      <w:tr w:rsidR="00B65A80" w:rsidRPr="00F318CB">
        <w:tc>
          <w:tcPr>
            <w:tcW w:w="488" w:type="dxa"/>
            <w:vMerge/>
            <w:tcBorders>
              <w:bottom w:val="single" w:sz="4" w:space="0" w:color="auto"/>
            </w:tcBorders>
            <w:shd w:val="clear" w:color="auto" w:fill="D9D9D9"/>
            <w:noWrap/>
          </w:tcPr>
          <w:p w:rsidR="00B65A80" w:rsidRPr="00F318CB" w:rsidRDefault="00B65A80" w:rsidP="00F318CB">
            <w:pPr>
              <w:ind w:left="0" w:firstLine="0"/>
              <w:jc w:val="right"/>
              <w:rPr>
                <w:sz w:val="20"/>
                <w:szCs w:val="20"/>
              </w:rPr>
            </w:pPr>
          </w:p>
        </w:tc>
        <w:tc>
          <w:tcPr>
            <w:tcW w:w="1321" w:type="dxa"/>
            <w:tcBorders>
              <w:bottom w:val="single" w:sz="4" w:space="0" w:color="auto"/>
            </w:tcBorders>
            <w:shd w:val="clear" w:color="auto" w:fill="D9D9D9"/>
          </w:tcPr>
          <w:p w:rsidR="00B65A80" w:rsidRPr="00F318CB" w:rsidRDefault="00B65A80"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B65A80" w:rsidRPr="00F318CB" w:rsidRDefault="00892FF4" w:rsidP="00F318CB">
            <w:pPr>
              <w:ind w:left="288" w:hanging="288"/>
              <w:rPr>
                <w:sz w:val="20"/>
                <w:szCs w:val="20"/>
              </w:rPr>
            </w:pPr>
            <w:r w:rsidRPr="00D21B80">
              <w:rPr>
                <w:rFonts w:asciiTheme="minorHAnsi" w:hAnsiTheme="minorHAnsi"/>
              </w:rPr>
              <w:t>Using skills that relate to area of focus including planning, developing, and revising</w:t>
            </w:r>
          </w:p>
        </w:tc>
        <w:tc>
          <w:tcPr>
            <w:tcW w:w="1260" w:type="dxa"/>
            <w:tcBorders>
              <w:bottom w:val="single" w:sz="4" w:space="0" w:color="auto"/>
            </w:tcBorders>
            <w:shd w:val="clear" w:color="auto" w:fill="D9D9D9"/>
          </w:tcPr>
          <w:p w:rsidR="00B65A80" w:rsidRPr="00F318CB" w:rsidRDefault="00B65A80"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B65A80" w:rsidRPr="00D719D7" w:rsidRDefault="00892FF4" w:rsidP="00590F8B">
            <w:pPr>
              <w:rPr>
                <w:sz w:val="20"/>
                <w:szCs w:val="20"/>
              </w:rPr>
            </w:pPr>
            <w:r w:rsidRPr="00D21B80">
              <w:rPr>
                <w:rFonts w:asciiTheme="minorHAnsi" w:hAnsiTheme="minorHAnsi"/>
              </w:rPr>
              <w:t>Across the unit</w:t>
            </w:r>
            <w:r>
              <w:rPr>
                <w:rFonts w:asciiTheme="minorHAnsi" w:hAnsiTheme="minorHAnsi"/>
              </w:rPr>
              <w:t>,</w:t>
            </w:r>
            <w:r w:rsidRPr="00D21B80">
              <w:rPr>
                <w:rFonts w:asciiTheme="minorHAnsi" w:hAnsiTheme="minorHAnsi"/>
              </w:rPr>
              <w:t xml:space="preserve"> students will demonstrate the ability to think creatively and problem-solve, be open to trial error, be open to feedback, be knowledgeable, and demonstrate perseverance. </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B21FFF" w:rsidP="00F318CB">
            <w:pPr>
              <w:ind w:left="0" w:firstLine="0"/>
              <w:rPr>
                <w:sz w:val="20"/>
                <w:szCs w:val="20"/>
              </w:rPr>
            </w:pPr>
            <w:bookmarkStart w:id="7" w:name="OLE_LINK1"/>
            <w:r w:rsidRPr="00D21B80">
              <w:rPr>
                <w:rFonts w:asciiTheme="minorHAnsi" w:hAnsiTheme="minorHAnsi"/>
              </w:rPr>
              <w:t xml:space="preserve">While prior experience on the stage is preferred, </w:t>
            </w:r>
            <w:r>
              <w:rPr>
                <w:rFonts w:asciiTheme="minorHAnsi" w:hAnsiTheme="minorHAnsi"/>
              </w:rPr>
              <w:t xml:space="preserve">it is not necessary for </w:t>
            </w:r>
            <w:r w:rsidRPr="00D21B80">
              <w:rPr>
                <w:rFonts w:asciiTheme="minorHAnsi" w:hAnsiTheme="minorHAnsi"/>
              </w:rPr>
              <w:t>the student theatre technician.  Students should have some familiarity with stage shows from an audience point of view. Students should feel comfortable with minimal job responsibility and be able to make decisions for immediate problem solving. Knowledge of basic stage directions and theatre vocabulary is encouraged but not mandatory</w:t>
            </w:r>
            <w:bookmarkEnd w:id="7"/>
            <w:r>
              <w:rPr>
                <w:rFonts w:asciiTheme="minorHAnsi" w:hAnsiTheme="minorHAnsi"/>
              </w:rPr>
              <w:t>,</w:t>
            </w:r>
            <w:r w:rsidRPr="00D21B80">
              <w:rPr>
                <w:rFonts w:asciiTheme="minorHAnsi" w:hAnsiTheme="minorHAnsi"/>
              </w:rPr>
              <w:t xml:space="preserve"> a</w:t>
            </w:r>
            <w:r>
              <w:rPr>
                <w:rFonts w:asciiTheme="minorHAnsi" w:hAnsiTheme="minorHAnsi"/>
              </w:rPr>
              <w:t>nd can be covered in L</w:t>
            </w:r>
            <w:r w:rsidRPr="00D21B80">
              <w:rPr>
                <w:rFonts w:asciiTheme="minorHAnsi" w:hAnsiTheme="minorHAnsi"/>
              </w:rPr>
              <w:t>earning Experience</w:t>
            </w:r>
            <w:r>
              <w:rPr>
                <w:rFonts w:asciiTheme="minorHAnsi" w:hAnsiTheme="minorHAnsi"/>
              </w:rPr>
              <w:t xml:space="preserve"> #1</w:t>
            </w:r>
            <w:r w:rsidRPr="00D21B80">
              <w:rPr>
                <w:rFonts w:asciiTheme="minorHAnsi" w:hAnsiTheme="minorHAnsi"/>
              </w:rPr>
              <w:t xml:space="preserve">. </w:t>
            </w:r>
          </w:p>
        </w:tc>
      </w:tr>
    </w:tbl>
    <w:p w:rsidR="00FE17B6" w:rsidRDefault="00FE17B6" w:rsidP="00F318CB">
      <w:pPr>
        <w:ind w:left="0" w:firstLine="0"/>
        <w:rPr>
          <w:sz w:val="20"/>
          <w:szCs w:val="20"/>
        </w:rPr>
      </w:pPr>
    </w:p>
    <w:p w:rsidR="00FE17B6" w:rsidRDefault="00FE17B6" w:rsidP="00F318CB">
      <w:pPr>
        <w:ind w:left="0" w:firstLine="0"/>
        <w:rPr>
          <w:sz w:val="20"/>
          <w:szCs w:val="20"/>
        </w:rPr>
      </w:pPr>
    </w:p>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4E0F7A" w:rsidP="00F318CB">
            <w:pPr>
              <w:ind w:left="0" w:firstLine="0"/>
              <w:jc w:val="center"/>
              <w:rPr>
                <w:b/>
                <w:sz w:val="24"/>
                <w:szCs w:val="24"/>
              </w:rPr>
            </w:pPr>
            <w:r>
              <w:rPr>
                <w:b/>
                <w:sz w:val="24"/>
                <w:szCs w:val="24"/>
              </w:rPr>
              <w:lastRenderedPageBreak/>
              <w:t>Learning Experiences # 1 – 8</w:t>
            </w:r>
          </w:p>
          <w:p w:rsidR="00F318CB" w:rsidRPr="00F318CB" w:rsidRDefault="00F318CB" w:rsidP="006A01A7">
            <w:pPr>
              <w:ind w:left="0" w:firstLine="0"/>
              <w:jc w:val="center"/>
              <w:rPr>
                <w:b/>
                <w:sz w:val="20"/>
                <w:szCs w:val="20"/>
              </w:rPr>
            </w:pPr>
            <w:r w:rsidRPr="00F318CB">
              <w:rPr>
                <w:b/>
                <w:sz w:val="24"/>
                <w:szCs w:val="24"/>
              </w:rPr>
              <w:t xml:space="preserve">Instructional Timeframe: </w:t>
            </w:r>
            <w:r w:rsidR="006A01A7">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1</w:t>
            </w:r>
            <w:r w:rsidR="00FF1176">
              <w:rPr>
                <w:b/>
                <w:sz w:val="20"/>
                <w:szCs w:val="20"/>
              </w:rPr>
              <w:t xml:space="preserve"> – Introduction to Theatre</w:t>
            </w:r>
          </w:p>
        </w:tc>
      </w:tr>
      <w:tr w:rsidR="00F318CB" w:rsidRPr="00F318CB">
        <w:tc>
          <w:tcPr>
            <w:tcW w:w="14781" w:type="dxa"/>
            <w:gridSpan w:val="3"/>
            <w:shd w:val="clear" w:color="auto" w:fill="D9D9D9"/>
            <w:noWrap/>
          </w:tcPr>
          <w:p w:rsidR="00F318CB" w:rsidRPr="00F318CB" w:rsidRDefault="00B40C21" w:rsidP="00C15BB0">
            <w:pPr>
              <w:ind w:left="0" w:firstLine="0"/>
              <w:rPr>
                <w:sz w:val="28"/>
                <w:szCs w:val="28"/>
              </w:rPr>
            </w:pPr>
            <w:r w:rsidRPr="00F57933">
              <w:rPr>
                <w:rFonts w:asciiTheme="minorHAnsi" w:eastAsia="Times New Roman" w:hAnsiTheme="minorHAnsi" w:cs="Arial"/>
                <w:sz w:val="28"/>
                <w:szCs w:val="15"/>
                <w:lang w:eastAsia="zh-CN"/>
              </w:rPr>
              <w:t>The te</w:t>
            </w:r>
            <w:r>
              <w:rPr>
                <w:rFonts w:asciiTheme="minorHAnsi" w:eastAsia="Times New Roman" w:hAnsiTheme="minorHAnsi" w:cs="Arial"/>
                <w:sz w:val="28"/>
                <w:szCs w:val="15"/>
                <w:lang w:eastAsia="zh-CN"/>
              </w:rPr>
              <w:t>acher may model various role-</w:t>
            </w:r>
            <w:r w:rsidRPr="00F57933">
              <w:rPr>
                <w:rFonts w:asciiTheme="minorHAnsi" w:eastAsia="Times New Roman" w:hAnsiTheme="minorHAnsi" w:cs="Arial"/>
                <w:sz w:val="28"/>
                <w:szCs w:val="15"/>
                <w:lang w:eastAsia="zh-CN"/>
              </w:rPr>
              <w:t>based activities</w:t>
            </w:r>
            <w:r>
              <w:rPr>
                <w:rFonts w:asciiTheme="minorHAnsi" w:eastAsia="Times New Roman" w:hAnsiTheme="minorHAnsi" w:cs="Arial"/>
                <w:sz w:val="28"/>
                <w:szCs w:val="15"/>
                <w:lang w:eastAsia="zh-CN"/>
              </w:rPr>
              <w:t>,</w:t>
            </w:r>
            <w:r w:rsidRPr="00F57933">
              <w:rPr>
                <w:rFonts w:asciiTheme="minorHAnsi" w:eastAsia="Times New Roman" w:hAnsiTheme="minorHAnsi" w:cs="Arial"/>
                <w:sz w:val="28"/>
                <w:szCs w:val="15"/>
                <w:lang w:eastAsia="zh-CN"/>
              </w:rPr>
              <w:t xml:space="preserve"> so that students can begin to analyze foundational technical theater vocabulary and concepts (e.g. parts of a theater, venue types, stage directions, roles within a company, etc.)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B40C21" w:rsidRDefault="00B40C21" w:rsidP="00B40C21">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(DTA09-HSFP-S2-2)</w:t>
            </w:r>
          </w:p>
          <w:p w:rsidR="00B40C21" w:rsidRPr="000C2BCF" w:rsidRDefault="00B40C21" w:rsidP="00B40C21">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F318CB" w:rsidRPr="00F318CB" w:rsidRDefault="00B40C21" w:rsidP="00B40C21">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B40C21" w:rsidRPr="00F57933" w:rsidRDefault="00C63519" w:rsidP="00B40C21">
            <w:pPr>
              <w:ind w:left="0" w:firstLine="0"/>
              <w:rPr>
                <w:rFonts w:asciiTheme="minorHAnsi" w:hAnsiTheme="minorHAnsi"/>
              </w:rPr>
            </w:pPr>
            <w:hyperlink r:id="rId17" w:history="1">
              <w:r w:rsidR="00B40C21" w:rsidRPr="00F57933">
                <w:rPr>
                  <w:rStyle w:val="Hyperlink"/>
                  <w:rFonts w:asciiTheme="minorHAnsi" w:hAnsiTheme="minorHAnsi"/>
                </w:rPr>
                <w:t>http://glencoe.mheducation.com/sites/0078616255/student_view0/index.html</w:t>
              </w:r>
            </w:hyperlink>
            <w:r w:rsidR="00B40C21" w:rsidRPr="00F57933">
              <w:rPr>
                <w:rFonts w:asciiTheme="minorHAnsi" w:hAnsiTheme="minorHAnsi"/>
              </w:rPr>
              <w:t xml:space="preserve"> (Theatre Arts in Action, by Glencoe McGraw Hill, teacher resource page) </w:t>
            </w:r>
          </w:p>
          <w:p w:rsidR="00012529" w:rsidRPr="00012529" w:rsidRDefault="00C63519" w:rsidP="00B40C21">
            <w:pPr>
              <w:ind w:left="360"/>
              <w:rPr>
                <w:color w:val="1F497D"/>
                <w:sz w:val="20"/>
                <w:szCs w:val="20"/>
              </w:rPr>
            </w:pPr>
            <w:hyperlink r:id="rId18" w:history="1">
              <w:r w:rsidR="00B40C21" w:rsidRPr="00F57933">
                <w:rPr>
                  <w:rStyle w:val="Hyperlink"/>
                  <w:rFonts w:asciiTheme="minorHAnsi" w:hAnsiTheme="minorHAnsi"/>
                </w:rPr>
                <w:t>http://glencoe.mheducation.com/sites/0078616255/student_view0/section1/chapter3/eflashcards.html</w:t>
              </w:r>
            </w:hyperlink>
            <w:r w:rsidR="00B40C21" w:rsidRPr="00F57933">
              <w:rPr>
                <w:rFonts w:asciiTheme="minorHAnsi" w:hAnsiTheme="minorHAnsi"/>
              </w:rPr>
              <w:t xml:space="preserve"> (</w:t>
            </w:r>
            <w:r w:rsidR="00B40C21" w:rsidRPr="00F57933">
              <w:rPr>
                <w:rFonts w:asciiTheme="minorHAnsi" w:hAnsiTheme="minorHAnsi"/>
                <w:i/>
              </w:rPr>
              <w:t>Theatre Arts in Action</w:t>
            </w:r>
            <w:r w:rsidR="00B40C21" w:rsidRPr="00F57933">
              <w:rPr>
                <w:rFonts w:asciiTheme="minorHAnsi" w:hAnsiTheme="minorHAnsi"/>
              </w:rPr>
              <w:t>, by Glencoe McGraw Hill, which has free online resources for each chapter including “e-flashcards” with technical theater vocabulary).</w:t>
            </w:r>
            <w:r w:rsidR="00B40C21">
              <w:rPr>
                <w:rFonts w:asciiTheme="minorHAnsi" w:hAnsiTheme="minorHAnsi"/>
                <w:sz w:val="20"/>
                <w:szCs w:val="2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B40C21" w:rsidP="00F318CB">
            <w:pPr>
              <w:ind w:left="288" w:hanging="288"/>
              <w:rPr>
                <w:sz w:val="20"/>
                <w:szCs w:val="20"/>
              </w:rPr>
            </w:pPr>
            <w:r w:rsidRPr="00F57933">
              <w:rPr>
                <w:rFonts w:asciiTheme="minorHAnsi" w:hAnsiTheme="minorHAnsi"/>
              </w:rPr>
              <w:t>Student portfolio, journal or sketchbook</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Default="00F318CB" w:rsidP="00F318CB">
            <w:pPr>
              <w:ind w:left="288" w:hanging="288"/>
              <w:rPr>
                <w:rFonts w:asciiTheme="minorHAnsi" w:hAnsiTheme="minorHAnsi"/>
                <w:sz w:val="20"/>
                <w:szCs w:val="20"/>
              </w:rPr>
            </w:pPr>
            <w:r w:rsidRPr="00D142B0">
              <w:rPr>
                <w:rFonts w:asciiTheme="minorHAnsi" w:eastAsia="Times New Roman" w:hAnsiTheme="minorHAnsi"/>
                <w:color w:val="000000"/>
                <w:sz w:val="20"/>
                <w:szCs w:val="20"/>
              </w:rPr>
              <w:t xml:space="preserve">Students will demonstrate understanding of various emotional levels connected to specific experiences by journaling key information found in the climatic monologues such as: historical/political/social/cultural context around the selected theatrical work. </w:t>
            </w:r>
            <w:r w:rsidRPr="00D142B0">
              <w:rPr>
                <w:rFonts w:asciiTheme="minorHAnsi" w:hAnsiTheme="minorHAnsi"/>
                <w:sz w:val="20"/>
                <w:szCs w:val="20"/>
              </w:rPr>
              <w:t xml:space="preserve"> </w:t>
            </w:r>
            <w:hyperlink r:id="rId19" w:history="1">
              <w:r w:rsidRPr="00D142B0">
                <w:rPr>
                  <w:rStyle w:val="Hyperlink"/>
                  <w:rFonts w:asciiTheme="minorHAnsi" w:hAnsiTheme="minorHAnsi"/>
                  <w:sz w:val="20"/>
                  <w:szCs w:val="20"/>
                </w:rPr>
                <w:t>https://www.teachervision.com/graphic-organizers/printable/48390.html</w:t>
              </w:r>
            </w:hyperlink>
            <w:r w:rsidRPr="00D142B0">
              <w:rPr>
                <w:rFonts w:asciiTheme="minorHAnsi" w:hAnsiTheme="minorHAnsi"/>
                <w:sz w:val="20"/>
                <w:szCs w:val="20"/>
              </w:rPr>
              <w:t xml:space="preserve">  (Basic double entry journal template)</w:t>
            </w:r>
          </w:p>
          <w:p w:rsidR="00AF6030" w:rsidRPr="00AF6030" w:rsidRDefault="00C63519" w:rsidP="00AF6030">
            <w:pPr>
              <w:rPr>
                <w:sz w:val="20"/>
                <w:szCs w:val="20"/>
              </w:rPr>
            </w:pPr>
            <w:hyperlink r:id="rId20" w:history="1">
              <w:r w:rsidR="00AF6030" w:rsidRPr="00AF6030">
                <w:rPr>
                  <w:rStyle w:val="Hyperlink"/>
                  <w:sz w:val="20"/>
                  <w:szCs w:val="20"/>
                </w:rPr>
                <w:t>https://itunes.apple.com/us/app/critique-it/id681212283?mt=8</w:t>
              </w:r>
            </w:hyperlink>
            <w:r w:rsidR="00AF6030">
              <w:rPr>
                <w:color w:val="1F497D"/>
                <w:sz w:val="20"/>
                <w:szCs w:val="20"/>
              </w:rPr>
              <w:t xml:space="preserve"> </w:t>
            </w:r>
            <w:r w:rsidR="00AF6030">
              <w:rPr>
                <w:sz w:val="20"/>
                <w:szCs w:val="20"/>
              </w:rPr>
              <w:t>(App for theatre directors with a variety of resources including strategies for providing feedback through observation)</w:t>
            </w:r>
          </w:p>
          <w:p w:rsidR="00AF6030" w:rsidRPr="00F318CB" w:rsidRDefault="00AF6030" w:rsidP="00F318CB">
            <w:pPr>
              <w:ind w:left="288" w:hanging="288"/>
              <w:rPr>
                <w:sz w:val="20"/>
                <w:szCs w:val="20"/>
              </w:rPr>
            </w:pP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B40C21" w:rsidRPr="00F57933" w:rsidRDefault="00B40C21" w:rsidP="00B40C21">
            <w:pPr>
              <w:ind w:left="0" w:firstLine="0"/>
              <w:rPr>
                <w:rFonts w:asciiTheme="minorHAnsi" w:hAnsiTheme="minorHAnsi"/>
              </w:rPr>
            </w:pPr>
            <w:r w:rsidRPr="00F57933">
              <w:rPr>
                <w:rFonts w:asciiTheme="minorHAnsi" w:hAnsiTheme="minorHAnsi"/>
              </w:rPr>
              <w:t>Students may be given extended time to plan and build</w:t>
            </w:r>
            <w:r>
              <w:rPr>
                <w:rFonts w:asciiTheme="minorHAnsi" w:hAnsiTheme="minorHAnsi"/>
              </w:rPr>
              <w:t>.</w:t>
            </w:r>
          </w:p>
          <w:p w:rsidR="00F318CB" w:rsidRPr="00F318CB" w:rsidRDefault="00B40C21" w:rsidP="00B40C21">
            <w:pPr>
              <w:ind w:left="288" w:hanging="288"/>
              <w:rPr>
                <w:sz w:val="20"/>
                <w:szCs w:val="20"/>
              </w:rPr>
            </w:pPr>
            <w:r w:rsidRPr="00F57933">
              <w:rPr>
                <w:rFonts w:asciiTheme="minorHAnsi" w:hAnsiTheme="minorHAnsi"/>
              </w:rPr>
              <w:t>Students may be given specific content vocabulary to incorporate into presentation.</w:t>
            </w:r>
            <w:r>
              <w:rPr>
                <w:rFonts w:asciiTheme="minorHAnsi" w:hAnsiTheme="minorHAnsi"/>
                <w:sz w:val="20"/>
                <w:szCs w:val="20"/>
              </w:rPr>
              <w:t xml:space="preserve"> </w:t>
            </w:r>
          </w:p>
        </w:tc>
        <w:tc>
          <w:tcPr>
            <w:tcW w:w="5755" w:type="dxa"/>
            <w:tcBorders>
              <w:top w:val="nil"/>
            </w:tcBorders>
            <w:shd w:val="clear" w:color="auto" w:fill="auto"/>
          </w:tcPr>
          <w:p w:rsidR="00B40C21" w:rsidRPr="00F57933" w:rsidRDefault="00B40C21" w:rsidP="00B40C21">
            <w:pPr>
              <w:ind w:left="0" w:firstLine="0"/>
              <w:rPr>
                <w:rFonts w:asciiTheme="minorHAnsi" w:hAnsiTheme="minorHAnsi"/>
              </w:rPr>
            </w:pPr>
            <w:r w:rsidRPr="00F57933">
              <w:rPr>
                <w:rFonts w:asciiTheme="minorHAnsi" w:hAnsiTheme="minorHAnsi"/>
              </w:rPr>
              <w:t>Students may be given extended time to present</w:t>
            </w:r>
            <w:r>
              <w:rPr>
                <w:rFonts w:asciiTheme="minorHAnsi" w:hAnsiTheme="minorHAnsi"/>
              </w:rPr>
              <w:t>.</w:t>
            </w:r>
          </w:p>
          <w:p w:rsidR="00F318CB" w:rsidRPr="00F318CB" w:rsidRDefault="00B40C21" w:rsidP="00B40C21">
            <w:pPr>
              <w:ind w:left="288" w:hanging="288"/>
              <w:rPr>
                <w:sz w:val="20"/>
                <w:szCs w:val="20"/>
              </w:rPr>
            </w:pPr>
            <w:r w:rsidRPr="00F57933">
              <w:rPr>
                <w:rFonts w:asciiTheme="minorHAnsi" w:hAnsiTheme="minorHAnsi"/>
              </w:rPr>
              <w:t>Students may be given prompting questions to lead their proposal presentation.</w:t>
            </w:r>
            <w:r>
              <w:rPr>
                <w:rFonts w:asciiTheme="minorHAnsi" w:hAnsiTheme="minorHAnsi"/>
                <w:b/>
                <w:sz w:val="20"/>
                <w:szCs w:val="20"/>
              </w:rPr>
              <w:t xml:space="preserve">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B40C21" w:rsidP="00F318CB">
            <w:pPr>
              <w:ind w:left="288" w:hanging="288"/>
              <w:rPr>
                <w:sz w:val="20"/>
                <w:szCs w:val="20"/>
              </w:rPr>
            </w:pPr>
            <w:r w:rsidRPr="00F57933">
              <w:rPr>
                <w:rFonts w:asciiTheme="minorHAnsi" w:hAnsiTheme="minorHAnsi"/>
              </w:rPr>
              <w:t>Students may genera</w:t>
            </w:r>
            <w:r>
              <w:rPr>
                <w:rFonts w:asciiTheme="minorHAnsi" w:hAnsiTheme="minorHAnsi"/>
              </w:rPr>
              <w:t>te a concept statement to use that</w:t>
            </w:r>
            <w:r w:rsidRPr="00F57933">
              <w:rPr>
                <w:rFonts w:asciiTheme="minorHAnsi" w:hAnsiTheme="minorHAnsi"/>
              </w:rPr>
              <w:t xml:space="preserve"> conceptualizes the design</w:t>
            </w:r>
            <w:r>
              <w:rPr>
                <w:rFonts w:asciiTheme="minorHAnsi" w:hAnsiTheme="minorHAnsi"/>
              </w:rPr>
              <w:t>.</w:t>
            </w:r>
          </w:p>
        </w:tc>
        <w:tc>
          <w:tcPr>
            <w:tcW w:w="5755" w:type="dxa"/>
            <w:tcBorders>
              <w:top w:val="nil"/>
            </w:tcBorders>
            <w:shd w:val="clear" w:color="auto" w:fill="auto"/>
          </w:tcPr>
          <w:p w:rsidR="00F318CB" w:rsidRPr="00F318CB" w:rsidRDefault="00B40C21" w:rsidP="00012529">
            <w:pPr>
              <w:ind w:left="288" w:hanging="288"/>
              <w:rPr>
                <w:sz w:val="20"/>
                <w:szCs w:val="20"/>
              </w:rPr>
            </w:pPr>
            <w:r w:rsidRPr="00F57933">
              <w:rPr>
                <w:rFonts w:asciiTheme="minorHAnsi" w:hAnsiTheme="minorHAnsi"/>
              </w:rPr>
              <w:t xml:space="preserve">Students may create a marketing video proposal.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 xml:space="preserve">Basic theater culture </w:t>
            </w:r>
            <w:r>
              <w:rPr>
                <w:rFonts w:asciiTheme="minorHAnsi" w:hAnsiTheme="minorHAnsi"/>
              </w:rPr>
              <w:t>based on a professional setting</w:t>
            </w:r>
            <w:r w:rsidRPr="00F57933">
              <w:rPr>
                <w:rFonts w:asciiTheme="minorHAnsi" w:hAnsiTheme="minorHAnsi"/>
              </w:rPr>
              <w:t xml:space="preserve">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 xml:space="preserve">Techniques in problem </w:t>
            </w:r>
            <w:r>
              <w:rPr>
                <w:rFonts w:asciiTheme="minorHAnsi" w:hAnsiTheme="minorHAnsi"/>
              </w:rPr>
              <w:t>solving for technical theater</w:t>
            </w:r>
            <w:r w:rsidRPr="00F57933">
              <w:rPr>
                <w:rFonts w:asciiTheme="minorHAnsi" w:hAnsiTheme="minorHAnsi"/>
              </w:rPr>
              <w:t xml:space="preserve">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 xml:space="preserve">Effective use of tactics in group collaboration to create a theoretical theater facility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 xml:space="preserve">The steps necessary to implement a design and presentation </w:t>
            </w:r>
          </w:p>
          <w:p w:rsidR="00F318CB" w:rsidRPr="00F318CB" w:rsidRDefault="004F0B3C" w:rsidP="00A17BCE">
            <w:pPr>
              <w:numPr>
                <w:ilvl w:val="0"/>
                <w:numId w:val="13"/>
              </w:numPr>
              <w:ind w:left="288" w:hanging="288"/>
              <w:rPr>
                <w:sz w:val="20"/>
                <w:szCs w:val="20"/>
              </w:rPr>
            </w:pPr>
            <w:r w:rsidRPr="00F57933">
              <w:rPr>
                <w:rFonts w:asciiTheme="minorHAnsi" w:hAnsiTheme="minorHAnsi"/>
              </w:rPr>
              <w:t>How other content areas interact with theatrical design and presentation</w:t>
            </w:r>
            <w:r>
              <w:rPr>
                <w:rFonts w:asciiTheme="minorHAnsi" w:hAnsiTheme="minorHAnsi"/>
                <w:sz w:val="20"/>
                <w:szCs w:val="2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4F0B3C" w:rsidRDefault="004F0B3C" w:rsidP="004F0B3C">
            <w:pPr>
              <w:pStyle w:val="ListParagraph"/>
              <w:spacing w:after="0" w:line="240" w:lineRule="auto"/>
              <w:ind w:left="0"/>
              <w:contextualSpacing w:val="0"/>
              <w:rPr>
                <w:rFonts w:asciiTheme="minorHAnsi" w:hAnsiTheme="minorHAnsi"/>
              </w:rPr>
            </w:pPr>
            <w:r>
              <w:rPr>
                <w:rFonts w:asciiTheme="minorHAnsi" w:hAnsiTheme="minorHAnsi"/>
              </w:rPr>
              <w:t>Fundamental:</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bookmarkStart w:id="8" w:name="OLE_LINK4"/>
            <w:r w:rsidRPr="00F57933">
              <w:rPr>
                <w:rFonts w:asciiTheme="minorHAnsi" w:hAnsiTheme="minorHAnsi"/>
              </w:rPr>
              <w:t>Communicate like professional practitioners in a theatrical setting by planning, creating and presenting a facility design</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Convey dramatic intention through creating models/storyboards/budgets etc. </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Demonstrate knowledge of conventional theatre vocabulary through oral presentations </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Communicate collaborative research and ideas to a director/teacher</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Work effectively in group collaboration to create a cohesive theoretical facility design</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Identify and describe orally and in writing the influences that informed the development of their own artistic work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Implement a design plan for proposed facility</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Meet deadlines and personal responsibility as a member of a collaborative group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 xml:space="preserve">Utilize skills learned from other relevant content areas to execute a design and presentation </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Create and present a product that fully realizes a theatrical vision </w:t>
            </w:r>
            <w:bookmarkEnd w:id="8"/>
          </w:p>
          <w:p w:rsidR="004F0B3C" w:rsidRPr="00F57933" w:rsidRDefault="004F0B3C" w:rsidP="004F0B3C">
            <w:pPr>
              <w:ind w:left="0" w:firstLine="0"/>
              <w:rPr>
                <w:rFonts w:asciiTheme="minorHAnsi" w:hAnsiTheme="minorHAnsi"/>
              </w:rPr>
            </w:pPr>
            <w:r>
              <w:rPr>
                <w:rFonts w:asciiTheme="minorHAnsi" w:hAnsiTheme="minorHAnsi"/>
              </w:rPr>
              <w:t>Extended</w:t>
            </w:r>
            <w:r w:rsidRPr="00F57933">
              <w:rPr>
                <w:rFonts w:asciiTheme="minorHAnsi" w:hAnsiTheme="minorHAnsi"/>
              </w:rPr>
              <w:t xml:space="preserve">: </w:t>
            </w:r>
          </w:p>
          <w:p w:rsidR="004F0B3C" w:rsidRPr="00F57933" w:rsidRDefault="004F0B3C" w:rsidP="004F0B3C">
            <w:pPr>
              <w:pStyle w:val="ListParagraph"/>
              <w:numPr>
                <w:ilvl w:val="0"/>
                <w:numId w:val="2"/>
              </w:numPr>
              <w:spacing w:after="0" w:line="240" w:lineRule="auto"/>
              <w:contextualSpacing w:val="0"/>
              <w:rPr>
                <w:rFonts w:asciiTheme="minorHAnsi" w:hAnsiTheme="minorHAnsi"/>
              </w:rPr>
            </w:pPr>
            <w:r w:rsidRPr="00F57933">
              <w:rPr>
                <w:rFonts w:asciiTheme="minorHAnsi" w:hAnsiTheme="minorHAnsi"/>
              </w:rPr>
              <w:t>Articulate cultural/historical influences of particular eras/genres to a design team and/or concept within facility design</w:t>
            </w:r>
          </w:p>
          <w:p w:rsidR="004F0B3C" w:rsidRPr="00F57933" w:rsidRDefault="004F0B3C" w:rsidP="004F0B3C">
            <w:pPr>
              <w:pStyle w:val="ListParagraph"/>
              <w:numPr>
                <w:ilvl w:val="0"/>
                <w:numId w:val="2"/>
              </w:numPr>
              <w:spacing w:after="0" w:line="240" w:lineRule="auto"/>
              <w:rPr>
                <w:rFonts w:asciiTheme="minorHAnsi" w:hAnsiTheme="minorHAnsi"/>
              </w:rPr>
            </w:pPr>
            <w:r w:rsidRPr="00F57933">
              <w:rPr>
                <w:rFonts w:asciiTheme="minorHAnsi" w:hAnsiTheme="minorHAnsi"/>
              </w:rPr>
              <w:t xml:space="preserve">Implement artistic expressions both visually and orally within a specific cultural/historical setting </w:t>
            </w:r>
          </w:p>
          <w:p w:rsidR="00F318CB" w:rsidRPr="00F318CB" w:rsidRDefault="004F0B3C" w:rsidP="00A17BCE">
            <w:pPr>
              <w:numPr>
                <w:ilvl w:val="0"/>
                <w:numId w:val="13"/>
              </w:numPr>
              <w:ind w:left="288" w:hanging="288"/>
              <w:rPr>
                <w:sz w:val="20"/>
                <w:szCs w:val="20"/>
              </w:rPr>
            </w:pPr>
            <w:r w:rsidRPr="00F57933">
              <w:rPr>
                <w:rFonts w:asciiTheme="minorHAnsi" w:hAnsiTheme="minorHAnsi"/>
              </w:rPr>
              <w:t>Articulate the rationale for all artistic choices concerning historical periods, genres, and relevant playwrights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4F0B3C" w:rsidP="00F318CB">
            <w:pPr>
              <w:ind w:left="0" w:firstLine="0"/>
              <w:rPr>
                <w:sz w:val="20"/>
                <w:szCs w:val="20"/>
              </w:rPr>
            </w:pPr>
            <w:r w:rsidRPr="00F57933">
              <w:rPr>
                <w:rFonts w:asciiTheme="minorHAnsi" w:hAnsiTheme="minorHAnsi"/>
              </w:rPr>
              <w:t>Proscenium, Thrust, Variable/Flexible Space, Arena, Stage Directions, model, theater company titles (e.g., stage manager, director, technical director, designer, producer, etc</w:t>
            </w:r>
            <w:r>
              <w:rPr>
                <w:rFonts w:asciiTheme="minorHAnsi" w:hAnsiTheme="minorHAnsi"/>
              </w:rPr>
              <w:t>.</w:t>
            </w:r>
            <w:r w:rsidRPr="00F57933">
              <w:rPr>
                <w:rFonts w:asciiTheme="minorHAnsi" w:hAnsiTheme="minorHAnsi"/>
              </w:rPr>
              <w:t>). Stage Right, Stage Left, Center Stage, Upstage, Downstage, wings, apron, orchestra pit</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2</w:t>
            </w:r>
            <w:r w:rsidR="00D94D37">
              <w:rPr>
                <w:b/>
                <w:sz w:val="20"/>
                <w:szCs w:val="20"/>
              </w:rPr>
              <w:t xml:space="preserve"> – Script Analysis &amp; Design</w:t>
            </w:r>
          </w:p>
        </w:tc>
      </w:tr>
      <w:tr w:rsidR="00F318CB" w:rsidRPr="00F318CB">
        <w:tc>
          <w:tcPr>
            <w:tcW w:w="14781" w:type="dxa"/>
            <w:gridSpan w:val="3"/>
            <w:shd w:val="clear" w:color="auto" w:fill="D9D9D9"/>
            <w:noWrap/>
          </w:tcPr>
          <w:p w:rsidR="00F318CB" w:rsidRPr="00F318CB" w:rsidRDefault="00D94D37" w:rsidP="00012529">
            <w:pPr>
              <w:ind w:left="0" w:firstLine="0"/>
              <w:rPr>
                <w:sz w:val="28"/>
                <w:szCs w:val="28"/>
              </w:rPr>
            </w:pPr>
            <w:r w:rsidRPr="006B3075">
              <w:rPr>
                <w:rFonts w:asciiTheme="minorHAnsi" w:eastAsia="Times New Roman" w:hAnsiTheme="minorHAnsi" w:cs="Arial"/>
                <w:sz w:val="28"/>
                <w:szCs w:val="15"/>
                <w:lang w:eastAsia="zh-CN"/>
              </w:rPr>
              <w:t xml:space="preserve">The teacher may assist in a basic design process when reading, analyzing and designing a script so that students can begin making design choices to inform the remaining learning experiences.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810AD" w:rsidRDefault="00A810AD" w:rsidP="00A810AD">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w:t>
            </w:r>
            <w:r w:rsidRPr="000C2BCF">
              <w:rPr>
                <w:rFonts w:asciiTheme="minorHAnsi" w:hAnsiTheme="minorHAnsi"/>
              </w:rPr>
              <w:lastRenderedPageBreak/>
              <w:t>HSFP-S2-2)</w:t>
            </w:r>
          </w:p>
          <w:p w:rsidR="00A810AD" w:rsidRPr="000C2BCF" w:rsidRDefault="00A810AD" w:rsidP="00A810AD">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F318CB" w:rsidRPr="00F318CB" w:rsidRDefault="00A810AD" w:rsidP="00A810AD">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A810AD" w:rsidRPr="006B3075" w:rsidRDefault="00A810AD" w:rsidP="00A810AD">
            <w:pPr>
              <w:ind w:left="0" w:firstLine="0"/>
              <w:rPr>
                <w:rFonts w:asciiTheme="minorHAnsi" w:hAnsiTheme="minorHAnsi"/>
              </w:rPr>
            </w:pPr>
            <w:r w:rsidRPr="006B3075">
              <w:rPr>
                <w:rFonts w:asciiTheme="minorHAnsi" w:hAnsiTheme="minorHAnsi"/>
                <w:i/>
              </w:rPr>
              <w:t>From Page to Stage</w:t>
            </w:r>
            <w:r w:rsidRPr="006B3075">
              <w:rPr>
                <w:rFonts w:asciiTheme="minorHAnsi" w:hAnsiTheme="minorHAnsi"/>
              </w:rPr>
              <w:t xml:space="preserve">, by Rosemary Ingham (how to translate a script into a design) </w:t>
            </w:r>
          </w:p>
          <w:p w:rsidR="00A810AD" w:rsidRPr="006B3075" w:rsidRDefault="00A810AD" w:rsidP="00A810AD">
            <w:pPr>
              <w:ind w:left="0" w:firstLine="0"/>
              <w:rPr>
                <w:rFonts w:asciiTheme="minorHAnsi" w:hAnsiTheme="minorHAnsi"/>
              </w:rPr>
            </w:pPr>
            <w:r w:rsidRPr="006B3075">
              <w:rPr>
                <w:rFonts w:asciiTheme="minorHAnsi" w:hAnsiTheme="minorHAnsi"/>
                <w:i/>
              </w:rPr>
              <w:t>You Can’t Take it With You</w:t>
            </w:r>
            <w:r w:rsidRPr="006B3075">
              <w:rPr>
                <w:rFonts w:asciiTheme="minorHAnsi" w:hAnsiTheme="minorHAnsi"/>
              </w:rPr>
              <w:t>, by George Kaufman (suggested script to use that has a breadth of design opportunities)</w:t>
            </w:r>
          </w:p>
          <w:p w:rsidR="00A810AD" w:rsidRPr="006B3075" w:rsidRDefault="00A810AD" w:rsidP="00A810AD">
            <w:pPr>
              <w:ind w:left="0" w:firstLine="0"/>
              <w:rPr>
                <w:rFonts w:asciiTheme="minorHAnsi" w:hAnsiTheme="minorHAnsi"/>
              </w:rPr>
            </w:pPr>
            <w:r w:rsidRPr="006B3075">
              <w:rPr>
                <w:rFonts w:asciiTheme="minorHAnsi" w:hAnsiTheme="minorHAnsi"/>
                <w:i/>
              </w:rPr>
              <w:t>Buried Child</w:t>
            </w:r>
            <w:r w:rsidRPr="006B3075">
              <w:rPr>
                <w:rFonts w:asciiTheme="minorHAnsi" w:hAnsiTheme="minorHAnsi"/>
              </w:rPr>
              <w:t xml:space="preserve">, by Sam Shepard (suggested script to use that has a breadth of design opportunities) </w:t>
            </w:r>
          </w:p>
          <w:p w:rsidR="00F318CB" w:rsidRPr="00F318CB" w:rsidRDefault="00C63519" w:rsidP="00A810AD">
            <w:pPr>
              <w:ind w:left="288" w:hanging="288"/>
              <w:rPr>
                <w:sz w:val="20"/>
                <w:szCs w:val="20"/>
              </w:rPr>
            </w:pPr>
            <w:hyperlink r:id="rId21" w:history="1">
              <w:r w:rsidR="00A810AD" w:rsidRPr="006B3075">
                <w:rPr>
                  <w:rStyle w:val="Hyperlink"/>
                  <w:rFonts w:asciiTheme="minorHAnsi" w:hAnsiTheme="minorHAnsi"/>
                </w:rPr>
                <w:t>http://rm.usitt.org/sm.html</w:t>
              </w:r>
            </w:hyperlink>
            <w:r w:rsidR="00A810AD" w:rsidRPr="006B3075">
              <w:rPr>
                <w:rFonts w:asciiTheme="minorHAnsi" w:hAnsiTheme="minorHAnsi"/>
              </w:rPr>
              <w:t xml:space="preserve"> (examples and templates used to organize script analysis, scene plots, costume plots, props etc. available on Rocky Mountain USITT Regional site)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A810AD" w:rsidP="00F318CB">
            <w:pPr>
              <w:ind w:left="288" w:hanging="288"/>
              <w:rPr>
                <w:sz w:val="20"/>
                <w:szCs w:val="20"/>
              </w:rPr>
            </w:pPr>
            <w:r w:rsidRPr="006B3075">
              <w:rPr>
                <w:rFonts w:asciiTheme="minorHAnsi" w:hAnsiTheme="minorHAnsi"/>
              </w:rPr>
              <w:t>Student portfolio, journal or sketchbook, script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012529" w:rsidRPr="00F318CB" w:rsidRDefault="00A810AD" w:rsidP="00890F2F">
            <w:pPr>
              <w:ind w:left="288" w:hanging="288"/>
              <w:rPr>
                <w:sz w:val="20"/>
                <w:szCs w:val="20"/>
              </w:rPr>
            </w:pPr>
            <w:r w:rsidRPr="006B3075">
              <w:rPr>
                <w:rFonts w:asciiTheme="minorHAnsi" w:eastAsia="Times New Roman" w:hAnsiTheme="minorHAnsi" w:cs="Arial"/>
                <w:lang w:eastAsia="zh-CN"/>
              </w:rPr>
              <w:t xml:space="preserve">Students will problem solve scenic elements of theatrical design by collaborating with their peers to create a basic ground plan that embodies staging norms, aesthetic composition and addresses issues involving time, space and energy (or lack thereof).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A810AD" w:rsidP="00F318CB">
            <w:pPr>
              <w:ind w:left="288" w:hanging="288"/>
              <w:rPr>
                <w:sz w:val="20"/>
                <w:szCs w:val="20"/>
              </w:rPr>
            </w:pPr>
            <w:r w:rsidRPr="006B3075">
              <w:rPr>
                <w:rFonts w:asciiTheme="minorHAnsi" w:hAnsiTheme="minorHAnsi"/>
              </w:rPr>
              <w:t>Students may read a children’s story instead of a script.</w:t>
            </w:r>
          </w:p>
        </w:tc>
        <w:tc>
          <w:tcPr>
            <w:tcW w:w="5755" w:type="dxa"/>
            <w:tcBorders>
              <w:top w:val="nil"/>
            </w:tcBorders>
            <w:shd w:val="clear" w:color="auto" w:fill="auto"/>
          </w:tcPr>
          <w:p w:rsidR="00F318CB" w:rsidRPr="00F318CB" w:rsidRDefault="001035EC" w:rsidP="00F318CB">
            <w:pPr>
              <w:ind w:left="288" w:hanging="288"/>
              <w:rPr>
                <w:sz w:val="20"/>
                <w:szCs w:val="20"/>
              </w:rPr>
            </w:pPr>
            <w:r>
              <w:rPr>
                <w:sz w:val="20"/>
                <w:szCs w:val="20"/>
              </w:rPr>
              <w:t>N/A</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56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890F2F" w:rsidRDefault="00A810AD" w:rsidP="00245189">
            <w:pPr>
              <w:ind w:left="288" w:hanging="288"/>
              <w:rPr>
                <w:sz w:val="20"/>
                <w:szCs w:val="20"/>
              </w:rPr>
            </w:pPr>
            <w:r w:rsidRPr="006B3075">
              <w:rPr>
                <w:rFonts w:asciiTheme="minorHAnsi" w:hAnsiTheme="minorHAnsi"/>
              </w:rPr>
              <w:t xml:space="preserve">Students individually problem solve a scenic design based on a historical/conceptual script. </w:t>
            </w:r>
          </w:p>
        </w:tc>
        <w:tc>
          <w:tcPr>
            <w:tcW w:w="5755" w:type="dxa"/>
            <w:tcBorders>
              <w:top w:val="nil"/>
            </w:tcBorders>
            <w:shd w:val="clear" w:color="auto" w:fill="auto"/>
          </w:tcPr>
          <w:p w:rsidR="00A810AD" w:rsidRPr="006B3075" w:rsidRDefault="00A810AD" w:rsidP="00A810AD">
            <w:pPr>
              <w:ind w:left="0" w:firstLine="0"/>
              <w:rPr>
                <w:rFonts w:asciiTheme="minorHAnsi" w:hAnsiTheme="minorHAnsi"/>
              </w:rPr>
            </w:pPr>
            <w:bookmarkStart w:id="9" w:name="OLE_LINK9"/>
            <w:r w:rsidRPr="006B3075">
              <w:rPr>
                <w:rFonts w:asciiTheme="minorHAnsi" w:hAnsiTheme="minorHAnsi"/>
              </w:rPr>
              <w:t>Students may build a scenic model/rendering to communicate their design ideas.</w:t>
            </w:r>
          </w:p>
          <w:p w:rsidR="00F318CB" w:rsidRPr="00F318CB" w:rsidRDefault="00A810AD" w:rsidP="00A810AD">
            <w:pPr>
              <w:ind w:left="288" w:hanging="288"/>
              <w:rPr>
                <w:sz w:val="20"/>
                <w:szCs w:val="20"/>
              </w:rPr>
            </w:pPr>
            <w:r w:rsidRPr="006B3075">
              <w:rPr>
                <w:rFonts w:asciiTheme="minorHAnsi" w:hAnsiTheme="minorHAnsi"/>
              </w:rPr>
              <w:t>Students may generate ground plans using computer-aided design programs.</w:t>
            </w:r>
            <w:bookmarkEnd w:id="9"/>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764D3F" w:rsidRDefault="00764D3F" w:rsidP="00764D3F">
            <w:pPr>
              <w:pStyle w:val="ListParagraph"/>
              <w:spacing w:after="0" w:line="240" w:lineRule="auto"/>
              <w:ind w:left="0"/>
              <w:contextualSpacing w:val="0"/>
              <w:rPr>
                <w:rFonts w:asciiTheme="minorHAnsi" w:hAnsiTheme="minorHAnsi"/>
              </w:rPr>
            </w:pPr>
            <w:r>
              <w:rPr>
                <w:rFonts w:asciiTheme="minorHAnsi" w:hAnsiTheme="minorHAnsi"/>
              </w:rPr>
              <w:t>Fundamental:</w:t>
            </w:r>
          </w:p>
          <w:p w:rsidR="00764D3F" w:rsidRPr="006B3075" w:rsidRDefault="00764D3F" w:rsidP="00764D3F">
            <w:pPr>
              <w:pStyle w:val="ListParagraph"/>
              <w:numPr>
                <w:ilvl w:val="0"/>
                <w:numId w:val="2"/>
              </w:numPr>
              <w:spacing w:after="0" w:line="240" w:lineRule="auto"/>
              <w:contextualSpacing w:val="0"/>
              <w:rPr>
                <w:rFonts w:asciiTheme="minorHAnsi" w:hAnsiTheme="minorHAnsi"/>
              </w:rPr>
            </w:pPr>
            <w:r w:rsidRPr="006B3075">
              <w:rPr>
                <w:rFonts w:asciiTheme="minorHAnsi" w:hAnsiTheme="minorHAnsi"/>
              </w:rPr>
              <w:t>Techniques in problem solving for scenic design (or cos</w:t>
            </w:r>
            <w:r>
              <w:rPr>
                <w:rFonts w:asciiTheme="minorHAnsi" w:hAnsiTheme="minorHAnsi"/>
              </w:rPr>
              <w:t>tume, lighting or sound design)</w:t>
            </w:r>
            <w:r w:rsidRPr="006B3075">
              <w:rPr>
                <w:rFonts w:asciiTheme="minorHAnsi" w:hAnsiTheme="minorHAnsi"/>
              </w:rPr>
              <w:t xml:space="preserve"> </w:t>
            </w:r>
          </w:p>
          <w:p w:rsidR="00764D3F" w:rsidRPr="006B3075" w:rsidRDefault="00764D3F" w:rsidP="00764D3F">
            <w:pPr>
              <w:pStyle w:val="ListParagraph"/>
              <w:numPr>
                <w:ilvl w:val="0"/>
                <w:numId w:val="2"/>
              </w:numPr>
              <w:spacing w:after="0" w:line="240" w:lineRule="auto"/>
              <w:contextualSpacing w:val="0"/>
              <w:rPr>
                <w:rFonts w:asciiTheme="minorHAnsi" w:hAnsiTheme="minorHAnsi"/>
              </w:rPr>
            </w:pPr>
            <w:r w:rsidRPr="006B3075">
              <w:rPr>
                <w:rFonts w:asciiTheme="minorHAnsi" w:hAnsiTheme="minorHAnsi"/>
              </w:rPr>
              <w:t>Effectively create a design through</w:t>
            </w:r>
            <w:r>
              <w:rPr>
                <w:rFonts w:asciiTheme="minorHAnsi" w:hAnsiTheme="minorHAnsi"/>
              </w:rPr>
              <w:t xml:space="preserve"> group collaboration</w:t>
            </w:r>
            <w:r w:rsidRPr="006B3075">
              <w:rPr>
                <w:rFonts w:asciiTheme="minorHAnsi" w:hAnsiTheme="minorHAnsi"/>
              </w:rPr>
              <w:t xml:space="preserve"> </w:t>
            </w:r>
          </w:p>
          <w:p w:rsidR="00F318CB" w:rsidRPr="00F318CB" w:rsidRDefault="00764D3F" w:rsidP="00A17BCE">
            <w:pPr>
              <w:numPr>
                <w:ilvl w:val="0"/>
                <w:numId w:val="13"/>
              </w:numPr>
              <w:ind w:left="288" w:hanging="288"/>
              <w:rPr>
                <w:sz w:val="20"/>
                <w:szCs w:val="20"/>
              </w:rPr>
            </w:pPr>
            <w:r w:rsidRPr="006B3075">
              <w:rPr>
                <w:rFonts w:asciiTheme="minorHAnsi" w:hAnsiTheme="minorHAnsi"/>
              </w:rPr>
              <w:t xml:space="preserve">The steps required to implement a the basics of design through script analysis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764D3F" w:rsidRDefault="00764D3F" w:rsidP="00764D3F">
            <w:pPr>
              <w:pStyle w:val="ListParagraph"/>
              <w:spacing w:after="0" w:line="240" w:lineRule="auto"/>
              <w:ind w:left="0"/>
              <w:rPr>
                <w:rFonts w:asciiTheme="minorHAnsi" w:hAnsiTheme="minorHAnsi"/>
              </w:rPr>
            </w:pPr>
            <w:r>
              <w:rPr>
                <w:rFonts w:asciiTheme="minorHAnsi" w:hAnsiTheme="minorHAnsi"/>
              </w:rPr>
              <w:t>Fundamental:</w:t>
            </w:r>
          </w:p>
          <w:p w:rsidR="00764D3F" w:rsidRPr="006B3075" w:rsidRDefault="00764D3F" w:rsidP="00764D3F">
            <w:pPr>
              <w:pStyle w:val="ListParagraph"/>
              <w:numPr>
                <w:ilvl w:val="0"/>
                <w:numId w:val="20"/>
              </w:numPr>
              <w:spacing w:after="0" w:line="240" w:lineRule="auto"/>
              <w:rPr>
                <w:rFonts w:asciiTheme="minorHAnsi" w:hAnsiTheme="minorHAnsi"/>
              </w:rPr>
            </w:pPr>
            <w:r w:rsidRPr="006B3075">
              <w:rPr>
                <w:rFonts w:asciiTheme="minorHAnsi" w:hAnsiTheme="minorHAnsi"/>
              </w:rPr>
              <w:t>Articulate the rationale for all design choices based on historical periods/genres (based on the script)</w:t>
            </w:r>
          </w:p>
          <w:p w:rsidR="00764D3F" w:rsidRPr="006B3075" w:rsidRDefault="00764D3F" w:rsidP="00764D3F">
            <w:pPr>
              <w:pStyle w:val="ListParagraph"/>
              <w:numPr>
                <w:ilvl w:val="0"/>
                <w:numId w:val="19"/>
              </w:numPr>
              <w:spacing w:after="0" w:line="240" w:lineRule="auto"/>
              <w:rPr>
                <w:rFonts w:asciiTheme="minorHAnsi" w:hAnsiTheme="minorHAnsi"/>
              </w:rPr>
            </w:pPr>
            <w:r w:rsidRPr="006B3075">
              <w:rPr>
                <w:rFonts w:asciiTheme="minorHAnsi" w:hAnsiTheme="minorHAnsi"/>
              </w:rPr>
              <w:t xml:space="preserve">Determine staging requirements and technical requirements </w:t>
            </w:r>
          </w:p>
          <w:p w:rsidR="00764D3F" w:rsidRPr="006B3075" w:rsidRDefault="00764D3F" w:rsidP="00764D3F">
            <w:pPr>
              <w:pStyle w:val="ListParagraph"/>
              <w:numPr>
                <w:ilvl w:val="0"/>
                <w:numId w:val="18"/>
              </w:numPr>
              <w:spacing w:after="0" w:line="240" w:lineRule="auto"/>
              <w:rPr>
                <w:rFonts w:asciiTheme="minorHAnsi" w:hAnsiTheme="minorHAnsi"/>
              </w:rPr>
            </w:pPr>
            <w:r w:rsidRPr="006B3075">
              <w:rPr>
                <w:rFonts w:asciiTheme="minorHAnsi" w:hAnsiTheme="minorHAnsi"/>
              </w:rPr>
              <w:t xml:space="preserve">Arrange the performance space, and theoretically coordinate the technical design of the production </w:t>
            </w:r>
          </w:p>
          <w:p w:rsidR="00764D3F" w:rsidRPr="006B3075" w:rsidRDefault="00764D3F" w:rsidP="00764D3F">
            <w:pPr>
              <w:pStyle w:val="ListParagraph"/>
              <w:numPr>
                <w:ilvl w:val="0"/>
                <w:numId w:val="18"/>
              </w:numPr>
              <w:spacing w:after="0" w:line="240" w:lineRule="auto"/>
              <w:rPr>
                <w:rFonts w:asciiTheme="minorHAnsi" w:hAnsiTheme="minorHAnsi"/>
              </w:rPr>
            </w:pPr>
            <w:r w:rsidRPr="006B3075">
              <w:rPr>
                <w:rFonts w:asciiTheme="minorHAnsi" w:hAnsiTheme="minorHAnsi"/>
              </w:rPr>
              <w:t xml:space="preserve">Research the cultural and historical background of a specific play to inform the ground plan </w:t>
            </w:r>
          </w:p>
          <w:p w:rsidR="00F318CB" w:rsidRPr="00F318CB" w:rsidRDefault="00764D3F" w:rsidP="00A17BCE">
            <w:pPr>
              <w:numPr>
                <w:ilvl w:val="0"/>
                <w:numId w:val="13"/>
              </w:numPr>
              <w:ind w:left="288" w:hanging="288"/>
              <w:rPr>
                <w:sz w:val="20"/>
                <w:szCs w:val="20"/>
              </w:rPr>
            </w:pPr>
            <w:r w:rsidRPr="006B3075">
              <w:rPr>
                <w:rFonts w:asciiTheme="minorHAnsi" w:hAnsiTheme="minorHAnsi"/>
              </w:rPr>
              <w:t xml:space="preserve">Evaluate artistic choices and personal reactions to staging ideas using guidelines for evaluating a theatrical production (see </w:t>
            </w:r>
            <w:r w:rsidRPr="006B3075">
              <w:rPr>
                <w:rFonts w:asciiTheme="minorHAnsi" w:hAnsiTheme="minorHAnsi"/>
                <w:i/>
              </w:rPr>
              <w:t>From Page to Stage)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764D3F" w:rsidP="00F318CB">
            <w:pPr>
              <w:ind w:left="0" w:firstLine="0"/>
              <w:rPr>
                <w:sz w:val="20"/>
                <w:szCs w:val="20"/>
              </w:rPr>
            </w:pPr>
            <w:r w:rsidRPr="006B3075">
              <w:rPr>
                <w:rFonts w:asciiTheme="minorHAnsi" w:hAnsiTheme="minorHAnsi"/>
              </w:rPr>
              <w:t>Script analysis, stage directions, scenic design, lighting design, costume/makeup design, sound design, ground plan, elevat</w:t>
            </w:r>
            <w:r>
              <w:rPr>
                <w:rFonts w:asciiTheme="minorHAnsi" w:hAnsiTheme="minorHAnsi"/>
              </w:rPr>
              <w:t>ion, concept, genre, playwright</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r w:rsidR="00952308">
              <w:rPr>
                <w:b/>
                <w:sz w:val="20"/>
                <w:szCs w:val="20"/>
              </w:rPr>
              <w:t xml:space="preserve"> – Scenic Elements</w:t>
            </w:r>
          </w:p>
        </w:tc>
      </w:tr>
      <w:tr w:rsidR="00F318CB" w:rsidRPr="00F318CB">
        <w:tc>
          <w:tcPr>
            <w:tcW w:w="14781" w:type="dxa"/>
            <w:gridSpan w:val="3"/>
            <w:shd w:val="clear" w:color="auto" w:fill="D9D9D9"/>
            <w:noWrap/>
          </w:tcPr>
          <w:p w:rsidR="00F318CB" w:rsidRPr="00F318CB" w:rsidRDefault="00F06FDC" w:rsidP="001035EC">
            <w:pPr>
              <w:ind w:left="0" w:firstLine="0"/>
              <w:rPr>
                <w:sz w:val="28"/>
                <w:szCs w:val="28"/>
              </w:rPr>
            </w:pPr>
            <w:r w:rsidRPr="007C10A0">
              <w:rPr>
                <w:rFonts w:asciiTheme="minorHAnsi" w:hAnsiTheme="minorHAnsi"/>
                <w:sz w:val="28"/>
                <w:szCs w:val="20"/>
              </w:rPr>
              <w:t>The teacher may use example elements from the previous design to instruct the creation of scenic elements (e.g</w:t>
            </w:r>
            <w:r>
              <w:rPr>
                <w:rFonts w:asciiTheme="minorHAnsi" w:hAnsiTheme="minorHAnsi"/>
                <w:sz w:val="28"/>
                <w:szCs w:val="20"/>
              </w:rPr>
              <w:t>.</w:t>
            </w:r>
            <w:r w:rsidRPr="007C10A0">
              <w:rPr>
                <w:rFonts w:asciiTheme="minorHAnsi" w:hAnsiTheme="minorHAnsi"/>
                <w:sz w:val="28"/>
                <w:szCs w:val="20"/>
              </w:rPr>
              <w:t xml:space="preserve"> basic safety procedures, stagecraft norms, processes and techniques related to carpentry, painting and properties), so that students can safely create theatrical sample elements consistent with the established theoretical production concept.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5E350F" w:rsidRPr="006B3075" w:rsidRDefault="005E350F" w:rsidP="005E350F">
            <w:pPr>
              <w:ind w:left="0" w:firstLine="0"/>
              <w:rPr>
                <w:rFonts w:asciiTheme="minorHAnsi" w:hAnsiTheme="minorHAnsi"/>
              </w:rPr>
            </w:pPr>
            <w:r w:rsidRPr="006B3075">
              <w:rPr>
                <w:rFonts w:asciiTheme="minorHAnsi" w:hAnsiTheme="minorHAnsi"/>
                <w:b/>
              </w:rPr>
              <w:t xml:space="preserve">Fundamental: </w:t>
            </w:r>
            <w:r w:rsidRPr="006B3075">
              <w:rPr>
                <w:rFonts w:asciiTheme="minorHAnsi" w:hAnsiTheme="minorHAnsi"/>
              </w:rPr>
              <w:t xml:space="preserve">Traditional theatrical culture embodies stage norms (such as: safety procedures, stage manager responsibilities, load-in, director’s concepts) and allows for open collaboration. </w:t>
            </w:r>
          </w:p>
          <w:p w:rsidR="00F318CB" w:rsidRPr="00F318CB" w:rsidRDefault="005E350F" w:rsidP="005E350F">
            <w:pPr>
              <w:ind w:left="288" w:hanging="288"/>
              <w:rPr>
                <w:sz w:val="20"/>
                <w:szCs w:val="20"/>
              </w:rPr>
            </w:pPr>
            <w:r w:rsidRPr="006B3075">
              <w:rPr>
                <w:rFonts w:asciiTheme="minorHAnsi" w:hAnsiTheme="minorHAnsi"/>
                <w:b/>
              </w:rPr>
              <w:t>Fundamental:</w:t>
            </w:r>
            <w:r w:rsidRPr="006B3075">
              <w:rPr>
                <w:rFonts w:asciiTheme="minorHAnsi" w:hAnsiTheme="minorHAnsi"/>
              </w:rPr>
              <w:t xml:space="preserve"> Technical theater vocabulary strengthens the performers’ understanding of style, composition and technique. (DTA09-HSFP-S.1-GLE.2) and (DTA09-HSFP-S2-GLE.2)</w:t>
            </w:r>
            <w:r w:rsidRPr="005C2B23">
              <w:rPr>
                <w:rFonts w:asciiTheme="minorHAnsi" w:hAnsiTheme="minorHAnsi"/>
                <w:sz w:val="20"/>
                <w:szCs w:val="2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5E350F" w:rsidRPr="007C10A0" w:rsidRDefault="005E350F" w:rsidP="005E350F">
            <w:pPr>
              <w:ind w:left="0" w:firstLine="0"/>
              <w:rPr>
                <w:rFonts w:asciiTheme="minorHAnsi" w:hAnsiTheme="minorHAnsi"/>
              </w:rPr>
            </w:pPr>
            <w:r w:rsidRPr="007C10A0">
              <w:rPr>
                <w:rFonts w:asciiTheme="minorHAnsi" w:hAnsiTheme="minorHAnsi"/>
                <w:i/>
              </w:rPr>
              <w:t xml:space="preserve">The Backstage Handbook: An Illustrated Almanac of Technical Information – </w:t>
            </w:r>
            <w:r w:rsidRPr="007C10A0">
              <w:rPr>
                <w:rFonts w:asciiTheme="minorHAnsi" w:hAnsiTheme="minorHAnsi"/>
              </w:rPr>
              <w:t>Paul Carter</w:t>
            </w:r>
          </w:p>
          <w:p w:rsidR="005E350F" w:rsidRPr="007C10A0" w:rsidRDefault="005E350F" w:rsidP="005E350F">
            <w:pPr>
              <w:ind w:left="0" w:firstLine="0"/>
              <w:rPr>
                <w:rFonts w:asciiTheme="minorHAnsi" w:hAnsiTheme="minorHAnsi"/>
              </w:rPr>
            </w:pPr>
            <w:r w:rsidRPr="007C10A0">
              <w:rPr>
                <w:rFonts w:asciiTheme="minorHAnsi" w:hAnsiTheme="minorHAnsi"/>
                <w:i/>
              </w:rPr>
              <w:t xml:space="preserve">Illustrated Theatre Production Guide </w:t>
            </w:r>
            <w:r w:rsidRPr="007C10A0">
              <w:rPr>
                <w:rFonts w:asciiTheme="minorHAnsi" w:hAnsiTheme="minorHAnsi"/>
              </w:rPr>
              <w:t>– John Holloway</w:t>
            </w:r>
          </w:p>
          <w:p w:rsidR="005E350F" w:rsidRPr="007C10A0" w:rsidRDefault="005E350F" w:rsidP="005E350F">
            <w:pPr>
              <w:ind w:left="0" w:firstLine="0"/>
              <w:rPr>
                <w:rFonts w:asciiTheme="minorHAnsi" w:hAnsiTheme="minorHAnsi"/>
              </w:rPr>
            </w:pPr>
            <w:r w:rsidRPr="007C10A0">
              <w:rPr>
                <w:rFonts w:asciiTheme="minorHAnsi" w:hAnsiTheme="minorHAnsi"/>
                <w:i/>
              </w:rPr>
              <w:t xml:space="preserve">The Perfect Stage Crew: The </w:t>
            </w:r>
            <w:proofErr w:type="spellStart"/>
            <w:r w:rsidRPr="007C10A0">
              <w:rPr>
                <w:rFonts w:asciiTheme="minorHAnsi" w:hAnsiTheme="minorHAnsi"/>
                <w:i/>
              </w:rPr>
              <w:t>Compleat</w:t>
            </w:r>
            <w:proofErr w:type="spellEnd"/>
            <w:r w:rsidRPr="007C10A0">
              <w:rPr>
                <w:rFonts w:asciiTheme="minorHAnsi" w:hAnsiTheme="minorHAnsi"/>
                <w:i/>
              </w:rPr>
              <w:t xml:space="preserve"> Technical Guide for High School, College, and Community Theater</w:t>
            </w:r>
            <w:r w:rsidRPr="007C10A0">
              <w:rPr>
                <w:rFonts w:asciiTheme="minorHAnsi" w:hAnsiTheme="minorHAnsi"/>
              </w:rPr>
              <w:t xml:space="preserve"> - John </w:t>
            </w:r>
            <w:proofErr w:type="spellStart"/>
            <w:r w:rsidRPr="007C10A0">
              <w:rPr>
                <w:rFonts w:asciiTheme="minorHAnsi" w:hAnsiTheme="minorHAnsi"/>
              </w:rPr>
              <w:t>Kaluta</w:t>
            </w:r>
            <w:proofErr w:type="spellEnd"/>
          </w:p>
          <w:p w:rsidR="005E350F" w:rsidRPr="007C10A0" w:rsidRDefault="005E350F" w:rsidP="005E350F">
            <w:pPr>
              <w:ind w:left="0" w:firstLine="0"/>
              <w:rPr>
                <w:rFonts w:asciiTheme="minorHAnsi" w:hAnsiTheme="minorHAnsi"/>
              </w:rPr>
            </w:pPr>
            <w:r w:rsidRPr="007C10A0">
              <w:rPr>
                <w:rFonts w:asciiTheme="minorHAnsi" w:hAnsiTheme="minorHAnsi"/>
                <w:i/>
              </w:rPr>
              <w:t>Theatrical Design and Production: An Introduction to Scene Design and Construction, Lighting, Sound, Costume, and Makeup -</w:t>
            </w:r>
            <w:r w:rsidRPr="007C10A0">
              <w:rPr>
                <w:rFonts w:asciiTheme="minorHAnsi" w:hAnsiTheme="minorHAnsi"/>
              </w:rPr>
              <w:t xml:space="preserve">  J. Michael Gillette</w:t>
            </w:r>
          </w:p>
          <w:p w:rsidR="005E350F" w:rsidRPr="007C10A0" w:rsidRDefault="005E350F" w:rsidP="005E350F">
            <w:pPr>
              <w:ind w:left="0" w:firstLine="0"/>
              <w:rPr>
                <w:rFonts w:asciiTheme="minorHAnsi" w:hAnsiTheme="minorHAnsi"/>
              </w:rPr>
            </w:pPr>
            <w:r w:rsidRPr="007C10A0">
              <w:rPr>
                <w:rFonts w:asciiTheme="minorHAnsi" w:hAnsiTheme="minorHAnsi"/>
                <w:i/>
              </w:rPr>
              <w:t xml:space="preserve">Fundamentals of Theatrical Design – </w:t>
            </w:r>
            <w:r w:rsidRPr="007C10A0">
              <w:rPr>
                <w:rFonts w:asciiTheme="minorHAnsi" w:hAnsiTheme="minorHAnsi"/>
              </w:rPr>
              <w:t>Karen Brewster and Melissa Shafer</w:t>
            </w:r>
          </w:p>
          <w:p w:rsidR="005E350F" w:rsidRPr="007C10A0" w:rsidRDefault="005E350F" w:rsidP="005E350F">
            <w:pPr>
              <w:ind w:left="0" w:firstLine="0"/>
              <w:rPr>
                <w:rFonts w:asciiTheme="minorHAnsi" w:hAnsiTheme="minorHAnsi"/>
              </w:rPr>
            </w:pPr>
            <w:r w:rsidRPr="007C10A0">
              <w:rPr>
                <w:rFonts w:asciiTheme="minorHAnsi" w:hAnsiTheme="minorHAnsi"/>
                <w:i/>
              </w:rPr>
              <w:t xml:space="preserve">Scenic Art for the Theatre – </w:t>
            </w:r>
            <w:r w:rsidRPr="007C10A0">
              <w:rPr>
                <w:rFonts w:asciiTheme="minorHAnsi" w:hAnsiTheme="minorHAnsi"/>
              </w:rPr>
              <w:t>Susan Crabtree</w:t>
            </w:r>
          </w:p>
          <w:p w:rsidR="005E350F" w:rsidRPr="007C10A0" w:rsidRDefault="005E350F" w:rsidP="005E350F">
            <w:pPr>
              <w:ind w:left="0" w:firstLine="0"/>
              <w:rPr>
                <w:rFonts w:asciiTheme="minorHAnsi" w:hAnsiTheme="minorHAnsi"/>
              </w:rPr>
            </w:pPr>
            <w:r w:rsidRPr="007C10A0">
              <w:rPr>
                <w:rFonts w:asciiTheme="minorHAnsi" w:hAnsiTheme="minorHAnsi"/>
                <w:i/>
              </w:rPr>
              <w:t>Surfaces: Visual Research for Artists, Architects, and Designers (Surfaces Series) -</w:t>
            </w:r>
            <w:r w:rsidRPr="007C10A0">
              <w:rPr>
                <w:rFonts w:asciiTheme="minorHAnsi" w:hAnsiTheme="minorHAnsi"/>
              </w:rPr>
              <w:t xml:space="preserve"> Judy A. </w:t>
            </w:r>
            <w:proofErr w:type="spellStart"/>
            <w:r w:rsidRPr="007C10A0">
              <w:rPr>
                <w:rFonts w:asciiTheme="minorHAnsi" w:hAnsiTheme="minorHAnsi"/>
              </w:rPr>
              <w:t>Juracek</w:t>
            </w:r>
            <w:proofErr w:type="spellEnd"/>
          </w:p>
          <w:p w:rsidR="005E350F" w:rsidRPr="007C10A0" w:rsidRDefault="005E350F" w:rsidP="005E350F">
            <w:pPr>
              <w:ind w:left="0" w:firstLine="0"/>
              <w:rPr>
                <w:rFonts w:asciiTheme="minorHAnsi" w:hAnsiTheme="minorHAnsi"/>
              </w:rPr>
            </w:pPr>
            <w:r w:rsidRPr="007C10A0">
              <w:rPr>
                <w:rFonts w:asciiTheme="minorHAnsi" w:hAnsiTheme="minorHAnsi"/>
              </w:rPr>
              <w:t xml:space="preserve">Drafting for the Theatre – Dennis Dorn, Mark </w:t>
            </w:r>
            <w:proofErr w:type="spellStart"/>
            <w:r w:rsidRPr="007C10A0">
              <w:rPr>
                <w:rFonts w:asciiTheme="minorHAnsi" w:hAnsiTheme="minorHAnsi"/>
              </w:rPr>
              <w:t>Shanda</w:t>
            </w:r>
            <w:proofErr w:type="spellEnd"/>
            <w:r w:rsidRPr="007C10A0">
              <w:rPr>
                <w:rFonts w:asciiTheme="minorHAnsi" w:hAnsiTheme="minorHAnsi"/>
              </w:rPr>
              <w:t xml:space="preserve"> (includes USITT Graphic Standards)</w:t>
            </w:r>
          </w:p>
          <w:p w:rsidR="00F318CB" w:rsidRPr="00F318CB" w:rsidRDefault="00C63519" w:rsidP="005E350F">
            <w:pPr>
              <w:ind w:left="288" w:hanging="288"/>
              <w:rPr>
                <w:sz w:val="20"/>
                <w:szCs w:val="20"/>
              </w:rPr>
            </w:pPr>
            <w:hyperlink r:id="rId22" w:history="1">
              <w:r w:rsidR="005E350F" w:rsidRPr="007C10A0">
                <w:rPr>
                  <w:rStyle w:val="Hyperlink"/>
                  <w:rFonts w:asciiTheme="minorHAnsi" w:hAnsiTheme="minorHAnsi"/>
                </w:rPr>
                <w:t>http://www.ia470.com/primer/shop.htm</w:t>
              </w:r>
            </w:hyperlink>
            <w:r w:rsidR="005E350F" w:rsidRPr="007C10A0">
              <w:rPr>
                <w:rFonts w:asciiTheme="minorHAnsi" w:hAnsiTheme="minorHAnsi"/>
              </w:rPr>
              <w:t xml:space="preserve"> (IATSE (Stagehand’s Union) Guidelines for Flat Construction)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5E350F" w:rsidP="00F318CB">
            <w:pPr>
              <w:ind w:left="288" w:hanging="288"/>
              <w:rPr>
                <w:sz w:val="20"/>
                <w:szCs w:val="20"/>
              </w:rPr>
            </w:pPr>
            <w:r w:rsidRPr="007C10A0">
              <w:rPr>
                <w:rFonts w:asciiTheme="minorHAnsi" w:hAnsiTheme="minorHAnsi"/>
              </w:rPr>
              <w:t xml:space="preserve">Safety Packets and Exams, Worksheets, Information Packets, Construction Drawings, Sample Ground Plans and Paint Elevations.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5E350F" w:rsidRPr="007C10A0" w:rsidRDefault="005E350F" w:rsidP="005E350F">
            <w:pPr>
              <w:ind w:left="0" w:firstLine="0"/>
              <w:rPr>
                <w:rFonts w:asciiTheme="minorHAnsi" w:hAnsiTheme="minorHAnsi"/>
              </w:rPr>
            </w:pPr>
            <w:r w:rsidRPr="007C10A0">
              <w:rPr>
                <w:rFonts w:asciiTheme="minorHAnsi" w:hAnsiTheme="minorHAnsi"/>
              </w:rPr>
              <w:t>Students will construct a sample scenic element consistent with the theoretical production concept using proper safety and construction procedures.</w:t>
            </w:r>
          </w:p>
          <w:p w:rsidR="00AF6030" w:rsidRPr="00F318CB" w:rsidRDefault="005E350F" w:rsidP="005E350F">
            <w:pPr>
              <w:ind w:left="360"/>
              <w:rPr>
                <w:sz w:val="20"/>
                <w:szCs w:val="20"/>
              </w:rPr>
            </w:pPr>
            <w:r w:rsidRPr="007C10A0">
              <w:rPr>
                <w:rFonts w:asciiTheme="minorHAnsi" w:hAnsiTheme="minorHAnsi"/>
              </w:rPr>
              <w:t>Students will utilize a variety of different scenic painting techniques to help enhance the concept and communicative nature of the scenic element.</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5E2CB2" w:rsidRDefault="005E2CB2" w:rsidP="00A17BCE">
            <w:pPr>
              <w:pStyle w:val="ListParagraph"/>
              <w:numPr>
                <w:ilvl w:val="0"/>
                <w:numId w:val="21"/>
              </w:numPr>
              <w:spacing w:after="0" w:line="240" w:lineRule="auto"/>
              <w:ind w:left="215" w:hanging="215"/>
              <w:rPr>
                <w:rFonts w:asciiTheme="minorHAnsi" w:hAnsiTheme="minorHAnsi"/>
              </w:rPr>
            </w:pPr>
            <w:r w:rsidRPr="007C10A0">
              <w:rPr>
                <w:rFonts w:asciiTheme="minorHAnsi" w:hAnsiTheme="minorHAnsi"/>
              </w:rPr>
              <w:t>Students may be provided extended time for their building and painting.</w:t>
            </w:r>
          </w:p>
          <w:p w:rsidR="00F318CB" w:rsidRPr="005E2CB2" w:rsidRDefault="005E2CB2" w:rsidP="00A17BCE">
            <w:pPr>
              <w:pStyle w:val="ListParagraph"/>
              <w:numPr>
                <w:ilvl w:val="0"/>
                <w:numId w:val="21"/>
              </w:numPr>
              <w:spacing w:after="0" w:line="240" w:lineRule="auto"/>
              <w:ind w:left="215" w:hanging="215"/>
              <w:rPr>
                <w:rFonts w:asciiTheme="minorHAnsi" w:hAnsiTheme="minorHAnsi"/>
              </w:rPr>
            </w:pPr>
            <w:r w:rsidRPr="005E2CB2">
              <w:rPr>
                <w:rFonts w:asciiTheme="minorHAnsi" w:hAnsiTheme="minorHAnsi"/>
              </w:rPr>
              <w:t>Teacher may utilize instruction pairing strategies to assist student understanding.</w:t>
            </w:r>
          </w:p>
        </w:tc>
        <w:tc>
          <w:tcPr>
            <w:tcW w:w="5755" w:type="dxa"/>
            <w:tcBorders>
              <w:top w:val="nil"/>
            </w:tcBorders>
            <w:shd w:val="clear" w:color="auto" w:fill="auto"/>
          </w:tcPr>
          <w:p w:rsidR="005E2CB2" w:rsidRPr="007C10A0" w:rsidRDefault="005E2CB2" w:rsidP="00A17BCE">
            <w:pPr>
              <w:pStyle w:val="ListParagraph"/>
              <w:numPr>
                <w:ilvl w:val="0"/>
                <w:numId w:val="21"/>
              </w:numPr>
              <w:spacing w:after="0" w:line="240" w:lineRule="auto"/>
              <w:ind w:left="215" w:hanging="215"/>
              <w:rPr>
                <w:rFonts w:asciiTheme="minorHAnsi" w:hAnsiTheme="minorHAnsi"/>
              </w:rPr>
            </w:pPr>
            <w:r w:rsidRPr="007C10A0">
              <w:rPr>
                <w:rFonts w:asciiTheme="minorHAnsi" w:hAnsiTheme="minorHAnsi"/>
              </w:rPr>
              <w:t>Teacher may supplement theoretical construction scenarios for students unable or unwilling to use power tools.</w:t>
            </w:r>
          </w:p>
          <w:p w:rsidR="00F318CB" w:rsidRPr="00F318CB" w:rsidRDefault="00F318CB" w:rsidP="005E2CB2">
            <w:pPr>
              <w:rPr>
                <w:sz w:val="20"/>
                <w:szCs w:val="20"/>
              </w:rPr>
            </w:pP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A17BCE" w:rsidRDefault="00A17BCE" w:rsidP="00A17BCE">
            <w:pPr>
              <w:pStyle w:val="ListParagraph"/>
              <w:numPr>
                <w:ilvl w:val="0"/>
                <w:numId w:val="22"/>
              </w:numPr>
              <w:spacing w:after="0" w:line="240" w:lineRule="auto"/>
              <w:ind w:left="215" w:hanging="180"/>
              <w:rPr>
                <w:rFonts w:asciiTheme="minorHAnsi" w:hAnsiTheme="minorHAnsi"/>
              </w:rPr>
            </w:pPr>
            <w:bookmarkStart w:id="10" w:name="OLE_LINK10"/>
            <w:r w:rsidRPr="007C10A0">
              <w:rPr>
                <w:rFonts w:asciiTheme="minorHAnsi" w:hAnsiTheme="minorHAnsi"/>
              </w:rPr>
              <w:t>Students may be asked to assist in instruction and supervision of other students still working</w:t>
            </w:r>
          </w:p>
          <w:p w:rsidR="00F318CB" w:rsidRPr="00A17BCE" w:rsidRDefault="00A17BCE" w:rsidP="00A17BCE">
            <w:pPr>
              <w:pStyle w:val="ListParagraph"/>
              <w:numPr>
                <w:ilvl w:val="0"/>
                <w:numId w:val="22"/>
              </w:numPr>
              <w:spacing w:after="0" w:line="240" w:lineRule="auto"/>
              <w:ind w:left="215" w:hanging="180"/>
              <w:rPr>
                <w:rFonts w:asciiTheme="minorHAnsi" w:hAnsiTheme="minorHAnsi"/>
              </w:rPr>
            </w:pPr>
            <w:r w:rsidRPr="00A17BCE">
              <w:rPr>
                <w:rFonts w:asciiTheme="minorHAnsi" w:hAnsiTheme="minorHAnsi"/>
              </w:rPr>
              <w:t>Students may be given more complicated scenic elements to construct or paint.</w:t>
            </w:r>
            <w:bookmarkEnd w:id="10"/>
          </w:p>
        </w:tc>
        <w:tc>
          <w:tcPr>
            <w:tcW w:w="5755" w:type="dxa"/>
            <w:tcBorders>
              <w:top w:val="nil"/>
            </w:tcBorders>
            <w:shd w:val="clear" w:color="auto" w:fill="auto"/>
          </w:tcPr>
          <w:p w:rsidR="00A17BCE" w:rsidRPr="007C10A0" w:rsidRDefault="00A17BCE" w:rsidP="00A17BCE">
            <w:pPr>
              <w:pStyle w:val="ListParagraph"/>
              <w:numPr>
                <w:ilvl w:val="0"/>
                <w:numId w:val="22"/>
              </w:numPr>
              <w:spacing w:after="0" w:line="240" w:lineRule="auto"/>
              <w:ind w:left="215" w:hanging="180"/>
              <w:rPr>
                <w:rFonts w:asciiTheme="minorHAnsi" w:hAnsiTheme="minorHAnsi"/>
              </w:rPr>
            </w:pPr>
            <w:r w:rsidRPr="007C10A0">
              <w:rPr>
                <w:rFonts w:asciiTheme="minorHAnsi" w:hAnsiTheme="minorHAnsi"/>
              </w:rPr>
              <w:t>Students may be provided authentic building tasks for extracurricular after school shows instead of theoretical shows.</w:t>
            </w:r>
          </w:p>
          <w:p w:rsidR="00F318CB" w:rsidRPr="00F318CB" w:rsidRDefault="00F318CB" w:rsidP="00A17BCE">
            <w:pPr>
              <w:rPr>
                <w:sz w:val="20"/>
                <w:szCs w:val="20"/>
              </w:rPr>
            </w:pP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F21486" w:rsidRDefault="00F21486" w:rsidP="00F21486">
            <w:pPr>
              <w:pStyle w:val="ListParagraph"/>
              <w:spacing w:after="0" w:line="240" w:lineRule="auto"/>
              <w:ind w:left="0"/>
              <w:rPr>
                <w:rFonts w:asciiTheme="minorHAnsi" w:hAnsiTheme="minorHAnsi"/>
              </w:rPr>
            </w:pPr>
            <w:r>
              <w:rPr>
                <w:rFonts w:asciiTheme="minorHAnsi" w:hAnsiTheme="minorHAnsi"/>
              </w:rPr>
              <w:t>Fundamental:</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Students will understand proper safety procedures required for scenic carpentry tool usage, material handling and construction techniques.</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Students will understand proper safety procedures required for proper scenic painting tool usage, material handling and storage.</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Students will know what tools and materials are commonly used for scenic carpentry and painting, and their proper functionality and purpose.</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Students will know the steps and materials necessary to build basic scenic elements. (e.g. Flats, platforms, stairs, custom flats)</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Students will know the function and purpose for each step and material used in the building processes of a basic scenic element.</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sidRPr="007C10A0">
              <w:rPr>
                <w:rFonts w:asciiTheme="minorHAnsi" w:hAnsiTheme="minorHAnsi"/>
              </w:rPr>
              <w:t xml:space="preserve">Students will know the steps and materials necessary to complete a variety of scenic painting techniques (priming, basing, sponging, laying-in, rag rolling, spattering, washing, glazing, shadow and highlights, etc) </w:t>
            </w:r>
          </w:p>
          <w:p w:rsidR="00F21486" w:rsidRPr="007C10A0" w:rsidRDefault="00F21486" w:rsidP="00F21486">
            <w:pPr>
              <w:pStyle w:val="ListParagraph"/>
              <w:numPr>
                <w:ilvl w:val="0"/>
                <w:numId w:val="23"/>
              </w:numPr>
              <w:spacing w:after="0" w:line="240" w:lineRule="auto"/>
              <w:ind w:left="404" w:hanging="274"/>
              <w:rPr>
                <w:rFonts w:asciiTheme="minorHAnsi" w:hAnsiTheme="minorHAnsi"/>
              </w:rPr>
            </w:pPr>
            <w:r>
              <w:rPr>
                <w:rFonts w:asciiTheme="minorHAnsi" w:hAnsiTheme="minorHAnsi"/>
              </w:rPr>
              <w:t xml:space="preserve">Students will gain the </w:t>
            </w:r>
            <w:r w:rsidRPr="007C10A0">
              <w:rPr>
                <w:rFonts w:asciiTheme="minorHAnsi" w:hAnsiTheme="minorHAnsi"/>
              </w:rPr>
              <w:t>knowledge of ground plans, construction drawing, and paint elevations to infer what building and painting techniques are required to complete a scenic element according to a designer’s vision.</w:t>
            </w:r>
          </w:p>
          <w:p w:rsidR="00F318CB" w:rsidRPr="00F318CB" w:rsidRDefault="00F21486" w:rsidP="00F21486">
            <w:pPr>
              <w:numPr>
                <w:ilvl w:val="0"/>
                <w:numId w:val="13"/>
              </w:numPr>
              <w:ind w:left="288" w:hanging="288"/>
              <w:rPr>
                <w:sz w:val="20"/>
                <w:szCs w:val="20"/>
              </w:rPr>
            </w:pPr>
            <w:r w:rsidRPr="007C10A0">
              <w:rPr>
                <w:rFonts w:asciiTheme="minorHAnsi" w:hAnsiTheme="minorHAnsi"/>
              </w:rPr>
              <w:t>Students will understand how their carpentry and painting decisions alter the message being communicated by their scenic element to the audience. (</w:t>
            </w:r>
            <w:proofErr w:type="gramStart"/>
            <w:r w:rsidRPr="007C10A0">
              <w:rPr>
                <w:rFonts w:asciiTheme="minorHAnsi" w:hAnsiTheme="minorHAnsi"/>
              </w:rPr>
              <w:t>e.g</w:t>
            </w:r>
            <w:proofErr w:type="gramEnd"/>
            <w:r w:rsidRPr="007C10A0">
              <w:rPr>
                <w:rFonts w:asciiTheme="minorHAnsi" w:hAnsiTheme="minorHAnsi"/>
              </w:rPr>
              <w:t>. location, mood, culture, time period, etc.)</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F21486" w:rsidRPr="00130348" w:rsidRDefault="00F21486" w:rsidP="00F21486">
            <w:pPr>
              <w:ind w:left="0" w:firstLine="0"/>
              <w:rPr>
                <w:rFonts w:asciiTheme="minorHAnsi" w:hAnsiTheme="minorHAnsi"/>
              </w:rPr>
            </w:pPr>
            <w:r w:rsidRPr="00130348">
              <w:rPr>
                <w:rFonts w:asciiTheme="minorHAnsi" w:hAnsiTheme="minorHAnsi"/>
              </w:rPr>
              <w:t>Fundamental</w:t>
            </w:r>
            <w:r>
              <w:rPr>
                <w:rFonts w:asciiTheme="minorHAnsi" w:hAnsiTheme="minorHAnsi"/>
              </w:rPr>
              <w:t>:</w:t>
            </w:r>
          </w:p>
          <w:p w:rsidR="00F21486" w:rsidRPr="007C10A0" w:rsidRDefault="00F21486" w:rsidP="00F21486">
            <w:pPr>
              <w:pStyle w:val="ListParagraph"/>
              <w:numPr>
                <w:ilvl w:val="0"/>
                <w:numId w:val="2"/>
              </w:numPr>
              <w:spacing w:after="0" w:line="240" w:lineRule="auto"/>
              <w:rPr>
                <w:rFonts w:asciiTheme="minorHAnsi" w:hAnsiTheme="minorHAnsi"/>
              </w:rPr>
            </w:pPr>
            <w:r w:rsidRPr="007C10A0">
              <w:rPr>
                <w:rFonts w:asciiTheme="minorHAnsi" w:hAnsiTheme="minorHAnsi"/>
              </w:rPr>
              <w:t>Apply technical knowledge of safety procedures and practices in the use of theatre equi</w:t>
            </w:r>
            <w:r>
              <w:rPr>
                <w:rFonts w:asciiTheme="minorHAnsi" w:hAnsiTheme="minorHAnsi"/>
              </w:rPr>
              <w:t>pment, tools, and raw materials</w:t>
            </w:r>
          </w:p>
          <w:p w:rsidR="00F21486" w:rsidRPr="007C10A0" w:rsidRDefault="00F21486" w:rsidP="00F21486">
            <w:pPr>
              <w:pStyle w:val="ListParagraph"/>
              <w:numPr>
                <w:ilvl w:val="0"/>
                <w:numId w:val="2"/>
              </w:numPr>
              <w:spacing w:after="0" w:line="240" w:lineRule="auto"/>
              <w:rPr>
                <w:rFonts w:asciiTheme="minorHAnsi" w:hAnsiTheme="minorHAnsi"/>
              </w:rPr>
            </w:pPr>
            <w:r w:rsidRPr="007C10A0">
              <w:rPr>
                <w:rFonts w:asciiTheme="minorHAnsi" w:hAnsiTheme="minorHAnsi"/>
              </w:rPr>
              <w:t>Practice safety procedures for working with hand and pow</w:t>
            </w:r>
            <w:r>
              <w:rPr>
                <w:rFonts w:asciiTheme="minorHAnsi" w:hAnsiTheme="minorHAnsi"/>
              </w:rPr>
              <w:t>er tools, fasteners, and paints</w:t>
            </w:r>
          </w:p>
          <w:p w:rsidR="00F21486" w:rsidRPr="007C10A0" w:rsidRDefault="00F21486" w:rsidP="00F21486">
            <w:pPr>
              <w:pStyle w:val="ListParagraph"/>
              <w:numPr>
                <w:ilvl w:val="0"/>
                <w:numId w:val="2"/>
              </w:numPr>
              <w:spacing w:after="0" w:line="240" w:lineRule="auto"/>
              <w:rPr>
                <w:rFonts w:asciiTheme="minorHAnsi" w:hAnsiTheme="minorHAnsi"/>
              </w:rPr>
            </w:pPr>
            <w:r w:rsidRPr="007C10A0">
              <w:rPr>
                <w:rFonts w:asciiTheme="minorHAnsi" w:hAnsiTheme="minorHAnsi"/>
              </w:rPr>
              <w:t>Use the proper construction and painting techniques and materials to build simple pieces of scenery, and apply several different painting techniques to help communicat</w:t>
            </w:r>
            <w:r>
              <w:rPr>
                <w:rFonts w:asciiTheme="minorHAnsi" w:hAnsiTheme="minorHAnsi"/>
              </w:rPr>
              <w:t>e the intent of a scripted work</w:t>
            </w:r>
          </w:p>
          <w:p w:rsidR="00F21486" w:rsidRPr="007C10A0" w:rsidRDefault="00F21486" w:rsidP="00F21486">
            <w:pPr>
              <w:pStyle w:val="ListParagraph"/>
              <w:numPr>
                <w:ilvl w:val="0"/>
                <w:numId w:val="2"/>
              </w:numPr>
              <w:spacing w:after="0" w:line="240" w:lineRule="auto"/>
              <w:contextualSpacing w:val="0"/>
              <w:rPr>
                <w:rFonts w:asciiTheme="minorHAnsi" w:hAnsiTheme="minorHAnsi"/>
              </w:rPr>
            </w:pPr>
            <w:r w:rsidRPr="007C10A0">
              <w:rPr>
                <w:rFonts w:asciiTheme="minorHAnsi" w:hAnsiTheme="minorHAnsi"/>
              </w:rPr>
              <w:t>Work effectively in group collaboration setting to c</w:t>
            </w:r>
            <w:r>
              <w:rPr>
                <w:rFonts w:asciiTheme="minorHAnsi" w:hAnsiTheme="minorHAnsi"/>
              </w:rPr>
              <w:t>reate and paint scenic elements</w:t>
            </w:r>
          </w:p>
          <w:p w:rsidR="00F318CB" w:rsidRPr="00F318CB" w:rsidRDefault="00F21486" w:rsidP="00F21486">
            <w:pPr>
              <w:numPr>
                <w:ilvl w:val="0"/>
                <w:numId w:val="13"/>
              </w:numPr>
              <w:ind w:left="288" w:hanging="288"/>
              <w:rPr>
                <w:sz w:val="20"/>
                <w:szCs w:val="20"/>
              </w:rPr>
            </w:pPr>
            <w:r w:rsidRPr="007C10A0">
              <w:rPr>
                <w:rFonts w:asciiTheme="minorHAnsi" w:hAnsiTheme="minorHAnsi"/>
              </w:rPr>
              <w:t>Utilize skills learned from other relevant content areas to build and paint a scenic elements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F21486" w:rsidP="00F318CB">
            <w:pPr>
              <w:ind w:left="0" w:firstLine="0"/>
              <w:rPr>
                <w:sz w:val="20"/>
                <w:szCs w:val="20"/>
              </w:rPr>
            </w:pPr>
            <w:r w:rsidRPr="00A606C1">
              <w:rPr>
                <w:rFonts w:asciiTheme="minorHAnsi" w:hAnsiTheme="minorHAnsi"/>
              </w:rPr>
              <w:t xml:space="preserve">Scenic, Carpentry, Hollywood Flat, Broadway Flat, Platform, Style, Toggle, Rail, Facing, Decking, Fastener, Bolt, Nut, Screw, Drill, Thread Count, Phillips, Flathead, Square, Flush, Frame, Weight-Bearing, Nominal, True, Stick Good, Sheet Goods, Legging, Cross-Bracing, OSB, Plywood, </w:t>
            </w:r>
            <w:proofErr w:type="spellStart"/>
            <w:r w:rsidRPr="00A606C1">
              <w:rPr>
                <w:rFonts w:asciiTheme="minorHAnsi" w:hAnsiTheme="minorHAnsi"/>
              </w:rPr>
              <w:t>Luaun</w:t>
            </w:r>
            <w:proofErr w:type="spellEnd"/>
            <w:r w:rsidRPr="00A606C1">
              <w:rPr>
                <w:rFonts w:asciiTheme="minorHAnsi" w:hAnsiTheme="minorHAnsi"/>
              </w:rPr>
              <w:t>, Masonite, 2x4, 1x4, 2x6, Miter Saw, Table Saw, Wood Glue, Burping, Priming, Basing, Lay-In, Wash, Glaze, Sponging, Cartooning, Spattering, Shadow, Highlight, Sash brush, Chip brush, Fitch brush, Lay-in brush, Charcoal, Pouncing, Ground Plan, Construction Drawing, Paint Elevation, Stock, OSHA, Industry Standard</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lastRenderedPageBreak/>
              <w:t>Learning Experience # 4</w:t>
            </w:r>
            <w:r w:rsidR="008E60EA">
              <w:rPr>
                <w:b/>
                <w:sz w:val="20"/>
                <w:szCs w:val="20"/>
              </w:rPr>
              <w:t xml:space="preserve"> – Lighting Elements</w:t>
            </w:r>
          </w:p>
        </w:tc>
      </w:tr>
      <w:tr w:rsidR="00F318CB" w:rsidRPr="00F318CB">
        <w:tc>
          <w:tcPr>
            <w:tcW w:w="14781" w:type="dxa"/>
            <w:gridSpan w:val="3"/>
            <w:shd w:val="clear" w:color="auto" w:fill="D9D9D9"/>
            <w:noWrap/>
          </w:tcPr>
          <w:p w:rsidR="00F318CB" w:rsidRPr="00F318CB" w:rsidRDefault="00E63C19" w:rsidP="002811DE">
            <w:pPr>
              <w:ind w:left="0" w:firstLine="0"/>
              <w:rPr>
                <w:sz w:val="28"/>
                <w:szCs w:val="28"/>
              </w:rPr>
            </w:pPr>
            <w:r w:rsidRPr="00A606C1">
              <w:rPr>
                <w:rFonts w:asciiTheme="minorHAnsi" w:eastAsia="Times New Roman" w:hAnsiTheme="minorHAnsi" w:cs="Arial"/>
                <w:sz w:val="28"/>
                <w:szCs w:val="15"/>
                <w:lang w:eastAsia="zh-CN"/>
              </w:rPr>
              <w:t>The teacher may introduce the basic elements of lighting (e.g. basic safety procedures, lighting norms, processes and techniques for hanging an instrument, circuiting, focusing, and programming) so that students can begin to successfully apply safe and controllable properties of lighting</w:t>
            </w:r>
            <w:r w:rsidRPr="00FD55A1">
              <w:rPr>
                <w:rFonts w:ascii="Arial" w:eastAsia="Times New Roman" w:hAnsi="Arial" w:cs="Arial"/>
                <w:sz w:val="28"/>
                <w:szCs w:val="15"/>
                <w:lang w:eastAsia="zh-CN"/>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E63C19" w:rsidRDefault="00E63C19" w:rsidP="00E63C19">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(DTA09-HSFP-S2-2)</w:t>
            </w:r>
          </w:p>
          <w:p w:rsidR="00E63C19" w:rsidRPr="000C2BCF" w:rsidRDefault="00E63C19" w:rsidP="00E63C19">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F318CB" w:rsidRPr="00F318CB" w:rsidRDefault="00E63C19" w:rsidP="00E63C19">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E63C19" w:rsidRPr="00A606C1" w:rsidRDefault="00C63519" w:rsidP="00E63C19">
            <w:pPr>
              <w:ind w:left="0" w:firstLine="0"/>
              <w:rPr>
                <w:rFonts w:asciiTheme="minorHAnsi" w:hAnsiTheme="minorHAnsi"/>
              </w:rPr>
            </w:pPr>
            <w:hyperlink r:id="rId23" w:history="1">
              <w:r w:rsidR="00E63C19" w:rsidRPr="00A606C1">
                <w:rPr>
                  <w:rStyle w:val="Hyperlink"/>
                  <w:rFonts w:asciiTheme="minorHAnsi" w:hAnsiTheme="minorHAnsi"/>
                </w:rPr>
                <w:t>http://www.ia470.com/primer/intro.htm</w:t>
              </w:r>
            </w:hyperlink>
            <w:r w:rsidR="00E63C19" w:rsidRPr="00A606C1">
              <w:rPr>
                <w:rFonts w:asciiTheme="minorHAnsi" w:hAnsiTheme="minorHAnsi"/>
              </w:rPr>
              <w:t xml:space="preserve"> (IATSE Stagehand’s Union Resource Table of Contents) </w:t>
            </w:r>
          </w:p>
          <w:p w:rsidR="00E63C19" w:rsidRPr="00A606C1" w:rsidRDefault="00C63519" w:rsidP="00E63C19">
            <w:pPr>
              <w:ind w:left="0" w:firstLine="0"/>
              <w:rPr>
                <w:rFonts w:asciiTheme="minorHAnsi" w:hAnsiTheme="minorHAnsi"/>
              </w:rPr>
            </w:pPr>
            <w:hyperlink r:id="rId24" w:history="1">
              <w:r w:rsidR="00E63C19" w:rsidRPr="00A606C1">
                <w:rPr>
                  <w:rStyle w:val="Hyperlink"/>
                  <w:rFonts w:asciiTheme="minorHAnsi" w:hAnsiTheme="minorHAnsi"/>
                </w:rPr>
                <w:t>http://www.barbizon.com/</w:t>
              </w:r>
            </w:hyperlink>
            <w:r w:rsidR="00E63C19" w:rsidRPr="00A606C1">
              <w:rPr>
                <w:rFonts w:asciiTheme="minorHAnsi" w:hAnsiTheme="minorHAnsi"/>
              </w:rPr>
              <w:t xml:space="preserve"> (resource for classroom set of </w:t>
            </w:r>
            <w:proofErr w:type="spellStart"/>
            <w:r w:rsidR="00E63C19" w:rsidRPr="00A606C1">
              <w:rPr>
                <w:rFonts w:asciiTheme="minorHAnsi" w:hAnsiTheme="minorHAnsi"/>
              </w:rPr>
              <w:t>swatchbooks</w:t>
            </w:r>
            <w:proofErr w:type="spellEnd"/>
            <w:r w:rsidR="00E63C19" w:rsidRPr="00A606C1">
              <w:rPr>
                <w:rFonts w:asciiTheme="minorHAnsi" w:hAnsiTheme="minorHAnsi"/>
              </w:rPr>
              <w:t>, materials etc.)</w:t>
            </w:r>
          </w:p>
          <w:p w:rsidR="00E63C19" w:rsidRPr="00A606C1" w:rsidRDefault="00C63519" w:rsidP="00E63C19">
            <w:pPr>
              <w:ind w:left="0" w:firstLine="0"/>
              <w:rPr>
                <w:rFonts w:asciiTheme="minorHAnsi" w:hAnsiTheme="minorHAnsi"/>
              </w:rPr>
            </w:pPr>
            <w:hyperlink r:id="rId25" w:history="1">
              <w:r w:rsidR="00E63C19" w:rsidRPr="00A606C1">
                <w:rPr>
                  <w:rStyle w:val="Hyperlink"/>
                  <w:rFonts w:asciiTheme="minorHAnsi" w:hAnsiTheme="minorHAnsi"/>
                </w:rPr>
                <w:t>http://blog.barbizon.com/</w:t>
              </w:r>
            </w:hyperlink>
            <w:r w:rsidR="00E63C19" w:rsidRPr="00A606C1">
              <w:rPr>
                <w:rFonts w:asciiTheme="minorHAnsi" w:hAnsiTheme="minorHAnsi"/>
              </w:rPr>
              <w:t xml:space="preserve"> (Industry Blog pertaining to Lighting)</w:t>
            </w:r>
          </w:p>
          <w:p w:rsidR="00F318CB" w:rsidRPr="00F318CB" w:rsidRDefault="00C63519" w:rsidP="00E63C19">
            <w:pPr>
              <w:ind w:left="288" w:hanging="288"/>
              <w:rPr>
                <w:sz w:val="20"/>
                <w:szCs w:val="20"/>
              </w:rPr>
            </w:pPr>
            <w:hyperlink r:id="rId26" w:history="1">
              <w:r w:rsidR="00E63C19" w:rsidRPr="00A606C1">
                <w:rPr>
                  <w:rStyle w:val="Hyperlink"/>
                  <w:rFonts w:asciiTheme="minorHAnsi" w:hAnsiTheme="minorHAnsi"/>
                </w:rPr>
                <w:t>http://www.controlbooth.com/</w:t>
              </w:r>
            </w:hyperlink>
            <w:r w:rsidR="00E63C19" w:rsidRPr="00A606C1">
              <w:rPr>
                <w:rFonts w:asciiTheme="minorHAnsi" w:hAnsiTheme="minorHAnsi"/>
              </w:rPr>
              <w:t xml:space="preserve"> (Forum of troubleshooting &amp; asking questions about technical theatre)</w:t>
            </w:r>
            <w:r w:rsidR="00E63C19">
              <w:rPr>
                <w:rFonts w:asciiTheme="minorHAnsi" w:hAnsiTheme="minorHAnsi"/>
                <w:sz w:val="20"/>
                <w:szCs w:val="2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E63C19" w:rsidP="00F318CB">
            <w:pPr>
              <w:ind w:left="288" w:hanging="288"/>
              <w:rPr>
                <w:sz w:val="20"/>
                <w:szCs w:val="20"/>
              </w:rPr>
            </w:pPr>
            <w:r w:rsidRPr="00A606C1">
              <w:rPr>
                <w:rFonts w:asciiTheme="minorHAnsi" w:hAnsiTheme="minorHAnsi"/>
              </w:rPr>
              <w:t>Student portfolio, journal or sketchbook</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2811DE" w:rsidRDefault="00E63C19" w:rsidP="002811DE">
            <w:pPr>
              <w:ind w:left="288" w:hanging="288"/>
              <w:rPr>
                <w:sz w:val="20"/>
                <w:szCs w:val="20"/>
              </w:rPr>
            </w:pPr>
            <w:r w:rsidRPr="00A606C1">
              <w:rPr>
                <w:rFonts w:asciiTheme="minorHAnsi" w:hAnsiTheme="minorHAnsi"/>
              </w:rPr>
              <w:t>Students will explore lighting through designing a “Light Show” by hanging, circuiting, focusing, and programming cue. Students will work in groups/partners to generate a light plot and associated paperwork (magic sheets, channel hookup etc.) Students will address a concept/theme or emotion with ligh</w:t>
            </w:r>
            <w:r>
              <w:rPr>
                <w:rFonts w:asciiTheme="minorHAnsi" w:hAnsiTheme="minorHAnsi"/>
              </w:rPr>
              <w:t xml:space="preserve">t based on the selected script </w:t>
            </w:r>
            <w:r w:rsidRPr="00A606C1">
              <w:rPr>
                <w:rFonts w:asciiTheme="minorHAnsi" w:hAnsiTheme="minorHAnsi"/>
              </w:rPr>
              <w:t xml:space="preserve">(Reference L.E. #2).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6718E" w:rsidP="002C5B8E">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3A1622" w:rsidP="002C5B8E">
            <w:pPr>
              <w:ind w:left="288" w:hanging="288"/>
              <w:rPr>
                <w:sz w:val="20"/>
                <w:szCs w:val="20"/>
              </w:rPr>
            </w:pPr>
            <w:r w:rsidRPr="00A606C1">
              <w:rPr>
                <w:rFonts w:asciiTheme="minorHAnsi" w:hAnsiTheme="minorHAnsi"/>
              </w:rPr>
              <w:t>Students may use other technology (e.g., cell phone lights, flashlights, LED)</w:t>
            </w:r>
            <w:r>
              <w:rPr>
                <w:rFonts w:asciiTheme="minorHAnsi" w:hAnsiTheme="minorHAnsi"/>
              </w:rPr>
              <w:t>.</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9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3A1622" w:rsidP="002811DE">
            <w:pPr>
              <w:ind w:left="288" w:hanging="288"/>
              <w:rPr>
                <w:sz w:val="20"/>
                <w:szCs w:val="20"/>
              </w:rPr>
            </w:pPr>
            <w:r w:rsidRPr="00A606C1">
              <w:rPr>
                <w:rFonts w:asciiTheme="minorHAnsi" w:hAnsiTheme="minorHAnsi"/>
              </w:rPr>
              <w:t xml:space="preserve">Generate paperwork using technology (e.g., </w:t>
            </w:r>
            <w:proofErr w:type="spellStart"/>
            <w:r w:rsidRPr="00A606C1">
              <w:rPr>
                <w:rFonts w:asciiTheme="minorHAnsi" w:hAnsiTheme="minorHAnsi"/>
              </w:rPr>
              <w:t>VectorWorks</w:t>
            </w:r>
            <w:proofErr w:type="spellEnd"/>
            <w:r w:rsidRPr="00A606C1">
              <w:rPr>
                <w:rFonts w:asciiTheme="minorHAnsi" w:hAnsiTheme="minorHAnsi"/>
              </w:rPr>
              <w:t xml:space="preserve"> </w:t>
            </w:r>
            <w:proofErr w:type="spellStart"/>
            <w:r w:rsidRPr="00A606C1">
              <w:rPr>
                <w:rFonts w:asciiTheme="minorHAnsi" w:hAnsiTheme="minorHAnsi"/>
              </w:rPr>
              <w:t>etc</w:t>
            </w:r>
            <w:proofErr w:type="spellEnd"/>
            <w:r w:rsidRPr="00A606C1">
              <w:rPr>
                <w:rFonts w:asciiTheme="minorHAnsi" w:hAnsiTheme="minorHAnsi"/>
              </w:rPr>
              <w:t xml:space="preserve">). </w:t>
            </w:r>
          </w:p>
        </w:tc>
        <w:tc>
          <w:tcPr>
            <w:tcW w:w="5755" w:type="dxa"/>
            <w:tcBorders>
              <w:top w:val="nil"/>
            </w:tcBorders>
            <w:shd w:val="clear" w:color="auto" w:fill="auto"/>
          </w:tcPr>
          <w:p w:rsidR="00F318CB" w:rsidRPr="00F318CB" w:rsidRDefault="003A1622" w:rsidP="002811DE">
            <w:pPr>
              <w:ind w:left="288" w:hanging="288"/>
              <w:rPr>
                <w:sz w:val="20"/>
                <w:szCs w:val="20"/>
              </w:rPr>
            </w:pPr>
            <w:r w:rsidRPr="00A606C1">
              <w:rPr>
                <w:rFonts w:asciiTheme="minorHAnsi" w:hAnsiTheme="minorHAnsi"/>
              </w:rPr>
              <w:t xml:space="preserve">Program </w:t>
            </w:r>
            <w:proofErr w:type="spellStart"/>
            <w:r w:rsidRPr="00A606C1">
              <w:rPr>
                <w:rFonts w:asciiTheme="minorHAnsi" w:hAnsiTheme="minorHAnsi"/>
              </w:rPr>
              <w:t>intels</w:t>
            </w:r>
            <w:proofErr w:type="spellEnd"/>
            <w:r w:rsidRPr="00A606C1">
              <w:rPr>
                <w:rFonts w:asciiTheme="minorHAnsi" w:hAnsiTheme="minorHAnsi"/>
              </w:rPr>
              <w:t xml:space="preserve">, LED’s and/or projections alongside conventional fixtures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A82325" w:rsidRDefault="00A82325" w:rsidP="00A82325">
            <w:pPr>
              <w:pStyle w:val="ListParagraph"/>
              <w:spacing w:after="0" w:line="240" w:lineRule="auto"/>
              <w:ind w:left="0"/>
              <w:contextualSpacing w:val="0"/>
              <w:rPr>
                <w:rFonts w:asciiTheme="minorHAnsi" w:hAnsiTheme="minorHAnsi"/>
              </w:rPr>
            </w:pPr>
            <w:r>
              <w:rPr>
                <w:rFonts w:asciiTheme="minorHAnsi" w:hAnsiTheme="minorHAnsi"/>
              </w:rPr>
              <w:t>Fundamental:</w:t>
            </w:r>
          </w:p>
          <w:p w:rsidR="00A82325" w:rsidRPr="00A606C1" w:rsidRDefault="00A82325" w:rsidP="00A82325">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Theater norms about lighting terminology and safety expectations</w:t>
            </w:r>
          </w:p>
          <w:p w:rsidR="00A82325" w:rsidRPr="00A606C1" w:rsidRDefault="00A82325" w:rsidP="00A82325">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Effective use of tactics to communicate using light</w:t>
            </w:r>
          </w:p>
          <w:p w:rsidR="00A82325" w:rsidRPr="00A606C1" w:rsidRDefault="00A82325" w:rsidP="00A82325">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The steps necessary to implement a lighting design</w:t>
            </w:r>
          </w:p>
          <w:p w:rsidR="00A82325" w:rsidRPr="00A606C1" w:rsidRDefault="00A82325" w:rsidP="00A82325">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Technology associated with lighting (parts of an instrument, school equipment)</w:t>
            </w:r>
          </w:p>
          <w:p w:rsidR="00A82325" w:rsidRPr="00A606C1" w:rsidRDefault="00A82325" w:rsidP="00A82325">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lastRenderedPageBreak/>
              <w:t>Step by step instructions on how to safely hang, focus, circuit and program a lighting instrument</w:t>
            </w:r>
          </w:p>
          <w:p w:rsidR="00F318CB" w:rsidRPr="00F318CB" w:rsidRDefault="00A82325" w:rsidP="00A82325">
            <w:pPr>
              <w:numPr>
                <w:ilvl w:val="0"/>
                <w:numId w:val="13"/>
              </w:numPr>
              <w:ind w:left="288" w:hanging="288"/>
              <w:rPr>
                <w:sz w:val="20"/>
                <w:szCs w:val="20"/>
              </w:rPr>
            </w:pPr>
            <w:r w:rsidRPr="00A606C1">
              <w:rPr>
                <w:rFonts w:asciiTheme="minorHAnsi" w:hAnsiTheme="minorHAnsi"/>
              </w:rPr>
              <w:t>Connections to other theatrical design areas in relationship to lighting</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3443B6" w:rsidRPr="00130348" w:rsidRDefault="003443B6" w:rsidP="003443B6">
            <w:pPr>
              <w:pStyle w:val="ListParagraph"/>
              <w:spacing w:after="0" w:line="240" w:lineRule="auto"/>
              <w:ind w:left="0"/>
              <w:contextualSpacing w:val="0"/>
              <w:rPr>
                <w:rFonts w:asciiTheme="minorHAnsi" w:hAnsiTheme="minorHAnsi"/>
              </w:rPr>
            </w:pPr>
            <w:r>
              <w:rPr>
                <w:rFonts w:asciiTheme="minorHAnsi" w:hAnsiTheme="minorHAnsi"/>
              </w:rPr>
              <w:t>Fundamental:</w:t>
            </w:r>
          </w:p>
          <w:p w:rsidR="003443B6" w:rsidRPr="00A606C1" w:rsidRDefault="003443B6" w:rsidP="003443B6">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Problem solve how to communicate concept/theme/emotion using lighting</w:t>
            </w:r>
          </w:p>
          <w:p w:rsidR="003443B6" w:rsidRPr="00A606C1" w:rsidRDefault="003443B6" w:rsidP="003443B6">
            <w:pPr>
              <w:pStyle w:val="ListParagraph"/>
              <w:numPr>
                <w:ilvl w:val="0"/>
                <w:numId w:val="2"/>
              </w:numPr>
              <w:spacing w:after="0" w:line="240" w:lineRule="auto"/>
              <w:rPr>
                <w:rFonts w:asciiTheme="minorHAnsi" w:hAnsiTheme="minorHAnsi"/>
              </w:rPr>
            </w:pPr>
            <w:r w:rsidRPr="00A606C1">
              <w:rPr>
                <w:rFonts w:asciiTheme="minorHAnsi" w:hAnsiTheme="minorHAnsi"/>
              </w:rPr>
              <w:t xml:space="preserve">Apply knowledge of safety procedures and practices in the use of theatre equipment </w:t>
            </w:r>
          </w:p>
          <w:p w:rsidR="003443B6" w:rsidRPr="00A606C1" w:rsidRDefault="003443B6" w:rsidP="003443B6">
            <w:pPr>
              <w:pStyle w:val="ListParagraph"/>
              <w:numPr>
                <w:ilvl w:val="0"/>
                <w:numId w:val="2"/>
              </w:numPr>
              <w:spacing w:after="0" w:line="240" w:lineRule="auto"/>
              <w:rPr>
                <w:rFonts w:asciiTheme="minorHAnsi" w:hAnsiTheme="minorHAnsi"/>
              </w:rPr>
            </w:pPr>
            <w:r w:rsidRPr="00A606C1">
              <w:rPr>
                <w:rFonts w:asciiTheme="minorHAnsi" w:hAnsiTheme="minorHAnsi"/>
              </w:rPr>
              <w:t xml:space="preserve">Demonstrate how to run a light board </w:t>
            </w:r>
          </w:p>
          <w:p w:rsidR="003443B6" w:rsidRPr="00A606C1" w:rsidRDefault="003443B6" w:rsidP="003443B6">
            <w:pPr>
              <w:pStyle w:val="ListParagraph"/>
              <w:numPr>
                <w:ilvl w:val="0"/>
                <w:numId w:val="2"/>
              </w:numPr>
              <w:spacing w:after="0" w:line="240" w:lineRule="auto"/>
              <w:rPr>
                <w:rFonts w:asciiTheme="minorHAnsi" w:hAnsiTheme="minorHAnsi"/>
              </w:rPr>
            </w:pPr>
            <w:r w:rsidRPr="00A606C1">
              <w:rPr>
                <w:rFonts w:asciiTheme="minorHAnsi" w:hAnsiTheme="minorHAnsi"/>
              </w:rPr>
              <w:t>Demonstrates how to safely hang and focus</w:t>
            </w:r>
          </w:p>
          <w:p w:rsidR="003443B6" w:rsidRPr="00A606C1" w:rsidRDefault="003443B6" w:rsidP="003443B6">
            <w:pPr>
              <w:pStyle w:val="ListParagraph"/>
              <w:numPr>
                <w:ilvl w:val="0"/>
                <w:numId w:val="2"/>
              </w:numPr>
              <w:spacing w:after="0" w:line="240" w:lineRule="auto"/>
              <w:contextualSpacing w:val="0"/>
              <w:rPr>
                <w:rFonts w:asciiTheme="minorHAnsi" w:hAnsiTheme="minorHAnsi"/>
              </w:rPr>
            </w:pPr>
            <w:r w:rsidRPr="00A606C1">
              <w:rPr>
                <w:rFonts w:asciiTheme="minorHAnsi" w:hAnsiTheme="minorHAnsi"/>
              </w:rPr>
              <w:t>Implement a sample lighting design using complex technologies</w:t>
            </w:r>
          </w:p>
          <w:p w:rsidR="003443B6" w:rsidRPr="00A606C1" w:rsidRDefault="003443B6" w:rsidP="003443B6">
            <w:pPr>
              <w:pStyle w:val="ListParagraph"/>
              <w:numPr>
                <w:ilvl w:val="0"/>
                <w:numId w:val="2"/>
              </w:numPr>
              <w:spacing w:after="0" w:line="240" w:lineRule="auto"/>
              <w:rPr>
                <w:rFonts w:asciiTheme="minorHAnsi" w:hAnsiTheme="minorHAnsi"/>
              </w:rPr>
            </w:pPr>
            <w:r w:rsidRPr="00A606C1">
              <w:rPr>
                <w:rFonts w:asciiTheme="minorHAnsi" w:hAnsiTheme="minorHAnsi"/>
              </w:rPr>
              <w:t xml:space="preserve">Create a project represents a basic lighting convention </w:t>
            </w:r>
          </w:p>
          <w:p w:rsidR="00F318CB" w:rsidRPr="00F318CB" w:rsidRDefault="003443B6" w:rsidP="003443B6">
            <w:pPr>
              <w:numPr>
                <w:ilvl w:val="0"/>
                <w:numId w:val="13"/>
              </w:numPr>
              <w:ind w:left="288" w:hanging="288"/>
              <w:rPr>
                <w:sz w:val="20"/>
                <w:szCs w:val="20"/>
              </w:rPr>
            </w:pPr>
            <w:r w:rsidRPr="00A606C1">
              <w:rPr>
                <w:rFonts w:asciiTheme="minorHAnsi" w:hAnsiTheme="minorHAnsi"/>
              </w:rPr>
              <w:t>Articulate how the design utilizes purposes and controllable properties of light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3443B6" w:rsidP="00F318CB">
            <w:pPr>
              <w:ind w:left="0" w:firstLine="0"/>
              <w:rPr>
                <w:sz w:val="20"/>
                <w:szCs w:val="20"/>
              </w:rPr>
            </w:pPr>
            <w:r w:rsidRPr="00A606C1">
              <w:rPr>
                <w:rFonts w:asciiTheme="minorHAnsi" w:hAnsiTheme="minorHAnsi"/>
              </w:rPr>
              <w:t xml:space="preserve">Purposes of light: Visibility, Mood, Selective Focus, Convey Information, Modeling. Controllable Properties of Light: Color, Intensity, Direction, Distribution, Movement.  Hang, Focus, Circuit, Dimmer, Channel, Area, Light Plot, Magic Sheet, Channel Hookup, Light Board, Ellipsoidal Reflector Spotlight, Fresnel, Par, Electric, Light Console, Patch, Master, </w:t>
            </w:r>
            <w:proofErr w:type="spellStart"/>
            <w:r w:rsidRPr="00A606C1">
              <w:rPr>
                <w:rFonts w:asciiTheme="minorHAnsi" w:hAnsiTheme="minorHAnsi"/>
              </w:rPr>
              <w:t>Submaster</w:t>
            </w:r>
            <w:proofErr w:type="spellEnd"/>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5</w:t>
            </w:r>
            <w:r w:rsidR="00BF76EB">
              <w:rPr>
                <w:b/>
                <w:sz w:val="20"/>
                <w:szCs w:val="20"/>
              </w:rPr>
              <w:t xml:space="preserve"> – Sound Elements</w:t>
            </w:r>
          </w:p>
        </w:tc>
      </w:tr>
      <w:tr w:rsidR="00F318CB" w:rsidRPr="00F318CB">
        <w:tc>
          <w:tcPr>
            <w:tcW w:w="14781" w:type="dxa"/>
            <w:gridSpan w:val="3"/>
            <w:shd w:val="clear" w:color="auto" w:fill="D9D9D9"/>
            <w:noWrap/>
          </w:tcPr>
          <w:p w:rsidR="002811DE" w:rsidRPr="00F318CB" w:rsidRDefault="00BF76EB" w:rsidP="002811DE">
            <w:pPr>
              <w:ind w:left="0" w:firstLine="0"/>
              <w:rPr>
                <w:sz w:val="28"/>
                <w:szCs w:val="28"/>
              </w:rPr>
            </w:pPr>
            <w:r w:rsidRPr="00A606C1">
              <w:rPr>
                <w:rFonts w:asciiTheme="minorHAnsi" w:hAnsiTheme="minorHAnsi"/>
                <w:sz w:val="28"/>
                <w:szCs w:val="20"/>
              </w:rPr>
              <w:t>The teacher may provide the students with a theoretical, scripted scenario so that students can begin to practically apply the necessary st</w:t>
            </w:r>
            <w:r>
              <w:rPr>
                <w:rFonts w:asciiTheme="minorHAnsi" w:hAnsiTheme="minorHAnsi"/>
                <w:sz w:val="28"/>
                <w:szCs w:val="20"/>
              </w:rPr>
              <w:t xml:space="preserve">eps to implement a sound design (e.g. </w:t>
            </w:r>
            <w:r w:rsidRPr="00A606C1">
              <w:rPr>
                <w:rFonts w:asciiTheme="minorHAnsi" w:hAnsiTheme="minorHAnsi"/>
                <w:sz w:val="28"/>
                <w:szCs w:val="20"/>
              </w:rPr>
              <w:t>mic plots, sound effects, and</w:t>
            </w:r>
            <w:r>
              <w:rPr>
                <w:rFonts w:asciiTheme="minorHAnsi" w:hAnsiTheme="minorHAnsi"/>
                <w:sz w:val="28"/>
                <w:szCs w:val="20"/>
              </w:rPr>
              <w:t xml:space="preserve"> sound reinforcement strategies</w:t>
            </w:r>
            <w:r w:rsidRPr="00A606C1">
              <w:rPr>
                <w:rFonts w:asciiTheme="minorHAnsi" w:hAnsiTheme="minorHAnsi"/>
                <w:sz w:val="28"/>
                <w:szCs w:val="20"/>
              </w:rPr>
              <w:t>)</w:t>
            </w:r>
            <w:r>
              <w:rPr>
                <w:rFonts w:asciiTheme="minorHAnsi" w:hAnsiTheme="minorHAnsi"/>
                <w:sz w:val="28"/>
                <w:szCs w:val="20"/>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106117" w:rsidRDefault="00106117" w:rsidP="00106117">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(DTA09-HSFP-S2-2)</w:t>
            </w:r>
          </w:p>
          <w:p w:rsidR="00106117" w:rsidRPr="000C2BCF" w:rsidRDefault="00106117" w:rsidP="00106117">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F318CB" w:rsidRPr="00F318CB" w:rsidRDefault="00106117" w:rsidP="00106117">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106117" w:rsidRDefault="00106117" w:rsidP="00106117">
            <w:pPr>
              <w:pStyle w:val="ListParagraph"/>
              <w:numPr>
                <w:ilvl w:val="0"/>
                <w:numId w:val="24"/>
              </w:numPr>
              <w:spacing w:after="0" w:line="240" w:lineRule="auto"/>
            </w:pPr>
            <w:r w:rsidRPr="00A606C1">
              <w:rPr>
                <w:i/>
              </w:rPr>
              <w:t>Sound and Music</w:t>
            </w:r>
            <w:r>
              <w:t xml:space="preserve"> </w:t>
            </w:r>
            <w:r w:rsidRPr="00A606C1">
              <w:rPr>
                <w:i/>
              </w:rPr>
              <w:t>for the Theatre: The Art &amp; Technique of Design</w:t>
            </w:r>
            <w:r>
              <w:t xml:space="preserve">- Deena C. Kaye and James </w:t>
            </w:r>
            <w:proofErr w:type="spellStart"/>
            <w:r>
              <w:t>LeBrecht</w:t>
            </w:r>
            <w:proofErr w:type="spellEnd"/>
          </w:p>
          <w:p w:rsidR="00106117" w:rsidRDefault="00106117" w:rsidP="00106117">
            <w:pPr>
              <w:pStyle w:val="ListParagraph"/>
              <w:numPr>
                <w:ilvl w:val="0"/>
                <w:numId w:val="24"/>
              </w:numPr>
              <w:spacing w:after="0" w:line="240" w:lineRule="auto"/>
            </w:pPr>
            <w:r w:rsidRPr="00A606C1">
              <w:rPr>
                <w:i/>
              </w:rPr>
              <w:t>The Sound Reinforcement Handbook Paperback</w:t>
            </w:r>
            <w:r>
              <w:t xml:space="preserve">- Gary Davis , Ralph Jones </w:t>
            </w:r>
          </w:p>
          <w:p w:rsidR="00106117" w:rsidRDefault="00106117" w:rsidP="00106117">
            <w:pPr>
              <w:pStyle w:val="ListParagraph"/>
              <w:numPr>
                <w:ilvl w:val="0"/>
                <w:numId w:val="24"/>
              </w:numPr>
              <w:spacing w:after="0" w:line="240" w:lineRule="auto"/>
            </w:pPr>
            <w:r>
              <w:t xml:space="preserve">https://bgaudioclub.org/uploads/docs/Yamaha_Sound_Reinforcement_Handbook_2nd_Edition_Gary_Davis_Ralph_Jones.pdf </w:t>
            </w:r>
          </w:p>
          <w:p w:rsidR="00106117" w:rsidRDefault="00106117" w:rsidP="00106117">
            <w:pPr>
              <w:pStyle w:val="ListParagraph"/>
              <w:numPr>
                <w:ilvl w:val="0"/>
                <w:numId w:val="24"/>
              </w:numPr>
              <w:spacing w:after="0" w:line="240" w:lineRule="auto"/>
            </w:pPr>
            <w:r w:rsidRPr="00A606C1">
              <w:rPr>
                <w:i/>
              </w:rPr>
              <w:t>Mixing a Musical: Broadway Theatrical Sound Techniques</w:t>
            </w:r>
            <w:r>
              <w:t>- Shannon Slaton</w:t>
            </w:r>
          </w:p>
          <w:p w:rsidR="00F318CB" w:rsidRPr="00F318CB" w:rsidRDefault="00106117" w:rsidP="00106117">
            <w:pPr>
              <w:ind w:left="288" w:hanging="288"/>
              <w:rPr>
                <w:sz w:val="20"/>
                <w:szCs w:val="20"/>
              </w:rPr>
            </w:pPr>
            <w:r>
              <w:t>https://www.youtube.com/watch?v=1guyw4xh9fU (Live Sound 101: Sound Reinforcement Systems. Series on YouTube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106117" w:rsidP="00F318CB">
            <w:pPr>
              <w:ind w:left="288" w:hanging="288"/>
              <w:rPr>
                <w:sz w:val="20"/>
                <w:szCs w:val="20"/>
              </w:rPr>
            </w:pPr>
            <w:r w:rsidRPr="00A606C1">
              <w:rPr>
                <w:rFonts w:asciiTheme="minorHAnsi" w:hAnsiTheme="minorHAnsi"/>
              </w:rPr>
              <w:t>Student portfolio, journal, or notebook</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F318CB" w:rsidRDefault="00106117" w:rsidP="00A669A2">
            <w:pPr>
              <w:ind w:left="288" w:hanging="288"/>
              <w:rPr>
                <w:sz w:val="20"/>
                <w:szCs w:val="20"/>
              </w:rPr>
            </w:pPr>
            <w:r w:rsidRPr="00A606C1">
              <w:rPr>
                <w:rFonts w:asciiTheme="minorHAnsi" w:hAnsiTheme="minorHAnsi"/>
              </w:rPr>
              <w:t xml:space="preserve">Students will communicate the concepts and purpose of sound by creating a basic mic plot, sound effect plot, and sound </w:t>
            </w:r>
            <w:r w:rsidRPr="00A606C1">
              <w:rPr>
                <w:rFonts w:asciiTheme="minorHAnsi" w:hAnsiTheme="minorHAnsi"/>
              </w:rPr>
              <w:lastRenderedPageBreak/>
              <w:t xml:space="preserve">reinforcement strategy.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281124" w:rsidP="00F318CB">
            <w:pPr>
              <w:ind w:left="288" w:hanging="288"/>
              <w:rPr>
                <w:sz w:val="20"/>
                <w:szCs w:val="20"/>
              </w:rPr>
            </w:pPr>
            <w:r>
              <w:rPr>
                <w:rFonts w:asciiTheme="minorHAnsi" w:hAnsiTheme="minorHAnsi"/>
              </w:rPr>
              <w:t>Students may use a</w:t>
            </w:r>
            <w:r w:rsidRPr="00A0497D">
              <w:rPr>
                <w:rFonts w:asciiTheme="minorHAnsi" w:hAnsiTheme="minorHAnsi"/>
              </w:rPr>
              <w:t xml:space="preserve"> shortened or concise script to help reduce performance anxiety</w:t>
            </w:r>
            <w:r>
              <w:rPr>
                <w:rFonts w:asciiTheme="minorHAnsi" w:hAnsiTheme="minorHAnsi"/>
              </w:rPr>
              <w:t>.</w:t>
            </w:r>
          </w:p>
        </w:tc>
        <w:tc>
          <w:tcPr>
            <w:tcW w:w="5755" w:type="dxa"/>
            <w:tcBorders>
              <w:top w:val="nil"/>
            </w:tcBorders>
            <w:shd w:val="clear" w:color="auto" w:fill="auto"/>
          </w:tcPr>
          <w:p w:rsidR="00281124" w:rsidRPr="00A0497D" w:rsidRDefault="00281124" w:rsidP="00281124">
            <w:pPr>
              <w:ind w:left="0" w:firstLine="0"/>
              <w:rPr>
                <w:rFonts w:asciiTheme="minorHAnsi" w:hAnsiTheme="minorHAnsi"/>
              </w:rPr>
            </w:pPr>
            <w:r w:rsidRPr="00A0497D">
              <w:rPr>
                <w:rFonts w:asciiTheme="minorHAnsi" w:hAnsiTheme="minorHAnsi"/>
              </w:rPr>
              <w:t>Student</w:t>
            </w:r>
            <w:r>
              <w:rPr>
                <w:rFonts w:asciiTheme="minorHAnsi" w:hAnsiTheme="minorHAnsi"/>
              </w:rPr>
              <w:t>s</w:t>
            </w:r>
            <w:r w:rsidRPr="00A0497D">
              <w:rPr>
                <w:rFonts w:asciiTheme="minorHAnsi" w:hAnsiTheme="minorHAnsi"/>
              </w:rPr>
              <w:t xml:space="preserve"> may refer to notecards during performance</w:t>
            </w:r>
            <w:r>
              <w:rPr>
                <w:rFonts w:asciiTheme="minorHAnsi" w:hAnsiTheme="minorHAnsi"/>
              </w:rPr>
              <w:t>.</w:t>
            </w:r>
          </w:p>
          <w:p w:rsidR="00F318CB" w:rsidRPr="00F318CB" w:rsidRDefault="00281124" w:rsidP="00281124">
            <w:pPr>
              <w:ind w:left="288" w:hanging="288"/>
              <w:rPr>
                <w:sz w:val="20"/>
                <w:szCs w:val="20"/>
              </w:rPr>
            </w:pPr>
            <w:r w:rsidRPr="00A0497D">
              <w:rPr>
                <w:rFonts w:asciiTheme="minorHAnsi" w:hAnsiTheme="minorHAnsi"/>
              </w:rPr>
              <w:t>Student</w:t>
            </w:r>
            <w:r>
              <w:rPr>
                <w:rFonts w:asciiTheme="minorHAnsi" w:hAnsiTheme="minorHAnsi"/>
              </w:rPr>
              <w:t>s</w:t>
            </w:r>
            <w:r w:rsidRPr="00A0497D">
              <w:rPr>
                <w:rFonts w:asciiTheme="minorHAnsi" w:hAnsiTheme="minorHAnsi"/>
              </w:rPr>
              <w:t xml:space="preserve"> may video record a performance to avoid live performance anxiety</w:t>
            </w:r>
            <w:r>
              <w:rPr>
                <w:rFonts w:asciiTheme="minorHAnsi" w:hAnsiTheme="minorHAnsi"/>
              </w:rPr>
              <w:t>.</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0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A669A2" w:rsidP="00413679">
            <w:pPr>
              <w:ind w:left="288" w:hanging="288"/>
              <w:rPr>
                <w:sz w:val="20"/>
                <w:szCs w:val="20"/>
              </w:rPr>
            </w:pPr>
            <w:r w:rsidRPr="00630E4A">
              <w:rPr>
                <w:sz w:val="20"/>
                <w:szCs w:val="20"/>
              </w:rPr>
              <w:t>N/A</w:t>
            </w:r>
          </w:p>
        </w:tc>
        <w:tc>
          <w:tcPr>
            <w:tcW w:w="5755" w:type="dxa"/>
            <w:tcBorders>
              <w:top w:val="nil"/>
            </w:tcBorders>
            <w:shd w:val="clear" w:color="auto" w:fill="auto"/>
          </w:tcPr>
          <w:p w:rsidR="00F318CB" w:rsidRPr="00F318CB" w:rsidRDefault="00281124" w:rsidP="00630E4A">
            <w:pPr>
              <w:ind w:left="288" w:hanging="288"/>
              <w:rPr>
                <w:sz w:val="20"/>
                <w:szCs w:val="20"/>
              </w:rPr>
            </w:pPr>
            <w:r w:rsidRPr="00A0497D">
              <w:rPr>
                <w:rFonts w:asciiTheme="minorHAnsi" w:hAnsiTheme="minorHAnsi"/>
              </w:rPr>
              <w:t>Students may integrate music selections, sound effects, and video excerpts to heighten the audience experience of the performance</w:t>
            </w:r>
            <w:r>
              <w:rPr>
                <w:rFonts w:asciiTheme="minorHAnsi" w:hAnsiTheme="minorHAnsi"/>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281124" w:rsidRPr="00130348" w:rsidRDefault="00281124" w:rsidP="00281124">
            <w:pPr>
              <w:pStyle w:val="ListParagraph"/>
              <w:spacing w:after="0" w:line="240" w:lineRule="auto"/>
              <w:ind w:left="0"/>
              <w:contextualSpacing w:val="0"/>
              <w:rPr>
                <w:rFonts w:asciiTheme="minorHAnsi" w:hAnsiTheme="minorHAnsi"/>
              </w:rPr>
            </w:pPr>
            <w:r>
              <w:rPr>
                <w:rFonts w:asciiTheme="minorHAnsi" w:hAnsiTheme="minorHAnsi"/>
              </w:rPr>
              <w:t>Fundamental:</w:t>
            </w:r>
          </w:p>
          <w:p w:rsidR="00281124" w:rsidRPr="00A0497D" w:rsidRDefault="00281124" w:rsidP="00281124">
            <w:pPr>
              <w:pStyle w:val="ListParagraph"/>
              <w:numPr>
                <w:ilvl w:val="0"/>
                <w:numId w:val="2"/>
              </w:numPr>
              <w:spacing w:after="0" w:line="240" w:lineRule="auto"/>
              <w:contextualSpacing w:val="0"/>
              <w:rPr>
                <w:rFonts w:asciiTheme="minorHAnsi" w:hAnsiTheme="minorHAnsi"/>
              </w:rPr>
            </w:pPr>
            <w:r w:rsidRPr="00A0497D">
              <w:rPr>
                <w:rFonts w:asciiTheme="minorHAnsi" w:hAnsiTheme="minorHAnsi"/>
              </w:rPr>
              <w:t>Techniques in problem solving for microphones</w:t>
            </w:r>
          </w:p>
          <w:p w:rsidR="00281124" w:rsidRPr="00A0497D" w:rsidRDefault="00281124" w:rsidP="00281124">
            <w:pPr>
              <w:pStyle w:val="ListParagraph"/>
              <w:numPr>
                <w:ilvl w:val="0"/>
                <w:numId w:val="2"/>
              </w:numPr>
              <w:spacing w:after="0" w:line="240" w:lineRule="auto"/>
              <w:contextualSpacing w:val="0"/>
              <w:rPr>
                <w:rFonts w:asciiTheme="minorHAnsi" w:hAnsiTheme="minorHAnsi"/>
                <w:b/>
              </w:rPr>
            </w:pPr>
            <w:r w:rsidRPr="00A0497D">
              <w:rPr>
                <w:rFonts w:asciiTheme="minorHAnsi" w:hAnsiTheme="minorHAnsi"/>
              </w:rPr>
              <w:t>The sequence necessary to generate a block diagram</w:t>
            </w:r>
          </w:p>
          <w:p w:rsidR="00281124" w:rsidRPr="00A0497D" w:rsidRDefault="00281124" w:rsidP="00281124">
            <w:pPr>
              <w:pStyle w:val="ListParagraph"/>
              <w:numPr>
                <w:ilvl w:val="0"/>
                <w:numId w:val="2"/>
              </w:numPr>
              <w:spacing w:after="0" w:line="240" w:lineRule="auto"/>
              <w:contextualSpacing w:val="0"/>
              <w:rPr>
                <w:rFonts w:asciiTheme="minorHAnsi" w:hAnsiTheme="minorHAnsi"/>
                <w:b/>
              </w:rPr>
            </w:pPr>
            <w:r w:rsidRPr="00A0497D">
              <w:rPr>
                <w:rFonts w:asciiTheme="minorHAnsi" w:hAnsiTheme="minorHAnsi"/>
              </w:rPr>
              <w:t>Connections to other content areas in relationship to their design</w:t>
            </w:r>
          </w:p>
          <w:p w:rsidR="00F318CB" w:rsidRPr="00F318CB" w:rsidRDefault="00281124" w:rsidP="00281124">
            <w:pPr>
              <w:numPr>
                <w:ilvl w:val="0"/>
                <w:numId w:val="13"/>
              </w:numPr>
              <w:ind w:left="288" w:hanging="288"/>
              <w:rPr>
                <w:sz w:val="20"/>
                <w:szCs w:val="20"/>
              </w:rPr>
            </w:pPr>
            <w:r w:rsidRPr="00A0497D">
              <w:rPr>
                <w:rFonts w:asciiTheme="minorHAnsi" w:hAnsiTheme="minorHAnsi"/>
              </w:rPr>
              <w:t xml:space="preserve">Conventional theatre vocabulary as pertaining to sound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9D0179" w:rsidRPr="00130348" w:rsidRDefault="009D0179" w:rsidP="009D0179">
            <w:pPr>
              <w:pStyle w:val="ListParagraph"/>
              <w:spacing w:after="0" w:line="240" w:lineRule="auto"/>
              <w:ind w:left="0"/>
              <w:contextualSpacing w:val="0"/>
              <w:rPr>
                <w:rFonts w:asciiTheme="minorHAnsi" w:hAnsiTheme="minorHAnsi"/>
              </w:rPr>
            </w:pPr>
            <w:r>
              <w:rPr>
                <w:rFonts w:asciiTheme="minorHAnsi" w:hAnsiTheme="minorHAnsi"/>
              </w:rPr>
              <w:t>Fundamental:</w:t>
            </w:r>
          </w:p>
          <w:p w:rsidR="009D0179" w:rsidRPr="00A0497D" w:rsidRDefault="009D0179" w:rsidP="009D0179">
            <w:pPr>
              <w:pStyle w:val="ListParagraph"/>
              <w:numPr>
                <w:ilvl w:val="0"/>
                <w:numId w:val="25"/>
              </w:numPr>
              <w:spacing w:after="0" w:line="240" w:lineRule="auto"/>
              <w:rPr>
                <w:rFonts w:asciiTheme="minorHAnsi" w:hAnsiTheme="minorHAnsi"/>
              </w:rPr>
            </w:pPr>
            <w:bookmarkStart w:id="11" w:name="OLE_LINK11"/>
            <w:r w:rsidRPr="00A0497D">
              <w:rPr>
                <w:rFonts w:asciiTheme="minorHAnsi" w:hAnsiTheme="minorHAnsi"/>
              </w:rPr>
              <w:t>Demonstrate how to run a sound board and sound system</w:t>
            </w:r>
          </w:p>
          <w:p w:rsidR="009D0179" w:rsidRPr="00A0497D" w:rsidRDefault="009D0179" w:rsidP="009D0179">
            <w:pPr>
              <w:pStyle w:val="ListParagraph"/>
              <w:numPr>
                <w:ilvl w:val="0"/>
                <w:numId w:val="25"/>
              </w:numPr>
              <w:spacing w:after="0" w:line="240" w:lineRule="auto"/>
              <w:rPr>
                <w:rFonts w:asciiTheme="minorHAnsi" w:hAnsiTheme="minorHAnsi"/>
              </w:rPr>
            </w:pPr>
            <w:r w:rsidRPr="00A0497D">
              <w:rPr>
                <w:rFonts w:asciiTheme="minorHAnsi" w:hAnsiTheme="minorHAnsi"/>
              </w:rPr>
              <w:t xml:space="preserve">Demonstrate techniques in problem solving for sound </w:t>
            </w:r>
          </w:p>
          <w:p w:rsidR="009D0179" w:rsidRPr="00A0497D" w:rsidRDefault="009D0179" w:rsidP="009D0179">
            <w:pPr>
              <w:pStyle w:val="ListParagraph"/>
              <w:numPr>
                <w:ilvl w:val="0"/>
                <w:numId w:val="25"/>
              </w:numPr>
              <w:spacing w:after="0" w:line="240" w:lineRule="auto"/>
              <w:rPr>
                <w:rFonts w:asciiTheme="minorHAnsi" w:hAnsiTheme="minorHAnsi"/>
              </w:rPr>
            </w:pPr>
            <w:r w:rsidRPr="00A0497D">
              <w:rPr>
                <w:rFonts w:asciiTheme="minorHAnsi" w:hAnsiTheme="minorHAnsi"/>
              </w:rPr>
              <w:t xml:space="preserve">Execute the steps necessary to implement a sound design  </w:t>
            </w:r>
          </w:p>
          <w:p w:rsidR="00F318CB" w:rsidRPr="00F318CB" w:rsidRDefault="009D0179" w:rsidP="009D0179">
            <w:pPr>
              <w:numPr>
                <w:ilvl w:val="0"/>
                <w:numId w:val="13"/>
              </w:numPr>
              <w:ind w:left="288" w:hanging="288"/>
              <w:rPr>
                <w:sz w:val="20"/>
                <w:szCs w:val="20"/>
              </w:rPr>
            </w:pPr>
            <w:r w:rsidRPr="00A0497D">
              <w:rPr>
                <w:rFonts w:asciiTheme="minorHAnsi" w:hAnsiTheme="minorHAnsi"/>
              </w:rPr>
              <w:t xml:space="preserve">Implement a major sound design while using complex technologies to enhance theatrical productions </w:t>
            </w:r>
            <w:bookmarkEnd w:id="11"/>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9D0179" w:rsidP="00F318CB">
            <w:pPr>
              <w:ind w:left="0" w:firstLine="0"/>
              <w:rPr>
                <w:sz w:val="20"/>
                <w:szCs w:val="20"/>
              </w:rPr>
            </w:pPr>
            <w:r w:rsidRPr="00A0497D">
              <w:rPr>
                <w:rFonts w:asciiTheme="minorHAnsi" w:hAnsiTheme="minorHAnsi"/>
              </w:rPr>
              <w:t xml:space="preserve">Audio signal flow/chain, sound board/mixer, effects processor, amplifier, condenser microphone, dynamic microphone, </w:t>
            </w:r>
            <w:proofErr w:type="spellStart"/>
            <w:r w:rsidRPr="00A0497D">
              <w:rPr>
                <w:rFonts w:asciiTheme="minorHAnsi" w:hAnsiTheme="minorHAnsi"/>
              </w:rPr>
              <w:t>lavalier</w:t>
            </w:r>
            <w:proofErr w:type="spellEnd"/>
            <w:r w:rsidRPr="00A0497D">
              <w:rPr>
                <w:rFonts w:asciiTheme="minorHAnsi" w:hAnsiTheme="minorHAnsi"/>
              </w:rPr>
              <w:t xml:space="preserve"> microphone, pressure zone microphone, decibels, </w:t>
            </w:r>
            <w:proofErr w:type="spellStart"/>
            <w:r w:rsidRPr="00A0497D">
              <w:rPr>
                <w:rFonts w:asciiTheme="minorHAnsi" w:hAnsiTheme="minorHAnsi"/>
              </w:rPr>
              <w:t>mhz</w:t>
            </w:r>
            <w:proofErr w:type="spellEnd"/>
            <w:r w:rsidRPr="00A0497D">
              <w:rPr>
                <w:rFonts w:asciiTheme="minorHAnsi" w:hAnsiTheme="minorHAnsi"/>
              </w:rPr>
              <w:t xml:space="preserve">, ohms, XLR, ground, feedback, direct input box, equalizers, monitors, phantom power, sound effects, gain, gain stops, powered speakers, fills, receiver, transmitter, frequency, channel, fader, master, group, </w:t>
            </w:r>
            <w:proofErr w:type="spellStart"/>
            <w:r w:rsidRPr="00A0497D">
              <w:rPr>
                <w:rFonts w:asciiTheme="minorHAnsi" w:hAnsiTheme="minorHAnsi"/>
              </w:rPr>
              <w:t>submaster</w:t>
            </w:r>
            <w:proofErr w:type="spellEnd"/>
            <w:r w:rsidRPr="00A0497D">
              <w:rPr>
                <w:rFonts w:asciiTheme="minorHAnsi" w:hAnsiTheme="minorHAnsi"/>
              </w:rPr>
              <w:t>, reverb, input/output, speak-on, ¼”</w:t>
            </w:r>
            <w:r>
              <w:rPr>
                <w:rFonts w:asciiTheme="minorHAnsi" w:hAnsiTheme="minorHAnsi"/>
              </w:rPr>
              <w:t>, patch bay, line level, preamp</w:t>
            </w:r>
            <w:r w:rsidRPr="00A0497D">
              <w:rPr>
                <w:rFonts w:asciiTheme="minorHAnsi" w:hAnsiTheme="minorHAnsi"/>
              </w:rPr>
              <w:t xml:space="preserve"> (Reference: Teacher Resources). </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r w:rsidR="00885F99">
              <w:rPr>
                <w:b/>
                <w:sz w:val="20"/>
                <w:szCs w:val="20"/>
              </w:rPr>
              <w:t xml:space="preserve"> – Communication Techniques</w:t>
            </w:r>
          </w:p>
        </w:tc>
      </w:tr>
      <w:tr w:rsidR="00F318CB" w:rsidRPr="00F318CB">
        <w:tc>
          <w:tcPr>
            <w:tcW w:w="14781" w:type="dxa"/>
            <w:gridSpan w:val="3"/>
            <w:shd w:val="clear" w:color="auto" w:fill="D9D9D9"/>
            <w:noWrap/>
          </w:tcPr>
          <w:p w:rsidR="00F318CB" w:rsidRPr="00F318CB" w:rsidRDefault="00885F99" w:rsidP="00A669A2">
            <w:pPr>
              <w:ind w:left="0" w:firstLine="0"/>
              <w:rPr>
                <w:sz w:val="28"/>
                <w:szCs w:val="28"/>
              </w:rPr>
            </w:pPr>
            <w:r w:rsidRPr="00A0497D">
              <w:rPr>
                <w:rFonts w:asciiTheme="minorHAnsi" w:hAnsiTheme="minorHAnsi"/>
                <w:sz w:val="28"/>
                <w:szCs w:val="20"/>
              </w:rPr>
              <w:t>The teacher may model communication techniques using a variety of communication techniques (</w:t>
            </w:r>
            <w:r>
              <w:rPr>
                <w:rFonts w:asciiTheme="minorHAnsi" w:hAnsiTheme="minorHAnsi"/>
                <w:sz w:val="28"/>
                <w:szCs w:val="20"/>
              </w:rPr>
              <w:t xml:space="preserve">e.g. </w:t>
            </w:r>
            <w:r w:rsidRPr="00A0497D">
              <w:rPr>
                <w:rFonts w:asciiTheme="minorHAnsi" w:hAnsiTheme="minorHAnsi"/>
                <w:sz w:val="28"/>
                <w:szCs w:val="20"/>
              </w:rPr>
              <w:t>renderings, collages, research, concept statements), so that students can begin to develop conceptual and historical designs based on scripted works.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182A7E" w:rsidRPr="006B3075" w:rsidRDefault="00182A7E" w:rsidP="00182A7E">
            <w:pPr>
              <w:ind w:left="0" w:firstLine="0"/>
              <w:rPr>
                <w:rFonts w:asciiTheme="minorHAnsi" w:hAnsiTheme="minorHAnsi"/>
              </w:rPr>
            </w:pPr>
            <w:r w:rsidRPr="006B3075">
              <w:rPr>
                <w:rFonts w:asciiTheme="minorHAnsi" w:hAnsiTheme="minorHAnsi"/>
                <w:b/>
              </w:rPr>
              <w:t xml:space="preserve">Fundamental: </w:t>
            </w:r>
            <w:r w:rsidRPr="006B3075">
              <w:rPr>
                <w:rFonts w:asciiTheme="minorHAnsi" w:hAnsiTheme="minorHAnsi"/>
              </w:rPr>
              <w:t xml:space="preserve">Traditional theatrical culture embodies stage norms (such as: safety procedures, stage manager responsibilities, load-in, director’s concepts) and allows for open collaboration. </w:t>
            </w:r>
          </w:p>
          <w:p w:rsidR="00182A7E" w:rsidRPr="006B3075" w:rsidRDefault="00182A7E" w:rsidP="00182A7E">
            <w:pPr>
              <w:ind w:left="0" w:firstLine="0"/>
              <w:rPr>
                <w:rFonts w:asciiTheme="minorHAnsi" w:hAnsiTheme="minorHAnsi"/>
              </w:rPr>
            </w:pPr>
            <w:r w:rsidRPr="006B3075">
              <w:rPr>
                <w:rFonts w:asciiTheme="minorHAnsi" w:hAnsiTheme="minorHAnsi"/>
              </w:rPr>
              <w:t>(DTA09-HSFP-S.1-GLE.2) and (DTA09-HSFP-S2-2)</w:t>
            </w:r>
          </w:p>
          <w:p w:rsidR="000C4C1C" w:rsidRPr="00F318CB" w:rsidRDefault="00182A7E" w:rsidP="00182A7E">
            <w:pPr>
              <w:ind w:left="288" w:hanging="288"/>
              <w:rPr>
                <w:sz w:val="20"/>
                <w:szCs w:val="20"/>
              </w:rPr>
            </w:pPr>
            <w:r w:rsidRPr="006B3075">
              <w:rPr>
                <w:rFonts w:asciiTheme="minorHAnsi" w:hAnsiTheme="minorHAnsi"/>
                <w:b/>
              </w:rPr>
              <w:lastRenderedPageBreak/>
              <w:t>Fundamental:</w:t>
            </w:r>
            <w:r w:rsidRPr="006B3075">
              <w:rPr>
                <w:rFonts w:asciiTheme="minorHAnsi" w:hAnsiTheme="minorHAnsi"/>
              </w:rPr>
              <w:t xml:space="preserve"> Technical theater vocabulary (such as; arbor, weight, fly) strengthens the performers’ understanding of style, composition and technique.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182A7E" w:rsidRPr="00BE7AD3" w:rsidRDefault="00182A7E" w:rsidP="00182A7E">
            <w:pPr>
              <w:ind w:left="0" w:firstLine="0"/>
              <w:rPr>
                <w:rFonts w:asciiTheme="minorHAnsi" w:hAnsiTheme="minorHAnsi"/>
              </w:rPr>
            </w:pPr>
            <w:r w:rsidRPr="00BE7AD3">
              <w:rPr>
                <w:rFonts w:asciiTheme="minorHAnsi" w:hAnsiTheme="minorHAnsi"/>
                <w:i/>
              </w:rPr>
              <w:t>Theatrical Design and Production: An Introduction to Scene Design and Construction, Lighting, Sound, Costume, and Makeup -</w:t>
            </w:r>
            <w:r w:rsidRPr="00BE7AD3">
              <w:rPr>
                <w:rFonts w:asciiTheme="minorHAnsi" w:hAnsiTheme="minorHAnsi"/>
              </w:rPr>
              <w:t xml:space="preserve">  J. Michael Gillette</w:t>
            </w:r>
          </w:p>
          <w:p w:rsidR="00182A7E" w:rsidRPr="00BE7AD3" w:rsidRDefault="00182A7E" w:rsidP="00182A7E">
            <w:pPr>
              <w:ind w:left="0" w:firstLine="0"/>
              <w:rPr>
                <w:rStyle w:val="a-size-large"/>
              </w:rPr>
            </w:pPr>
            <w:r w:rsidRPr="00BE7AD3">
              <w:rPr>
                <w:rStyle w:val="a-size-large"/>
                <w:rFonts w:asciiTheme="minorHAnsi" w:hAnsiTheme="minorHAnsi" w:cstheme="minorHAnsi"/>
                <w:i/>
              </w:rPr>
              <w:t>The Costumer’s Handbook: How to Make All Kinds of Costumes</w:t>
            </w:r>
            <w:r w:rsidRPr="00BE7AD3">
              <w:rPr>
                <w:rStyle w:val="a-size-large"/>
                <w:rFonts w:asciiTheme="minorHAnsi" w:hAnsiTheme="minorHAnsi" w:cstheme="minorHAnsi"/>
              </w:rPr>
              <w:t xml:space="preserve"> – Rosemary Ingham and Elizabeth Covey</w:t>
            </w:r>
          </w:p>
          <w:p w:rsidR="00182A7E" w:rsidRPr="00BE7AD3" w:rsidRDefault="00182A7E" w:rsidP="00182A7E">
            <w:pPr>
              <w:ind w:left="0" w:firstLine="0"/>
              <w:rPr>
                <w:rStyle w:val="a-size-large"/>
              </w:rPr>
            </w:pPr>
            <w:r w:rsidRPr="00BE7AD3">
              <w:rPr>
                <w:rStyle w:val="a-size-large"/>
                <w:rFonts w:asciiTheme="minorHAnsi" w:hAnsiTheme="minorHAnsi" w:cstheme="minorHAnsi"/>
                <w:i/>
              </w:rPr>
              <w:t>Costume Designer’s Handbook: A Complete Guide for Amateur and Professional Costume Designers</w:t>
            </w:r>
            <w:r w:rsidRPr="00BE7AD3">
              <w:rPr>
                <w:rStyle w:val="a-size-large"/>
                <w:rFonts w:asciiTheme="minorHAnsi" w:hAnsiTheme="minorHAnsi" w:cstheme="minorHAnsi"/>
              </w:rPr>
              <w:t xml:space="preserve"> - Rosemary Ingham and Elizabeth Covey</w:t>
            </w:r>
          </w:p>
          <w:p w:rsidR="00182A7E" w:rsidRPr="00BE7AD3" w:rsidRDefault="00182A7E" w:rsidP="00182A7E">
            <w:pPr>
              <w:ind w:left="0" w:firstLine="0"/>
              <w:rPr>
                <w:rStyle w:val="a-size-large"/>
              </w:rPr>
            </w:pPr>
            <w:r w:rsidRPr="00BE7AD3">
              <w:rPr>
                <w:rStyle w:val="a-size-large"/>
                <w:rFonts w:asciiTheme="minorHAnsi" w:hAnsiTheme="minorHAnsi" w:cstheme="minorHAnsi"/>
                <w:i/>
              </w:rPr>
              <w:t>The Magic Garment: Principles of Costume Design</w:t>
            </w:r>
            <w:r w:rsidRPr="00BE7AD3">
              <w:rPr>
                <w:rStyle w:val="a-size-large"/>
                <w:rFonts w:asciiTheme="minorHAnsi" w:hAnsiTheme="minorHAnsi" w:cstheme="minorHAnsi"/>
              </w:rPr>
              <w:t xml:space="preserve"> – Rebecca Cunningham</w:t>
            </w:r>
          </w:p>
          <w:p w:rsidR="00F318CB" w:rsidRPr="00F318CB" w:rsidRDefault="00C63519" w:rsidP="00182A7E">
            <w:pPr>
              <w:ind w:left="288" w:hanging="288"/>
              <w:rPr>
                <w:sz w:val="20"/>
                <w:szCs w:val="20"/>
              </w:rPr>
            </w:pPr>
            <w:hyperlink r:id="rId27" w:history="1">
              <w:r w:rsidR="00182A7E" w:rsidRPr="00BE7AD3">
                <w:rPr>
                  <w:rStyle w:val="Hyperlink"/>
                  <w:rFonts w:asciiTheme="minorHAnsi" w:hAnsiTheme="minorHAnsi" w:cstheme="minorHAnsi"/>
                </w:rPr>
                <w:t>http://digital.nypl.org/mmpco/browse.cfm</w:t>
              </w:r>
            </w:hyperlink>
            <w:r w:rsidR="00182A7E" w:rsidRPr="00BE7AD3">
              <w:rPr>
                <w:rFonts w:asciiTheme="minorHAnsi" w:hAnsiTheme="minorHAnsi" w:cstheme="minorHAnsi"/>
              </w:rPr>
              <w:t xml:space="preserve">  (New York Public Library Clothing Image Collection)</w:t>
            </w:r>
            <w:r w:rsidR="00182A7E">
              <w:rPr>
                <w:rFonts w:asciiTheme="minorHAnsi" w:hAnsiTheme="minorHAnsi" w:cstheme="minorHAnsi"/>
                <w:sz w:val="20"/>
                <w:szCs w:val="2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182A7E" w:rsidRPr="00BE7AD3" w:rsidRDefault="00182A7E" w:rsidP="00182A7E">
            <w:pPr>
              <w:ind w:left="0" w:firstLine="0"/>
              <w:rPr>
                <w:rFonts w:asciiTheme="minorHAnsi" w:hAnsiTheme="minorHAnsi"/>
              </w:rPr>
            </w:pPr>
            <w:r w:rsidRPr="00BE7AD3">
              <w:rPr>
                <w:rFonts w:asciiTheme="minorHAnsi" w:hAnsiTheme="minorHAnsi"/>
              </w:rPr>
              <w:t>Scripted Work</w:t>
            </w:r>
          </w:p>
          <w:p w:rsidR="00182A7E" w:rsidRPr="00BE7AD3" w:rsidRDefault="00182A7E" w:rsidP="00182A7E">
            <w:pPr>
              <w:ind w:left="0" w:firstLine="0"/>
              <w:rPr>
                <w:rFonts w:asciiTheme="minorHAnsi" w:hAnsiTheme="minorHAnsi"/>
              </w:rPr>
            </w:pPr>
            <w:r w:rsidRPr="00BE7AD3">
              <w:rPr>
                <w:rFonts w:asciiTheme="minorHAnsi" w:hAnsiTheme="minorHAnsi"/>
              </w:rPr>
              <w:t>Sketchbook</w:t>
            </w:r>
          </w:p>
          <w:p w:rsidR="00182A7E" w:rsidRPr="00BE7AD3" w:rsidRDefault="00182A7E" w:rsidP="00182A7E">
            <w:pPr>
              <w:ind w:left="0" w:firstLine="0"/>
              <w:rPr>
                <w:rFonts w:asciiTheme="minorHAnsi" w:hAnsiTheme="minorHAnsi"/>
              </w:rPr>
            </w:pPr>
            <w:r w:rsidRPr="00BE7AD3">
              <w:rPr>
                <w:rFonts w:asciiTheme="minorHAnsi" w:hAnsiTheme="minorHAnsi"/>
              </w:rPr>
              <w:t>Costume Croquette (</w:t>
            </w:r>
            <w:hyperlink r:id="rId28" w:history="1">
              <w:r w:rsidRPr="00BE7AD3">
                <w:rPr>
                  <w:rStyle w:val="Hyperlink"/>
                  <w:rFonts w:asciiTheme="minorHAnsi" w:hAnsiTheme="minorHAnsi"/>
                </w:rPr>
                <w:t>http://images.taunton.com/downloads/th/CroquisFamily.pdf</w:t>
              </w:r>
            </w:hyperlink>
            <w:r w:rsidRPr="00BE7AD3">
              <w:rPr>
                <w:rFonts w:asciiTheme="minorHAnsi" w:hAnsiTheme="minorHAnsi"/>
              </w:rPr>
              <w:t>)</w:t>
            </w:r>
          </w:p>
          <w:p w:rsidR="00F318CB" w:rsidRPr="00F318CB" w:rsidRDefault="00C63519" w:rsidP="00182A7E">
            <w:pPr>
              <w:ind w:left="288" w:hanging="288"/>
              <w:rPr>
                <w:sz w:val="20"/>
                <w:szCs w:val="20"/>
              </w:rPr>
            </w:pPr>
            <w:hyperlink r:id="rId29" w:history="1">
              <w:r w:rsidR="00182A7E" w:rsidRPr="00BE7AD3">
                <w:rPr>
                  <w:rStyle w:val="Hyperlink"/>
                  <w:rFonts w:asciiTheme="minorHAnsi" w:hAnsiTheme="minorHAnsi"/>
                </w:rPr>
                <w:t>http://www.costumes.org/</w:t>
              </w:r>
            </w:hyperlink>
            <w:r w:rsidR="00182A7E" w:rsidRPr="00BE7AD3">
              <w:rPr>
                <w:rFonts w:asciiTheme="minorHAnsi" w:hAnsiTheme="minorHAnsi"/>
              </w:rPr>
              <w:t xml:space="preserve"> Costume history research site)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182A7E" w:rsidRPr="00BE7AD3" w:rsidRDefault="00182A7E" w:rsidP="00182A7E">
            <w:pPr>
              <w:ind w:left="0" w:firstLine="0"/>
              <w:rPr>
                <w:rFonts w:asciiTheme="minorHAnsi" w:hAnsiTheme="minorHAnsi"/>
              </w:rPr>
            </w:pPr>
            <w:r w:rsidRPr="00BE7AD3">
              <w:rPr>
                <w:rFonts w:asciiTheme="minorHAnsi" w:hAnsiTheme="minorHAnsi"/>
              </w:rPr>
              <w:t>Students will complete a theoretical costume design, featuring character analysis, historical and conceptual research, collages, fabric swatches, costume renderings, and make-up schematics.</w:t>
            </w:r>
          </w:p>
          <w:p w:rsidR="00A669A2" w:rsidRPr="00F318CB" w:rsidRDefault="00182A7E" w:rsidP="00182A7E">
            <w:pPr>
              <w:ind w:left="360"/>
              <w:rPr>
                <w:sz w:val="20"/>
                <w:szCs w:val="20"/>
              </w:rPr>
            </w:pPr>
            <w:r w:rsidRPr="00BE7AD3">
              <w:rPr>
                <w:rFonts w:asciiTheme="minorHAnsi" w:hAnsiTheme="minorHAnsi"/>
              </w:rPr>
              <w:t>Students will present their costume designs to the class, justifying their design decisions using research and script analysis.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791312" w:rsidRPr="00BE7AD3" w:rsidRDefault="00791312" w:rsidP="00791312">
            <w:pPr>
              <w:ind w:left="0" w:firstLine="0"/>
              <w:rPr>
                <w:rFonts w:asciiTheme="minorHAnsi" w:hAnsiTheme="minorHAnsi"/>
              </w:rPr>
            </w:pPr>
            <w:r w:rsidRPr="00BE7AD3">
              <w:rPr>
                <w:rFonts w:asciiTheme="minorHAnsi" w:hAnsiTheme="minorHAnsi"/>
              </w:rPr>
              <w:t>Teacher may vary the materials and techniques used to create renderings.</w:t>
            </w:r>
          </w:p>
          <w:p w:rsidR="00F318CB" w:rsidRPr="00F318CB" w:rsidRDefault="00F318CB" w:rsidP="00413679">
            <w:pPr>
              <w:ind w:left="288" w:hanging="288"/>
              <w:rPr>
                <w:sz w:val="20"/>
                <w:szCs w:val="20"/>
              </w:rPr>
            </w:pPr>
          </w:p>
        </w:tc>
        <w:tc>
          <w:tcPr>
            <w:tcW w:w="5755" w:type="dxa"/>
            <w:tcBorders>
              <w:top w:val="nil"/>
            </w:tcBorders>
            <w:shd w:val="clear" w:color="auto" w:fill="auto"/>
          </w:tcPr>
          <w:p w:rsidR="00791312" w:rsidRPr="00BE7AD3" w:rsidRDefault="00791312" w:rsidP="00791312">
            <w:pPr>
              <w:ind w:left="0" w:firstLine="0"/>
              <w:rPr>
                <w:rFonts w:asciiTheme="minorHAnsi" w:hAnsiTheme="minorHAnsi"/>
              </w:rPr>
            </w:pPr>
            <w:r w:rsidRPr="00BE7AD3">
              <w:rPr>
                <w:rFonts w:asciiTheme="minorHAnsi" w:hAnsiTheme="minorHAnsi"/>
              </w:rPr>
              <w:t>Teacher may require only collages and research to communicate desired costumes.</w:t>
            </w:r>
          </w:p>
          <w:p w:rsidR="00F318CB" w:rsidRPr="00F318CB" w:rsidRDefault="00791312" w:rsidP="00791312">
            <w:pPr>
              <w:ind w:left="288" w:hanging="288"/>
              <w:rPr>
                <w:sz w:val="20"/>
                <w:szCs w:val="20"/>
              </w:rPr>
            </w:pPr>
            <w:r w:rsidRPr="00BE7AD3">
              <w:rPr>
                <w:rFonts w:asciiTheme="minorHAnsi" w:hAnsiTheme="minorHAnsi"/>
              </w:rPr>
              <w:t>Teacher may alter the number of renderings required to complete the entirety of the design.</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42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791312" w:rsidRPr="00BE7AD3" w:rsidRDefault="00791312" w:rsidP="00791312">
            <w:pPr>
              <w:ind w:left="0" w:firstLine="0"/>
              <w:rPr>
                <w:rFonts w:asciiTheme="minorHAnsi" w:hAnsiTheme="minorHAnsi"/>
              </w:rPr>
            </w:pPr>
            <w:r w:rsidRPr="00BE7AD3">
              <w:rPr>
                <w:rFonts w:asciiTheme="minorHAnsi" w:hAnsiTheme="minorHAnsi"/>
              </w:rPr>
              <w:t>Teacher may vary the materials and techniques used to create renderings.</w:t>
            </w:r>
          </w:p>
          <w:p w:rsidR="00F318CB" w:rsidRPr="00F318CB" w:rsidRDefault="00791312" w:rsidP="00791312">
            <w:pPr>
              <w:ind w:left="288" w:hanging="288"/>
              <w:rPr>
                <w:sz w:val="20"/>
                <w:szCs w:val="20"/>
              </w:rPr>
            </w:pPr>
            <w:r w:rsidRPr="00BE7AD3">
              <w:rPr>
                <w:rFonts w:asciiTheme="minorHAnsi" w:hAnsiTheme="minorHAnsi"/>
              </w:rPr>
              <w:t>Teacher may vary the conceptual intent of the direct in association with the scripted work and characters.</w:t>
            </w:r>
          </w:p>
        </w:tc>
        <w:tc>
          <w:tcPr>
            <w:tcW w:w="5755" w:type="dxa"/>
            <w:tcBorders>
              <w:top w:val="nil"/>
            </w:tcBorders>
            <w:shd w:val="clear" w:color="auto" w:fill="auto"/>
          </w:tcPr>
          <w:p w:rsidR="00791312" w:rsidRPr="00BE7AD3" w:rsidRDefault="00791312" w:rsidP="00791312">
            <w:pPr>
              <w:ind w:left="0" w:firstLine="0"/>
              <w:rPr>
                <w:rFonts w:asciiTheme="minorHAnsi" w:hAnsiTheme="minorHAnsi"/>
              </w:rPr>
            </w:pPr>
            <w:r w:rsidRPr="00BE7AD3">
              <w:rPr>
                <w:rFonts w:asciiTheme="minorHAnsi" w:hAnsiTheme="minorHAnsi"/>
              </w:rPr>
              <w:t>Teacher may require a greater number of renderings.</w:t>
            </w:r>
          </w:p>
          <w:p w:rsidR="00F318CB" w:rsidRPr="00F318CB" w:rsidRDefault="00791312" w:rsidP="00791312">
            <w:pPr>
              <w:ind w:left="288" w:hanging="288"/>
              <w:rPr>
                <w:sz w:val="20"/>
                <w:szCs w:val="20"/>
              </w:rPr>
            </w:pPr>
            <w:r w:rsidRPr="00BE7AD3">
              <w:rPr>
                <w:rFonts w:asciiTheme="minorHAnsi" w:hAnsiTheme="minorHAnsi"/>
              </w:rPr>
              <w:t>Teacher may require patterns, or mock-ups of designs in addition to renderings.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2C21AD" w:rsidRPr="00130348" w:rsidRDefault="002C21AD" w:rsidP="002C21AD">
            <w:pPr>
              <w:pStyle w:val="ListParagraph"/>
              <w:spacing w:after="0" w:line="240" w:lineRule="auto"/>
              <w:ind w:left="0"/>
              <w:contextualSpacing w:val="0"/>
              <w:rPr>
                <w:rFonts w:asciiTheme="minorHAnsi" w:hAnsiTheme="minorHAnsi"/>
              </w:rPr>
            </w:pPr>
            <w:r>
              <w:rPr>
                <w:rFonts w:asciiTheme="minorHAnsi" w:hAnsiTheme="minorHAnsi"/>
              </w:rPr>
              <w:t>Fundamental:</w:t>
            </w:r>
          </w:p>
          <w:p w:rsidR="002C21AD" w:rsidRPr="00BE7AD3" w:rsidRDefault="002C21AD" w:rsidP="002C21AD">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understand the process of analyzing the cultural/historical and conceptual themes within a script to influence their design concept and decisions for both individual characters and the ensemble as a whole.</w:t>
            </w:r>
          </w:p>
          <w:p w:rsidR="002C21AD" w:rsidRPr="00BE7AD3" w:rsidRDefault="002C21AD" w:rsidP="002C21AD">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understand how to attain accurate historical, cultural and conceptual research to influence their design concept and decisions.</w:t>
            </w:r>
          </w:p>
          <w:p w:rsidR="002C21AD" w:rsidRPr="00BE7AD3" w:rsidRDefault="002C21AD" w:rsidP="002C21AD">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understand the importance of a design process and the steps necessary to create a costume design that enhances a scripted work and the director’s concept. (E.g. 1</w:t>
            </w:r>
            <w:r w:rsidRPr="00BE7AD3">
              <w:rPr>
                <w:rFonts w:asciiTheme="minorHAnsi" w:hAnsiTheme="minorHAnsi"/>
                <w:vertAlign w:val="superscript"/>
              </w:rPr>
              <w:t>st</w:t>
            </w:r>
            <w:r w:rsidRPr="00BE7AD3">
              <w:rPr>
                <w:rFonts w:asciiTheme="minorHAnsi" w:hAnsiTheme="minorHAnsi"/>
              </w:rPr>
              <w:t xml:space="preserve"> Read, 2</w:t>
            </w:r>
            <w:r w:rsidRPr="00BE7AD3">
              <w:rPr>
                <w:rFonts w:asciiTheme="minorHAnsi" w:hAnsiTheme="minorHAnsi"/>
                <w:vertAlign w:val="superscript"/>
              </w:rPr>
              <w:t>nd</w:t>
            </w:r>
            <w:r w:rsidRPr="00BE7AD3">
              <w:rPr>
                <w:rFonts w:asciiTheme="minorHAnsi" w:hAnsiTheme="minorHAnsi"/>
              </w:rPr>
              <w:t xml:space="preserve"> Read, Costume Plot, Character analysis, </w:t>
            </w:r>
            <w:r w:rsidRPr="00BE7AD3">
              <w:rPr>
                <w:rFonts w:asciiTheme="minorHAnsi" w:hAnsiTheme="minorHAnsi"/>
              </w:rPr>
              <w:lastRenderedPageBreak/>
              <w:t>cultural/historical and conceptual research, collages)</w:t>
            </w:r>
          </w:p>
          <w:p w:rsidR="002C21AD" w:rsidRPr="00BE7AD3" w:rsidRDefault="002C21AD" w:rsidP="002C21AD">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understand the importance and function of variety of different costume design communication tools. (E.g. Fabric swatches, costume renderings, and make-up schematics, mock ups, concept statements)</w:t>
            </w:r>
          </w:p>
          <w:p w:rsidR="00F318CB" w:rsidRPr="00F318CB" w:rsidRDefault="002C21AD" w:rsidP="002C21AD">
            <w:pPr>
              <w:numPr>
                <w:ilvl w:val="0"/>
                <w:numId w:val="13"/>
              </w:numPr>
              <w:ind w:left="288" w:hanging="288"/>
              <w:rPr>
                <w:sz w:val="20"/>
                <w:szCs w:val="20"/>
              </w:rPr>
            </w:pPr>
            <w:r w:rsidRPr="00BE7AD3">
              <w:rPr>
                <w:rFonts w:asciiTheme="minorHAnsi" w:hAnsiTheme="minorHAnsi"/>
              </w:rPr>
              <w:t>Students will understand proper safety procedures required make-up application and material handling.</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52256C" w:rsidRPr="00130348" w:rsidRDefault="0052256C" w:rsidP="0052256C">
            <w:pPr>
              <w:pStyle w:val="ListParagraph"/>
              <w:spacing w:after="0" w:line="240" w:lineRule="auto"/>
              <w:ind w:left="0"/>
              <w:contextualSpacing w:val="0"/>
              <w:rPr>
                <w:rFonts w:asciiTheme="minorHAnsi" w:hAnsiTheme="minorHAnsi"/>
              </w:rPr>
            </w:pPr>
            <w:r>
              <w:rPr>
                <w:rFonts w:asciiTheme="minorHAnsi" w:hAnsiTheme="minorHAnsi"/>
              </w:rPr>
              <w:t>Fundamental:</w:t>
            </w:r>
          </w:p>
          <w:p w:rsidR="0052256C" w:rsidRPr="00BE7AD3" w:rsidRDefault="0052256C" w:rsidP="0052256C">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analyze a script, collecting cultural/historical and conceptual data to inform their design concept and decisions for both individual characters, and the ensemble as a whole.</w:t>
            </w:r>
          </w:p>
          <w:p w:rsidR="0052256C" w:rsidRPr="00BE7AD3" w:rsidRDefault="0052256C" w:rsidP="0052256C">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use their former understanding of the script to collect and compile accurate historical/cultural and conceptual research artifacts to help influence their design concept and decisions.</w:t>
            </w:r>
          </w:p>
          <w:p w:rsidR="0052256C" w:rsidRPr="00BE7AD3" w:rsidRDefault="0052256C" w:rsidP="0052256C">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create a costume plot and collage to help organize and communicate their previous findings.</w:t>
            </w:r>
          </w:p>
          <w:p w:rsidR="0052256C" w:rsidRPr="00BE7AD3" w:rsidRDefault="0052256C" w:rsidP="0052256C">
            <w:pPr>
              <w:pStyle w:val="ListParagraph"/>
              <w:numPr>
                <w:ilvl w:val="0"/>
                <w:numId w:val="2"/>
              </w:numPr>
              <w:spacing w:after="0" w:line="240" w:lineRule="auto"/>
              <w:contextualSpacing w:val="0"/>
              <w:rPr>
                <w:rFonts w:asciiTheme="minorHAnsi" w:hAnsiTheme="minorHAnsi"/>
              </w:rPr>
            </w:pPr>
            <w:r w:rsidRPr="00BE7AD3">
              <w:rPr>
                <w:rFonts w:asciiTheme="minorHAnsi" w:hAnsiTheme="minorHAnsi"/>
              </w:rPr>
              <w:t>Students will be able to use a variety of artistic techniques to create a series of costume renderings and make-up schematics that represent the historical/cultural context of the characters from their previously researched script.</w:t>
            </w:r>
          </w:p>
          <w:p w:rsidR="00F318CB" w:rsidRPr="00F318CB" w:rsidRDefault="0052256C" w:rsidP="0052256C">
            <w:pPr>
              <w:numPr>
                <w:ilvl w:val="0"/>
                <w:numId w:val="13"/>
              </w:numPr>
              <w:ind w:left="288" w:hanging="288"/>
              <w:rPr>
                <w:sz w:val="20"/>
                <w:szCs w:val="20"/>
              </w:rPr>
            </w:pPr>
            <w:r w:rsidRPr="00BE7AD3">
              <w:rPr>
                <w:rFonts w:asciiTheme="minorHAnsi" w:hAnsiTheme="minorHAnsi"/>
              </w:rPr>
              <w:t>Students will be able to use proper content vocabulary to justify their design choices while presenting their designs to the teacher / class.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9D78F6" w:rsidP="00F318CB">
            <w:pPr>
              <w:ind w:left="0" w:firstLine="0"/>
              <w:rPr>
                <w:sz w:val="20"/>
                <w:szCs w:val="20"/>
              </w:rPr>
            </w:pPr>
            <w:r w:rsidRPr="00BE7AD3">
              <w:rPr>
                <w:rFonts w:asciiTheme="minorHAnsi" w:hAnsiTheme="minorHAnsi"/>
              </w:rPr>
              <w:t>Costume Design, Cultural, Historical, Conceptual, 1</w:t>
            </w:r>
            <w:r w:rsidRPr="00BE7AD3">
              <w:rPr>
                <w:rFonts w:asciiTheme="minorHAnsi" w:hAnsiTheme="minorHAnsi"/>
                <w:vertAlign w:val="superscript"/>
              </w:rPr>
              <w:t>st</w:t>
            </w:r>
            <w:r w:rsidRPr="00BE7AD3">
              <w:rPr>
                <w:rFonts w:asciiTheme="minorHAnsi" w:hAnsiTheme="minorHAnsi"/>
              </w:rPr>
              <w:t xml:space="preserve"> Read, Costume Plot, Period/Era, Silhouette, Rendering, Collage, Analysis, Swatch, Make-up Schematics, Mock-up, Millinery, Concept Statement, Accessories, Justification.</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r w:rsidR="003E13E2">
              <w:rPr>
                <w:b/>
                <w:sz w:val="20"/>
                <w:szCs w:val="20"/>
              </w:rPr>
              <w:t xml:space="preserve"> – Portfolio Creation</w:t>
            </w:r>
          </w:p>
        </w:tc>
      </w:tr>
      <w:tr w:rsidR="00F318CB" w:rsidRPr="00F318CB">
        <w:tc>
          <w:tcPr>
            <w:tcW w:w="14781" w:type="dxa"/>
            <w:gridSpan w:val="3"/>
            <w:shd w:val="clear" w:color="auto" w:fill="D9D9D9"/>
            <w:noWrap/>
          </w:tcPr>
          <w:p w:rsidR="007A522B" w:rsidRPr="00F318CB" w:rsidRDefault="002F0201" w:rsidP="00F318CB">
            <w:pPr>
              <w:ind w:left="0" w:firstLine="0"/>
              <w:rPr>
                <w:sz w:val="28"/>
                <w:szCs w:val="28"/>
              </w:rPr>
            </w:pPr>
            <w:r w:rsidRPr="004B5721">
              <w:rPr>
                <w:rFonts w:asciiTheme="minorHAnsi" w:hAnsiTheme="minorHAnsi"/>
                <w:sz w:val="28"/>
                <w:szCs w:val="20"/>
              </w:rPr>
              <w:t xml:space="preserve">The teacher may model various portfolio examples so that students can begin to understand effective portfolio formatting techniques.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2F0201" w:rsidRDefault="002F0201" w:rsidP="002F0201">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(DTA09-HSFP-S2-2)</w:t>
            </w:r>
          </w:p>
          <w:p w:rsidR="002F0201" w:rsidRPr="000C2BCF" w:rsidRDefault="002F0201" w:rsidP="002F0201">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F318CB" w:rsidRPr="00F318CB" w:rsidRDefault="002F0201" w:rsidP="002F0201">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2F0201" w:rsidRDefault="002F0201" w:rsidP="002F0201">
            <w:pPr>
              <w:pStyle w:val="ListParagraph"/>
              <w:numPr>
                <w:ilvl w:val="0"/>
                <w:numId w:val="26"/>
              </w:numPr>
              <w:spacing w:after="0" w:line="240" w:lineRule="auto"/>
              <w:rPr>
                <w:rFonts w:asciiTheme="minorHAnsi" w:hAnsiTheme="minorHAnsi"/>
              </w:rPr>
            </w:pPr>
            <w:r w:rsidRPr="00430220">
              <w:rPr>
                <w:rFonts w:asciiTheme="minorHAnsi" w:hAnsiTheme="minorHAnsi"/>
              </w:rPr>
              <w:t xml:space="preserve">Portfolio Exemplars </w:t>
            </w:r>
          </w:p>
          <w:p w:rsidR="00F318CB" w:rsidRPr="002F0201" w:rsidRDefault="002F0201" w:rsidP="002F0201">
            <w:pPr>
              <w:pStyle w:val="ListParagraph"/>
              <w:numPr>
                <w:ilvl w:val="0"/>
                <w:numId w:val="26"/>
              </w:numPr>
              <w:spacing w:after="0" w:line="240" w:lineRule="auto"/>
              <w:rPr>
                <w:rFonts w:asciiTheme="minorHAnsi" w:hAnsiTheme="minorHAnsi"/>
              </w:rPr>
            </w:pPr>
            <w:r w:rsidRPr="002F0201">
              <w:rPr>
                <w:rFonts w:asciiTheme="minorHAnsi" w:hAnsiTheme="minorHAnsi"/>
              </w:rPr>
              <w:t>Professional Websites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2F0201" w:rsidRPr="00430220" w:rsidRDefault="002F0201" w:rsidP="002F0201">
            <w:pPr>
              <w:pStyle w:val="ListParagraph"/>
              <w:numPr>
                <w:ilvl w:val="0"/>
                <w:numId w:val="27"/>
              </w:numPr>
              <w:spacing w:after="0" w:line="240" w:lineRule="auto"/>
              <w:rPr>
                <w:rFonts w:asciiTheme="minorHAnsi" w:hAnsiTheme="minorHAnsi"/>
              </w:rPr>
            </w:pPr>
            <w:r w:rsidRPr="00430220">
              <w:rPr>
                <w:rFonts w:asciiTheme="minorHAnsi" w:hAnsiTheme="minorHAnsi"/>
              </w:rPr>
              <w:t xml:space="preserve">If building an online portfolio: weebly.com, wix.com etc. </w:t>
            </w:r>
          </w:p>
          <w:p w:rsidR="002F0201" w:rsidRDefault="002F0201" w:rsidP="002F0201">
            <w:pPr>
              <w:pStyle w:val="ListParagraph"/>
              <w:numPr>
                <w:ilvl w:val="0"/>
                <w:numId w:val="27"/>
              </w:numPr>
              <w:spacing w:after="0" w:line="240" w:lineRule="auto"/>
              <w:rPr>
                <w:rFonts w:asciiTheme="minorHAnsi" w:hAnsiTheme="minorHAnsi"/>
              </w:rPr>
            </w:pPr>
            <w:r w:rsidRPr="00430220">
              <w:rPr>
                <w:rFonts w:asciiTheme="minorHAnsi" w:hAnsiTheme="minorHAnsi"/>
              </w:rPr>
              <w:t xml:space="preserve">http://naldzgraphics.net/design-2/why-every-designer-should-have-a-portfolio/  </w:t>
            </w:r>
          </w:p>
          <w:p w:rsidR="00F318CB" w:rsidRPr="002F0201" w:rsidRDefault="002F0201" w:rsidP="002F0201">
            <w:pPr>
              <w:pStyle w:val="ListParagraph"/>
              <w:numPr>
                <w:ilvl w:val="0"/>
                <w:numId w:val="27"/>
              </w:numPr>
              <w:spacing w:after="0" w:line="240" w:lineRule="auto"/>
              <w:rPr>
                <w:rFonts w:asciiTheme="minorHAnsi" w:hAnsiTheme="minorHAnsi"/>
              </w:rPr>
            </w:pPr>
            <w:r w:rsidRPr="002F0201">
              <w:rPr>
                <w:rFonts w:asciiTheme="minorHAnsi" w:hAnsiTheme="minorHAnsi"/>
              </w:rPr>
              <w:t>Google Slides or PowerPoint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175E08" w:rsidRPr="00F318CB" w:rsidRDefault="008D2E1F" w:rsidP="00F318CB">
            <w:pPr>
              <w:ind w:left="288" w:hanging="288"/>
              <w:rPr>
                <w:sz w:val="20"/>
                <w:szCs w:val="20"/>
              </w:rPr>
            </w:pPr>
            <w:r w:rsidRPr="00430220">
              <w:rPr>
                <w:rFonts w:asciiTheme="minorHAnsi" w:hAnsiTheme="minorHAnsi"/>
              </w:rPr>
              <w:t xml:space="preserve">Students will compile a body of evidence in an online and/or hard copy format. It may include: artist statement, resume, </w:t>
            </w:r>
            <w:r w:rsidRPr="00430220">
              <w:rPr>
                <w:rFonts w:asciiTheme="minorHAnsi" w:hAnsiTheme="minorHAnsi"/>
              </w:rPr>
              <w:lastRenderedPageBreak/>
              <w:t>biography, body of evidence</w:t>
            </w:r>
            <w:r>
              <w:rPr>
                <w:rFonts w:asciiTheme="minorHAnsi" w:hAnsiTheme="minorHAnsi"/>
              </w:rPr>
              <w:t>,</w:t>
            </w:r>
            <w:r w:rsidRPr="00430220">
              <w:rPr>
                <w:rFonts w:asciiTheme="minorHAnsi" w:hAnsiTheme="minorHAnsi"/>
              </w:rPr>
              <w:t xml:space="preserve"> (photos, videos, music, renderings, drafting material, light plot, inspiration boards, etc.)</w:t>
            </w:r>
            <w:r>
              <w:rPr>
                <w:rFonts w:asciiTheme="minorHAnsi" w:hAnsiTheme="minorHAnsi"/>
              </w:rPr>
              <w:t>.</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1901D4" w:rsidRPr="00D93A0D" w:rsidRDefault="001901D4" w:rsidP="001901D4">
            <w:pPr>
              <w:ind w:left="0" w:firstLine="0"/>
              <w:rPr>
                <w:rFonts w:asciiTheme="minorHAnsi" w:hAnsiTheme="minorHAnsi"/>
              </w:rPr>
            </w:pPr>
            <w:r w:rsidRPr="00D93A0D">
              <w:rPr>
                <w:rFonts w:asciiTheme="minorHAnsi" w:hAnsiTheme="minorHAnsi"/>
              </w:rPr>
              <w:t>Student</w:t>
            </w:r>
            <w:r>
              <w:rPr>
                <w:rFonts w:asciiTheme="minorHAnsi" w:hAnsiTheme="minorHAnsi"/>
              </w:rPr>
              <w:t>s</w:t>
            </w:r>
            <w:r w:rsidRPr="00D93A0D">
              <w:rPr>
                <w:rFonts w:asciiTheme="minorHAnsi" w:hAnsiTheme="minorHAnsi"/>
              </w:rPr>
              <w:t xml:space="preserve"> may be provided with </w:t>
            </w:r>
            <w:r>
              <w:rPr>
                <w:rFonts w:asciiTheme="minorHAnsi" w:hAnsiTheme="minorHAnsi"/>
              </w:rPr>
              <w:t xml:space="preserve">an </w:t>
            </w:r>
            <w:r w:rsidRPr="00D93A0D">
              <w:rPr>
                <w:rFonts w:asciiTheme="minorHAnsi" w:hAnsiTheme="minorHAnsi"/>
              </w:rPr>
              <w:t xml:space="preserve">outline and/or graphic organizer to support </w:t>
            </w:r>
            <w:r>
              <w:rPr>
                <w:rFonts w:asciiTheme="minorHAnsi" w:hAnsiTheme="minorHAnsi"/>
              </w:rPr>
              <w:t xml:space="preserve">their </w:t>
            </w:r>
            <w:r w:rsidRPr="00D93A0D">
              <w:rPr>
                <w:rFonts w:asciiTheme="minorHAnsi" w:hAnsiTheme="minorHAnsi"/>
              </w:rPr>
              <w:t>artist statement and resume.</w:t>
            </w:r>
          </w:p>
          <w:p w:rsidR="00F318CB" w:rsidRPr="00F318CB" w:rsidRDefault="001901D4" w:rsidP="001901D4">
            <w:pPr>
              <w:ind w:left="288" w:hanging="288"/>
              <w:rPr>
                <w:sz w:val="20"/>
                <w:szCs w:val="20"/>
              </w:rPr>
            </w:pPr>
            <w:r w:rsidRPr="00D93A0D">
              <w:rPr>
                <w:rFonts w:asciiTheme="minorHAnsi" w:hAnsiTheme="minorHAnsi"/>
              </w:rPr>
              <w:t>Student</w:t>
            </w:r>
            <w:r>
              <w:rPr>
                <w:rFonts w:asciiTheme="minorHAnsi" w:hAnsiTheme="minorHAnsi"/>
              </w:rPr>
              <w:t>s</w:t>
            </w:r>
            <w:r w:rsidRPr="00D93A0D">
              <w:rPr>
                <w:rFonts w:asciiTheme="minorHAnsi" w:hAnsiTheme="minorHAnsi"/>
              </w:rPr>
              <w:t xml:space="preserve"> may be provided with additional support in preparing documents/artifacts for presentation. </w:t>
            </w:r>
          </w:p>
        </w:tc>
        <w:tc>
          <w:tcPr>
            <w:tcW w:w="5755" w:type="dxa"/>
            <w:tcBorders>
              <w:top w:val="nil"/>
            </w:tcBorders>
            <w:shd w:val="clear" w:color="auto" w:fill="auto"/>
          </w:tcPr>
          <w:p w:rsidR="00F318CB" w:rsidRPr="00F318CB" w:rsidRDefault="001901D4" w:rsidP="00413679">
            <w:pPr>
              <w:ind w:left="288" w:hanging="288"/>
              <w:rPr>
                <w:sz w:val="20"/>
                <w:szCs w:val="20"/>
              </w:rPr>
            </w:pPr>
            <w:r>
              <w:rPr>
                <w:rFonts w:asciiTheme="minorHAnsi" w:hAnsiTheme="minorHAnsi"/>
                <w:sz w:val="20"/>
                <w:szCs w:val="20"/>
              </w:rPr>
              <w:t>N/A</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5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F318CB">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1901D4" w:rsidP="00F318CB">
            <w:pPr>
              <w:ind w:left="288" w:hanging="288"/>
              <w:rPr>
                <w:sz w:val="20"/>
                <w:szCs w:val="20"/>
              </w:rPr>
            </w:pPr>
            <w:r w:rsidRPr="00D93A0D">
              <w:rPr>
                <w:rFonts w:asciiTheme="minorHAnsi" w:hAnsiTheme="minorHAnsi"/>
              </w:rPr>
              <w:t>Student</w:t>
            </w:r>
            <w:r>
              <w:rPr>
                <w:rFonts w:asciiTheme="minorHAnsi" w:hAnsiTheme="minorHAnsi"/>
              </w:rPr>
              <w:t>s</w:t>
            </w:r>
            <w:r w:rsidRPr="00D93A0D">
              <w:rPr>
                <w:rFonts w:asciiTheme="minorHAnsi" w:hAnsiTheme="minorHAnsi"/>
              </w:rPr>
              <w:t xml:space="preserve"> may create both a digital and a hard copy portfolio.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A06375" w:rsidRPr="00130348" w:rsidRDefault="00A06375" w:rsidP="00A06375">
            <w:pPr>
              <w:pStyle w:val="ListParagraph"/>
              <w:spacing w:after="0" w:line="240" w:lineRule="auto"/>
              <w:ind w:left="0"/>
              <w:contextualSpacing w:val="0"/>
              <w:rPr>
                <w:rFonts w:asciiTheme="minorHAnsi" w:hAnsiTheme="minorHAnsi"/>
              </w:rPr>
            </w:pPr>
            <w:r>
              <w:rPr>
                <w:rFonts w:asciiTheme="minorHAnsi" w:hAnsiTheme="minorHAnsi"/>
              </w:rPr>
              <w:t>Fundamental:</w:t>
            </w:r>
          </w:p>
          <w:p w:rsidR="00A06375" w:rsidRPr="00D93A0D" w:rsidRDefault="00A06375" w:rsidP="00A06375">
            <w:pPr>
              <w:pStyle w:val="ListParagraph"/>
              <w:numPr>
                <w:ilvl w:val="0"/>
                <w:numId w:val="28"/>
              </w:numPr>
              <w:spacing w:after="0" w:line="240" w:lineRule="auto"/>
              <w:rPr>
                <w:rFonts w:asciiTheme="minorHAnsi" w:eastAsia="Times New Roman" w:hAnsiTheme="minorHAnsi" w:cs="Courier New"/>
              </w:rPr>
            </w:pPr>
            <w:r w:rsidRPr="00D93A0D">
              <w:rPr>
                <w:rFonts w:asciiTheme="minorHAnsi" w:eastAsia="Times New Roman" w:hAnsiTheme="minorHAnsi" w:cs="Arial"/>
              </w:rPr>
              <w:t>Theater culture in a profe</w:t>
            </w:r>
            <w:r>
              <w:rPr>
                <w:rFonts w:asciiTheme="minorHAnsi" w:eastAsia="Times New Roman" w:hAnsiTheme="minorHAnsi" w:cs="Arial"/>
              </w:rPr>
              <w:t>ssional setting</w:t>
            </w:r>
            <w:r w:rsidRPr="00D93A0D">
              <w:rPr>
                <w:rFonts w:asciiTheme="minorHAnsi" w:eastAsia="Times New Roman" w:hAnsiTheme="minorHAnsi" w:cs="Arial"/>
              </w:rPr>
              <w:t xml:space="preserve">  </w:t>
            </w:r>
          </w:p>
          <w:p w:rsidR="00A06375" w:rsidRPr="00D93A0D" w:rsidRDefault="00A06375" w:rsidP="00A06375">
            <w:pPr>
              <w:pStyle w:val="ListParagraph"/>
              <w:numPr>
                <w:ilvl w:val="0"/>
                <w:numId w:val="28"/>
              </w:numPr>
              <w:spacing w:after="0" w:line="240" w:lineRule="auto"/>
              <w:rPr>
                <w:rFonts w:asciiTheme="minorHAnsi" w:eastAsia="Times New Roman" w:hAnsiTheme="minorHAnsi" w:cs="Courier New"/>
              </w:rPr>
            </w:pPr>
            <w:r>
              <w:rPr>
                <w:rFonts w:asciiTheme="minorHAnsi" w:eastAsia="Times New Roman" w:hAnsiTheme="minorHAnsi" w:cs="Arial"/>
              </w:rPr>
              <w:t>Technical theater terms</w:t>
            </w:r>
            <w:r w:rsidRPr="00D93A0D">
              <w:rPr>
                <w:rFonts w:asciiTheme="minorHAnsi" w:eastAsia="Times New Roman" w:hAnsiTheme="minorHAnsi" w:cs="Arial"/>
              </w:rPr>
              <w:t xml:space="preserve">  </w:t>
            </w:r>
          </w:p>
          <w:p w:rsidR="00A06375" w:rsidRPr="00D93A0D" w:rsidRDefault="00A06375" w:rsidP="00A06375">
            <w:pPr>
              <w:pStyle w:val="ListParagraph"/>
              <w:numPr>
                <w:ilvl w:val="0"/>
                <w:numId w:val="28"/>
              </w:numPr>
              <w:spacing w:after="0" w:line="240" w:lineRule="auto"/>
              <w:rPr>
                <w:rFonts w:asciiTheme="minorHAnsi" w:eastAsia="Times New Roman" w:hAnsiTheme="minorHAnsi" w:cs="Courier New"/>
              </w:rPr>
            </w:pPr>
            <w:r w:rsidRPr="00D93A0D">
              <w:rPr>
                <w:rFonts w:asciiTheme="minorHAnsi" w:eastAsia="Times New Roman" w:hAnsiTheme="minorHAnsi" w:cs="Arial"/>
              </w:rPr>
              <w:t>Techniques in problem solving for technical theater</w:t>
            </w:r>
          </w:p>
          <w:p w:rsidR="00A06375" w:rsidRPr="00D93A0D" w:rsidRDefault="00A06375" w:rsidP="00A06375">
            <w:pPr>
              <w:pStyle w:val="ListParagraph"/>
              <w:numPr>
                <w:ilvl w:val="0"/>
                <w:numId w:val="28"/>
              </w:numPr>
              <w:spacing w:after="0" w:line="240" w:lineRule="auto"/>
              <w:rPr>
                <w:rFonts w:asciiTheme="minorHAnsi" w:eastAsia="Times New Roman" w:hAnsiTheme="minorHAnsi" w:cs="Courier New"/>
              </w:rPr>
            </w:pPr>
            <w:r w:rsidRPr="00D93A0D">
              <w:rPr>
                <w:rFonts w:asciiTheme="minorHAnsi" w:eastAsia="Times New Roman" w:hAnsiTheme="minorHAnsi" w:cs="Arial"/>
              </w:rPr>
              <w:t>Effective use of t</w:t>
            </w:r>
            <w:r>
              <w:rPr>
                <w:rFonts w:asciiTheme="minorHAnsi" w:eastAsia="Times New Roman" w:hAnsiTheme="minorHAnsi" w:cs="Arial"/>
              </w:rPr>
              <w:t>actics in-group collaboration</w:t>
            </w:r>
          </w:p>
          <w:p w:rsidR="00A06375" w:rsidRPr="00D93A0D" w:rsidRDefault="00A06375" w:rsidP="00A06375">
            <w:pPr>
              <w:pStyle w:val="ListParagraph"/>
              <w:numPr>
                <w:ilvl w:val="0"/>
                <w:numId w:val="28"/>
              </w:numPr>
              <w:spacing w:after="0" w:line="240" w:lineRule="auto"/>
              <w:rPr>
                <w:rFonts w:asciiTheme="minorHAnsi" w:eastAsia="Times New Roman" w:hAnsiTheme="minorHAnsi" w:cs="Courier New"/>
              </w:rPr>
            </w:pPr>
            <w:r w:rsidRPr="00D93A0D">
              <w:rPr>
                <w:rFonts w:asciiTheme="minorHAnsi" w:eastAsia="Times New Roman" w:hAnsiTheme="minorHAnsi" w:cs="Arial"/>
              </w:rPr>
              <w:t xml:space="preserve">The steps necessary to implement a design  </w:t>
            </w:r>
          </w:p>
          <w:p w:rsidR="00F318CB" w:rsidRPr="00F318CB" w:rsidRDefault="00A06375" w:rsidP="00A06375">
            <w:pPr>
              <w:numPr>
                <w:ilvl w:val="0"/>
                <w:numId w:val="13"/>
              </w:numPr>
              <w:ind w:left="288" w:hanging="288"/>
              <w:rPr>
                <w:sz w:val="20"/>
                <w:szCs w:val="20"/>
              </w:rPr>
            </w:pPr>
            <w:r w:rsidRPr="00D93A0D">
              <w:rPr>
                <w:rFonts w:asciiTheme="minorHAnsi" w:eastAsia="Times New Roman" w:hAnsiTheme="minorHAnsi" w:cs="Arial"/>
              </w:rPr>
              <w:t>Connections to other content areas in relationship to thea</w:t>
            </w:r>
            <w:r>
              <w:rPr>
                <w:rFonts w:asciiTheme="minorHAnsi" w:eastAsia="Times New Roman" w:hAnsiTheme="minorHAnsi" w:cs="Arial"/>
              </w:rPr>
              <w:t>trical design</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A06375" w:rsidRPr="00130348" w:rsidRDefault="00A06375" w:rsidP="00A06375">
            <w:pPr>
              <w:pStyle w:val="ListParagraph"/>
              <w:spacing w:after="0" w:line="240" w:lineRule="auto"/>
              <w:ind w:left="0"/>
              <w:contextualSpacing w:val="0"/>
              <w:rPr>
                <w:rFonts w:asciiTheme="minorHAnsi" w:hAnsiTheme="minorHAnsi"/>
              </w:rPr>
            </w:pPr>
            <w:r>
              <w:rPr>
                <w:rFonts w:asciiTheme="minorHAnsi" w:hAnsiTheme="minorHAnsi"/>
              </w:rPr>
              <w:t>Fundamental:</w:t>
            </w:r>
          </w:p>
          <w:p w:rsidR="00A06375" w:rsidRPr="00D93A0D" w:rsidRDefault="00A06375" w:rsidP="00A06375">
            <w:pPr>
              <w:pStyle w:val="ListParagraph"/>
              <w:numPr>
                <w:ilvl w:val="0"/>
                <w:numId w:val="29"/>
              </w:numPr>
              <w:spacing w:after="0" w:line="240" w:lineRule="auto"/>
              <w:rPr>
                <w:rFonts w:asciiTheme="minorHAnsi" w:eastAsia="Times New Roman" w:hAnsiTheme="minorHAnsi" w:cs="Arial"/>
              </w:rPr>
            </w:pPr>
            <w:r w:rsidRPr="00D93A0D">
              <w:rPr>
                <w:rFonts w:asciiTheme="minorHAnsi" w:eastAsia="Times New Roman" w:hAnsiTheme="minorHAnsi" w:cs="Arial"/>
              </w:rPr>
              <w:t xml:space="preserve">Communicate with professional practitioners in a theatrical setting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 xml:space="preserve">Communicate using technical theater terms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Problem solve i</w:t>
            </w:r>
            <w:r>
              <w:rPr>
                <w:rFonts w:asciiTheme="minorHAnsi" w:eastAsia="Times New Roman" w:hAnsiTheme="minorHAnsi" w:cs="Arial"/>
              </w:rPr>
              <w:t>n a technical theater setting</w:t>
            </w:r>
            <w:r w:rsidRPr="00D93A0D">
              <w:rPr>
                <w:rFonts w:asciiTheme="minorHAnsi" w:eastAsia="Times New Roman" w:hAnsiTheme="minorHAnsi" w:cs="Arial"/>
              </w:rPr>
              <w:t xml:space="preserve">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 xml:space="preserve">Work effectively in group collaboration setting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 xml:space="preserve">Utilize skills learned from other relevant content areas to execute a design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Collaborate with a design team on the s</w:t>
            </w:r>
            <w:r>
              <w:rPr>
                <w:rFonts w:asciiTheme="minorHAnsi" w:eastAsia="Times New Roman" w:hAnsiTheme="minorHAnsi" w:cs="Arial"/>
              </w:rPr>
              <w:t>pecific needs of a production</w:t>
            </w:r>
            <w:r w:rsidRPr="00D93A0D">
              <w:rPr>
                <w:rFonts w:asciiTheme="minorHAnsi" w:eastAsia="Times New Roman" w:hAnsiTheme="minorHAnsi" w:cs="Arial"/>
              </w:rPr>
              <w:t xml:space="preserve">  </w:t>
            </w:r>
          </w:p>
          <w:p w:rsidR="00A06375" w:rsidRPr="00D93A0D" w:rsidRDefault="00A06375" w:rsidP="00A06375">
            <w:pPr>
              <w:pStyle w:val="ListParagraph"/>
              <w:numPr>
                <w:ilvl w:val="0"/>
                <w:numId w:val="29"/>
              </w:numPr>
              <w:spacing w:after="0" w:line="240" w:lineRule="auto"/>
              <w:rPr>
                <w:rFonts w:asciiTheme="minorHAnsi" w:eastAsia="Times New Roman" w:hAnsiTheme="minorHAnsi" w:cs="Courier New"/>
              </w:rPr>
            </w:pPr>
            <w:r w:rsidRPr="00D93A0D">
              <w:rPr>
                <w:rFonts w:asciiTheme="minorHAnsi" w:eastAsia="Times New Roman" w:hAnsiTheme="minorHAnsi" w:cs="Arial"/>
              </w:rPr>
              <w:t xml:space="preserve">Articulate cultural/historical influences of particular eras/genres to a design team and/or concept </w:t>
            </w:r>
          </w:p>
          <w:p w:rsidR="00F318CB" w:rsidRPr="00F318CB" w:rsidRDefault="00A06375" w:rsidP="00A06375">
            <w:pPr>
              <w:numPr>
                <w:ilvl w:val="0"/>
                <w:numId w:val="13"/>
              </w:numPr>
              <w:ind w:left="288" w:hanging="288"/>
              <w:rPr>
                <w:sz w:val="20"/>
                <w:szCs w:val="20"/>
              </w:rPr>
            </w:pPr>
            <w:r w:rsidRPr="00D93A0D">
              <w:rPr>
                <w:rFonts w:asciiTheme="minorHAnsi" w:eastAsia="Times New Roman" w:hAnsiTheme="minorHAnsi" w:cs="Arial"/>
              </w:rPr>
              <w:t xml:space="preserve">Implement artistic expressions within a </w:t>
            </w:r>
            <w:r w:rsidRPr="00D93A0D">
              <w:rPr>
                <w:rFonts w:ascii="Arial" w:eastAsia="Times New Roman" w:hAnsi="Arial" w:cs="Arial"/>
                <w:sz w:val="19"/>
                <w:szCs w:val="19"/>
              </w:rPr>
              <w:t xml:space="preserve">specific cultural/historical setting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A06375" w:rsidP="00F318CB">
            <w:pPr>
              <w:ind w:left="0" w:firstLine="0"/>
              <w:rPr>
                <w:sz w:val="20"/>
                <w:szCs w:val="20"/>
              </w:rPr>
            </w:pPr>
            <w:r w:rsidRPr="00D93A0D">
              <w:rPr>
                <w:rFonts w:asciiTheme="minorHAnsi" w:hAnsiTheme="minorHAnsi"/>
              </w:rPr>
              <w:t>Portfolio, Resume, Artist Statement, Investigate/Discovery, Observation, Collaborate, Implement, Utilize, Problem Solving, Audience, Flat, Platform, Drill, Fly Rail, Backdrop, Grid, Plot</w:t>
            </w:r>
            <w:r>
              <w:rPr>
                <w:rFonts w:asciiTheme="minorHAnsi" w:hAnsiTheme="minorHAnsi"/>
              </w:rPr>
              <w:t xml:space="preserve"> (Design/Story), Period (Time), </w:t>
            </w:r>
            <w:r w:rsidRPr="00D93A0D">
              <w:rPr>
                <w:rFonts w:asciiTheme="minorHAnsi" w:hAnsiTheme="minorHAnsi"/>
              </w:rPr>
              <w:t xml:space="preserve">Silhouette, </w:t>
            </w:r>
            <w:proofErr w:type="spellStart"/>
            <w:r w:rsidRPr="00D93A0D">
              <w:rPr>
                <w:rFonts w:asciiTheme="minorHAnsi" w:hAnsiTheme="minorHAnsi"/>
              </w:rPr>
              <w:t>Serger</w:t>
            </w:r>
            <w:proofErr w:type="spellEnd"/>
            <w:r w:rsidRPr="00D93A0D">
              <w:rPr>
                <w:rFonts w:asciiTheme="minorHAnsi" w:hAnsiTheme="minorHAnsi"/>
              </w:rPr>
              <w:t>, Sheers, Pattern (Sewing), Measurements, Mock-up, Millinery, Dress Form, Special Effect (Sound/Light/Fog etc.), Makeup, Microphone, Amplifier, Speaker (Sound), Acoustics, Gel (Lighting), Twofer, Gaff Tape, Gobo, Ellipsoidal, Fresnel, PAR, Hand Prop, Set Prop, Projector, Screen, Cyclorama, Scrim, Light Board, Sound Board, Running Light, Green Room, Headset, Wardrobe, Run Crew, Spot Op, Front-of-House, Stage Manager, ASM, Preset</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p>
        </w:tc>
        <w:tc>
          <w:tcPr>
            <w:tcW w:w="11075" w:type="dxa"/>
            <w:gridSpan w:val="2"/>
            <w:shd w:val="clear" w:color="auto" w:fill="auto"/>
          </w:tcPr>
          <w:p w:rsidR="007A3E45" w:rsidRPr="004A571F" w:rsidRDefault="007A3E45" w:rsidP="00F318CB">
            <w:pPr>
              <w:ind w:left="0" w:firstLine="0"/>
              <w:rPr>
                <w:sz w:val="20"/>
                <w:szCs w:val="20"/>
              </w:rPr>
            </w:pPr>
          </w:p>
        </w:tc>
      </w:tr>
      <w:tr w:rsidR="007A3E45" w:rsidRPr="00F318CB">
        <w:tc>
          <w:tcPr>
            <w:tcW w:w="14781" w:type="dxa"/>
            <w:gridSpan w:val="3"/>
            <w:shd w:val="clear" w:color="auto" w:fill="A6A6A6"/>
            <w:noWrap/>
          </w:tcPr>
          <w:p w:rsidR="007A3E45" w:rsidRPr="00F318CB" w:rsidRDefault="007A3E45" w:rsidP="00F318CB">
            <w:pPr>
              <w:ind w:left="0" w:firstLine="0"/>
              <w:rPr>
                <w:b/>
                <w:sz w:val="20"/>
                <w:szCs w:val="20"/>
              </w:rPr>
            </w:pPr>
            <w:r>
              <w:rPr>
                <w:b/>
                <w:sz w:val="20"/>
                <w:szCs w:val="20"/>
              </w:rPr>
              <w:lastRenderedPageBreak/>
              <w:t>Learning Experience # 8</w:t>
            </w:r>
            <w:r w:rsidR="00427CCB">
              <w:rPr>
                <w:b/>
                <w:sz w:val="20"/>
                <w:szCs w:val="20"/>
              </w:rPr>
              <w:t xml:space="preserve"> – Mock Interview and Presentation</w:t>
            </w:r>
          </w:p>
        </w:tc>
      </w:tr>
      <w:tr w:rsidR="007A3E45" w:rsidRPr="00F318CB">
        <w:tc>
          <w:tcPr>
            <w:tcW w:w="14781" w:type="dxa"/>
            <w:gridSpan w:val="3"/>
            <w:shd w:val="clear" w:color="auto" w:fill="D9D9D9"/>
            <w:noWrap/>
          </w:tcPr>
          <w:p w:rsidR="007A3E45" w:rsidRPr="00F318CB" w:rsidRDefault="00427CCB" w:rsidP="00F318CB">
            <w:pPr>
              <w:ind w:left="0" w:firstLine="0"/>
              <w:rPr>
                <w:sz w:val="28"/>
                <w:szCs w:val="28"/>
              </w:rPr>
            </w:pPr>
            <w:r w:rsidRPr="00834638">
              <w:rPr>
                <w:rFonts w:asciiTheme="minorHAnsi" w:hAnsiTheme="minorHAnsi"/>
                <w:sz w:val="28"/>
                <w:szCs w:val="20"/>
              </w:rPr>
              <w:t>Teacher may provide the students with the protocol and intricacies of the interview process so that students can understand and participate in self-promotion.</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876706" w:rsidRDefault="00876706" w:rsidP="00876706">
            <w:pPr>
              <w:ind w:left="0" w:firstLine="0"/>
              <w:rPr>
                <w:rFonts w:asciiTheme="minorHAnsi" w:hAnsiTheme="minorHAnsi"/>
                <w:sz w:val="20"/>
                <w:szCs w:val="20"/>
              </w:rPr>
            </w:pPr>
            <w:r w:rsidRPr="000C2BCF">
              <w:rPr>
                <w:rFonts w:asciiTheme="minorHAnsi" w:hAnsiTheme="minorHAnsi"/>
                <w:b/>
              </w:rPr>
              <w:t xml:space="preserve">Fundamental: </w:t>
            </w:r>
            <w:r w:rsidRPr="000C2BCF">
              <w:rPr>
                <w:rFonts w:asciiTheme="minorHAnsi" w:hAnsiTheme="minorHAnsi"/>
              </w:rPr>
              <w:t>Traditional theatrical culture embodies stage norms (such as: safety procedures, stage manager responsibilities, load-in, director’s concepts) and allows for open collaboration. (DTA09-HSFP-S.1-GLE.2) and (DTA09-HSFP-S2-2)</w:t>
            </w:r>
          </w:p>
          <w:p w:rsidR="00876706" w:rsidRPr="000C2BCF" w:rsidRDefault="00876706" w:rsidP="00876706">
            <w:pPr>
              <w:ind w:left="0" w:firstLine="0"/>
              <w:rPr>
                <w:rFonts w:asciiTheme="minorHAnsi" w:hAnsiTheme="minorHAnsi"/>
              </w:rPr>
            </w:pPr>
            <w:r w:rsidRPr="000C2BCF">
              <w:rPr>
                <w:rFonts w:asciiTheme="minorHAnsi" w:hAnsiTheme="minorHAnsi"/>
                <w:b/>
              </w:rPr>
              <w:t>Fundamental:</w:t>
            </w:r>
            <w:r w:rsidRPr="000C2BCF">
              <w:rPr>
                <w:rFonts w:asciiTheme="minorHAnsi" w:hAnsiTheme="minorHAnsi"/>
              </w:rPr>
              <w:t xml:space="preserve"> Technical theater vocabulary (such as; arbor, weight, fly) strengthens the performers’ understanding of style, composition and technique. (DTA09-HSFP-S.1-GLE.2) and (DTA09-HSFP-S2-GLE.2) </w:t>
            </w:r>
          </w:p>
          <w:p w:rsidR="007A3E45" w:rsidRPr="00F318CB" w:rsidRDefault="00876706" w:rsidP="00876706">
            <w:pPr>
              <w:ind w:left="288" w:hanging="288"/>
              <w:rPr>
                <w:sz w:val="20"/>
                <w:szCs w:val="20"/>
              </w:rPr>
            </w:pPr>
            <w:r w:rsidRPr="000C2BCF">
              <w:rPr>
                <w:rFonts w:asciiTheme="minorHAnsi" w:hAnsiTheme="minorHAnsi"/>
                <w:b/>
              </w:rPr>
              <w:t>Fundamental:</w:t>
            </w:r>
            <w:r w:rsidRPr="000C2BCF">
              <w:rPr>
                <w:rFonts w:asciiTheme="minorHAnsi" w:hAnsiTheme="minorHAnsi"/>
              </w:rPr>
              <w:t xml:space="preserve"> Experimentation of theater elements and rules enhances a theatre ensemble’s problem solving issues involving time, space, and energy. (DTA09-HSFP-S.1-GLE.2) and (DTA09-HSFP-S2-GLE.2)</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876706" w:rsidRPr="00B81067" w:rsidRDefault="00C63519" w:rsidP="00876706">
            <w:pPr>
              <w:ind w:left="0" w:firstLine="0"/>
              <w:rPr>
                <w:rFonts w:asciiTheme="minorHAnsi" w:hAnsiTheme="minorHAnsi"/>
              </w:rPr>
            </w:pPr>
            <w:hyperlink r:id="rId30" w:history="1">
              <w:r w:rsidR="00876706" w:rsidRPr="00B81067">
                <w:rPr>
                  <w:rStyle w:val="Hyperlink"/>
                  <w:rFonts w:asciiTheme="minorHAnsi" w:hAnsiTheme="minorHAnsi"/>
                </w:rPr>
                <w:t>http://test.ncdjjdp.org/community_programs/gsm/career/mockinterviewqs.pdf</w:t>
              </w:r>
            </w:hyperlink>
            <w:r w:rsidR="00876706" w:rsidRPr="00B81067">
              <w:rPr>
                <w:rFonts w:asciiTheme="minorHAnsi" w:hAnsiTheme="minorHAnsi"/>
              </w:rPr>
              <w:t xml:space="preserve"> (Mock Interview Questions)</w:t>
            </w:r>
          </w:p>
          <w:p w:rsidR="007A3E45" w:rsidRPr="00F318CB" w:rsidRDefault="00C63519" w:rsidP="00876706">
            <w:pPr>
              <w:ind w:left="288" w:hanging="288"/>
              <w:rPr>
                <w:sz w:val="20"/>
                <w:szCs w:val="20"/>
              </w:rPr>
            </w:pPr>
            <w:hyperlink r:id="rId31" w:history="1">
              <w:r w:rsidR="00876706" w:rsidRPr="00B81067">
                <w:rPr>
                  <w:rStyle w:val="Hyperlink"/>
                  <w:rFonts w:asciiTheme="minorHAnsi" w:hAnsiTheme="minorHAnsi"/>
                </w:rPr>
                <w:t>http://cothespians.com/pvk/wp-content/uploads/2012/08/IE-Tech-Theatre-Rubric-v2.pdf</w:t>
              </w:r>
            </w:hyperlink>
            <w:r w:rsidR="00876706" w:rsidRPr="00B81067">
              <w:rPr>
                <w:rFonts w:asciiTheme="minorHAnsi" w:hAnsiTheme="minorHAnsi"/>
              </w:rPr>
              <w:t xml:space="preserve"> (Colorado Thespians Rubric for presenting designs)</w:t>
            </w:r>
            <w:r w:rsidR="00876706">
              <w:rPr>
                <w:rFonts w:asciiTheme="minorHAnsi" w:hAnsiTheme="minorHAnsi"/>
                <w:sz w:val="20"/>
                <w:szCs w:val="20"/>
              </w:rPr>
              <w:t xml:space="preserve">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876706" w:rsidRPr="00B81067" w:rsidRDefault="00876706" w:rsidP="00876706">
            <w:pPr>
              <w:pStyle w:val="ListParagraph"/>
              <w:numPr>
                <w:ilvl w:val="0"/>
                <w:numId w:val="30"/>
              </w:numPr>
              <w:spacing w:after="0" w:line="240" w:lineRule="auto"/>
              <w:rPr>
                <w:rFonts w:asciiTheme="minorHAnsi" w:hAnsiTheme="minorHAnsi"/>
              </w:rPr>
            </w:pPr>
            <w:r w:rsidRPr="00B81067">
              <w:rPr>
                <w:rFonts w:asciiTheme="minorHAnsi" w:hAnsiTheme="minorHAnsi"/>
              </w:rPr>
              <w:t xml:space="preserve">Production notes and materials </w:t>
            </w:r>
          </w:p>
          <w:p w:rsidR="00876706" w:rsidRDefault="00876706" w:rsidP="00876706">
            <w:pPr>
              <w:pStyle w:val="ListParagraph"/>
              <w:numPr>
                <w:ilvl w:val="0"/>
                <w:numId w:val="30"/>
              </w:numPr>
              <w:spacing w:after="0" w:line="240" w:lineRule="auto"/>
              <w:rPr>
                <w:rFonts w:asciiTheme="minorHAnsi" w:hAnsiTheme="minorHAnsi"/>
              </w:rPr>
            </w:pPr>
            <w:r w:rsidRPr="00B81067">
              <w:rPr>
                <w:rFonts w:asciiTheme="minorHAnsi" w:hAnsiTheme="minorHAnsi"/>
              </w:rPr>
              <w:t xml:space="preserve">Production photos </w:t>
            </w:r>
          </w:p>
          <w:p w:rsidR="007A3E45" w:rsidRPr="00876706" w:rsidRDefault="00876706" w:rsidP="00876706">
            <w:pPr>
              <w:pStyle w:val="ListParagraph"/>
              <w:numPr>
                <w:ilvl w:val="0"/>
                <w:numId w:val="30"/>
              </w:numPr>
              <w:spacing w:after="0" w:line="240" w:lineRule="auto"/>
              <w:rPr>
                <w:rFonts w:asciiTheme="minorHAnsi" w:hAnsiTheme="minorHAnsi"/>
              </w:rPr>
            </w:pPr>
            <w:r w:rsidRPr="00876706">
              <w:rPr>
                <w:rFonts w:asciiTheme="minorHAnsi" w:hAnsiTheme="minorHAnsi"/>
              </w:rPr>
              <w:t>Production video and audio as needed</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Assessment:</w:t>
            </w:r>
          </w:p>
        </w:tc>
        <w:tc>
          <w:tcPr>
            <w:tcW w:w="11075" w:type="dxa"/>
            <w:gridSpan w:val="2"/>
            <w:shd w:val="clear" w:color="auto" w:fill="auto"/>
            <w:noWrap/>
          </w:tcPr>
          <w:p w:rsidR="007A3E45" w:rsidRPr="00F318CB" w:rsidRDefault="00D82156" w:rsidP="00F318CB">
            <w:pPr>
              <w:ind w:left="288" w:hanging="288"/>
              <w:rPr>
                <w:sz w:val="20"/>
                <w:szCs w:val="20"/>
              </w:rPr>
            </w:pPr>
            <w:r w:rsidRPr="00B81067">
              <w:rPr>
                <w:rFonts w:asciiTheme="minorHAnsi" w:hAnsiTheme="minorHAnsi"/>
              </w:rPr>
              <w:t xml:space="preserve">Students will participate in mock interviews as both the interviewer and interviewee.   </w:t>
            </w:r>
          </w:p>
        </w:tc>
      </w:tr>
      <w:tr w:rsidR="007A3E45" w:rsidRPr="00F318CB">
        <w:trPr>
          <w:trHeight w:val="184"/>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Differentiation:</w:t>
            </w:r>
          </w:p>
          <w:p w:rsidR="007A3E45" w:rsidRPr="00F318CB" w:rsidRDefault="007A3E45"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20"/>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D82156" w:rsidRPr="00B81067" w:rsidRDefault="00D82156" w:rsidP="00D82156">
            <w:pPr>
              <w:ind w:left="0" w:firstLine="0"/>
              <w:rPr>
                <w:rFonts w:asciiTheme="minorHAnsi" w:hAnsiTheme="minorHAnsi"/>
              </w:rPr>
            </w:pPr>
            <w:r w:rsidRPr="00B81067">
              <w:rPr>
                <w:rFonts w:asciiTheme="minorHAnsi" w:hAnsiTheme="minorHAnsi"/>
              </w:rPr>
              <w:t>Students may participate in peer review and/or discussion.</w:t>
            </w:r>
          </w:p>
          <w:p w:rsidR="007A3E45" w:rsidRPr="00F318CB" w:rsidRDefault="00D82156" w:rsidP="00D82156">
            <w:pPr>
              <w:ind w:left="288" w:hanging="288"/>
              <w:rPr>
                <w:sz w:val="20"/>
                <w:szCs w:val="20"/>
              </w:rPr>
            </w:pPr>
            <w:r w:rsidRPr="00B81067">
              <w:rPr>
                <w:rFonts w:asciiTheme="minorHAnsi" w:hAnsiTheme="minorHAnsi"/>
              </w:rPr>
              <w:t xml:space="preserve">Students may be given a graphic organizer and/or outline to support critique requirements.  </w:t>
            </w:r>
          </w:p>
        </w:tc>
        <w:tc>
          <w:tcPr>
            <w:tcW w:w="5755" w:type="dxa"/>
            <w:tcBorders>
              <w:top w:val="nil"/>
            </w:tcBorders>
            <w:shd w:val="clear" w:color="auto" w:fill="auto"/>
          </w:tcPr>
          <w:p w:rsidR="007A3E45" w:rsidRPr="00F318CB" w:rsidRDefault="00D82156" w:rsidP="00413679">
            <w:pPr>
              <w:ind w:left="288" w:hanging="288"/>
              <w:rPr>
                <w:sz w:val="20"/>
                <w:szCs w:val="20"/>
              </w:rPr>
            </w:pPr>
            <w:r w:rsidRPr="00B81067">
              <w:rPr>
                <w:rFonts w:asciiTheme="minorHAnsi" w:hAnsiTheme="minorHAnsi"/>
              </w:rPr>
              <w:t xml:space="preserve">Students may present privately as though at an interview or in a group setting. </w:t>
            </w:r>
          </w:p>
        </w:tc>
      </w:tr>
      <w:tr w:rsidR="007A3E45" w:rsidRPr="00F318CB">
        <w:trPr>
          <w:cantSplit/>
          <w:trHeight w:val="20"/>
        </w:trPr>
        <w:tc>
          <w:tcPr>
            <w:tcW w:w="3706" w:type="dxa"/>
            <w:vMerge w:val="restart"/>
            <w:shd w:val="clear" w:color="auto" w:fill="D9D9D9"/>
            <w:noWrap/>
          </w:tcPr>
          <w:p w:rsidR="007A3E45" w:rsidRPr="00F318CB" w:rsidRDefault="007A3E45"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7A3E45" w:rsidRPr="00F318CB" w:rsidRDefault="007A3E45"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7A3E45" w:rsidRPr="00F318CB" w:rsidRDefault="007A3E45"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7A3E45" w:rsidRPr="00F318CB">
        <w:trPr>
          <w:cantSplit/>
          <w:trHeight w:val="652"/>
        </w:trPr>
        <w:tc>
          <w:tcPr>
            <w:tcW w:w="3706" w:type="dxa"/>
            <w:vMerge/>
            <w:shd w:val="clear" w:color="auto" w:fill="D9D9D9"/>
            <w:noWrap/>
          </w:tcPr>
          <w:p w:rsidR="007A3E45" w:rsidRPr="00F318CB" w:rsidRDefault="007A3E45" w:rsidP="00F318CB">
            <w:pPr>
              <w:ind w:left="0" w:firstLine="0"/>
              <w:rPr>
                <w:b/>
                <w:sz w:val="20"/>
                <w:szCs w:val="20"/>
              </w:rPr>
            </w:pPr>
          </w:p>
        </w:tc>
        <w:tc>
          <w:tcPr>
            <w:tcW w:w="5320" w:type="dxa"/>
            <w:tcBorders>
              <w:top w:val="nil"/>
            </w:tcBorders>
            <w:shd w:val="clear" w:color="auto" w:fill="auto"/>
          </w:tcPr>
          <w:p w:rsidR="007A3E45" w:rsidRPr="00F318CB" w:rsidRDefault="00D82156" w:rsidP="00F318CB">
            <w:pPr>
              <w:ind w:left="288" w:hanging="288"/>
              <w:rPr>
                <w:sz w:val="20"/>
                <w:szCs w:val="20"/>
              </w:rPr>
            </w:pPr>
            <w:r w:rsidRPr="00B81067">
              <w:rPr>
                <w:rFonts w:asciiTheme="minorHAnsi" w:hAnsiTheme="minorHAnsi"/>
              </w:rPr>
              <w:t xml:space="preserve">Obtain a real mock/phone interview from a professional or college professor </w:t>
            </w:r>
          </w:p>
        </w:tc>
        <w:tc>
          <w:tcPr>
            <w:tcW w:w="5755" w:type="dxa"/>
            <w:tcBorders>
              <w:top w:val="nil"/>
            </w:tcBorders>
            <w:shd w:val="clear" w:color="auto" w:fill="auto"/>
          </w:tcPr>
          <w:p w:rsidR="007A3E45" w:rsidRPr="00F318CB" w:rsidRDefault="00D82156" w:rsidP="00F318CB">
            <w:pPr>
              <w:ind w:left="288" w:hanging="288"/>
              <w:rPr>
                <w:sz w:val="20"/>
                <w:szCs w:val="20"/>
              </w:rPr>
            </w:pPr>
            <w:r w:rsidRPr="00B81067">
              <w:rPr>
                <w:rFonts w:asciiTheme="minorHAnsi" w:hAnsiTheme="minorHAnsi"/>
              </w:rPr>
              <w:t xml:space="preserve">Have professional provide meaningful feedback to students.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Critical Content:</w:t>
            </w:r>
          </w:p>
        </w:tc>
        <w:tc>
          <w:tcPr>
            <w:tcW w:w="11075" w:type="dxa"/>
            <w:gridSpan w:val="2"/>
            <w:shd w:val="clear" w:color="auto" w:fill="auto"/>
          </w:tcPr>
          <w:p w:rsidR="00D82156" w:rsidRPr="00B81067" w:rsidRDefault="00D82156" w:rsidP="00D82156">
            <w:pPr>
              <w:ind w:left="0" w:firstLine="0"/>
              <w:rPr>
                <w:rFonts w:asciiTheme="minorHAnsi" w:eastAsia="Times New Roman" w:hAnsiTheme="minorHAnsi" w:cs="Arial"/>
              </w:rPr>
            </w:pPr>
            <w:r w:rsidRPr="00B81067">
              <w:rPr>
                <w:rFonts w:asciiTheme="minorHAnsi" w:eastAsia="Times New Roman" w:hAnsiTheme="minorHAnsi" w:cs="Arial"/>
              </w:rPr>
              <w:t xml:space="preserve">Fundamental: </w:t>
            </w:r>
          </w:p>
          <w:p w:rsidR="00D82156" w:rsidRPr="00B81067" w:rsidRDefault="00D82156" w:rsidP="00D82156">
            <w:pPr>
              <w:pStyle w:val="ListParagraph"/>
              <w:numPr>
                <w:ilvl w:val="0"/>
                <w:numId w:val="31"/>
              </w:numPr>
              <w:spacing w:after="0" w:line="240" w:lineRule="auto"/>
              <w:rPr>
                <w:rFonts w:asciiTheme="minorHAnsi" w:eastAsia="Times New Roman" w:hAnsiTheme="minorHAnsi" w:cs="Courier New"/>
              </w:rPr>
            </w:pPr>
            <w:r w:rsidRPr="00B81067">
              <w:rPr>
                <w:rFonts w:asciiTheme="minorHAnsi" w:eastAsia="Times New Roman" w:hAnsiTheme="minorHAnsi" w:cs="Arial"/>
              </w:rPr>
              <w:t>Theater cult</w:t>
            </w:r>
            <w:r>
              <w:rPr>
                <w:rFonts w:asciiTheme="minorHAnsi" w:eastAsia="Times New Roman" w:hAnsiTheme="minorHAnsi" w:cs="Arial"/>
              </w:rPr>
              <w:t>ure in a professional setting</w:t>
            </w:r>
            <w:r w:rsidRPr="00B81067">
              <w:rPr>
                <w:rFonts w:asciiTheme="minorHAnsi" w:eastAsia="Times New Roman" w:hAnsiTheme="minorHAnsi" w:cs="Arial"/>
              </w:rPr>
              <w:t xml:space="preserve">  </w:t>
            </w:r>
          </w:p>
          <w:p w:rsidR="00D82156" w:rsidRPr="00B81067" w:rsidRDefault="00D82156" w:rsidP="00D82156">
            <w:pPr>
              <w:pStyle w:val="ListParagraph"/>
              <w:numPr>
                <w:ilvl w:val="0"/>
                <w:numId w:val="31"/>
              </w:numPr>
              <w:spacing w:after="0" w:line="240" w:lineRule="auto"/>
              <w:rPr>
                <w:rFonts w:asciiTheme="minorHAnsi" w:eastAsia="Times New Roman" w:hAnsiTheme="minorHAnsi" w:cs="Courier New"/>
              </w:rPr>
            </w:pPr>
            <w:r w:rsidRPr="00B81067">
              <w:rPr>
                <w:rFonts w:asciiTheme="minorHAnsi" w:eastAsia="Times New Roman" w:hAnsiTheme="minorHAnsi" w:cs="Arial"/>
              </w:rPr>
              <w:t>Technica</w:t>
            </w:r>
            <w:r>
              <w:rPr>
                <w:rFonts w:asciiTheme="minorHAnsi" w:eastAsia="Times New Roman" w:hAnsiTheme="minorHAnsi" w:cs="Arial"/>
              </w:rPr>
              <w:t>l theater terms</w:t>
            </w:r>
            <w:r w:rsidRPr="00B81067">
              <w:rPr>
                <w:rFonts w:asciiTheme="minorHAnsi" w:eastAsia="Times New Roman" w:hAnsiTheme="minorHAnsi" w:cs="Arial"/>
              </w:rPr>
              <w:t xml:space="preserve">  </w:t>
            </w:r>
          </w:p>
          <w:p w:rsidR="00D82156" w:rsidRPr="00B81067" w:rsidRDefault="00D82156" w:rsidP="00D82156">
            <w:pPr>
              <w:pStyle w:val="ListParagraph"/>
              <w:numPr>
                <w:ilvl w:val="0"/>
                <w:numId w:val="31"/>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Techniques in problem solving for technical theater </w:t>
            </w:r>
          </w:p>
          <w:p w:rsidR="00D82156" w:rsidRPr="00B81067" w:rsidRDefault="00D82156" w:rsidP="00D82156">
            <w:pPr>
              <w:pStyle w:val="ListParagraph"/>
              <w:numPr>
                <w:ilvl w:val="0"/>
                <w:numId w:val="31"/>
              </w:numPr>
              <w:spacing w:after="0" w:line="240" w:lineRule="auto"/>
              <w:rPr>
                <w:rFonts w:asciiTheme="minorHAnsi" w:eastAsia="Times New Roman" w:hAnsiTheme="minorHAnsi" w:cs="Courier New"/>
              </w:rPr>
            </w:pPr>
            <w:r w:rsidRPr="00B81067">
              <w:rPr>
                <w:rFonts w:asciiTheme="minorHAnsi" w:eastAsia="Times New Roman" w:hAnsiTheme="minorHAnsi" w:cs="Arial"/>
              </w:rPr>
              <w:t>Effective use of t</w:t>
            </w:r>
            <w:r>
              <w:rPr>
                <w:rFonts w:asciiTheme="minorHAnsi" w:eastAsia="Times New Roman" w:hAnsiTheme="minorHAnsi" w:cs="Arial"/>
              </w:rPr>
              <w:t>actics in-group collaboration</w:t>
            </w:r>
          </w:p>
          <w:p w:rsidR="007A3E45" w:rsidRPr="00F318CB" w:rsidRDefault="00D82156" w:rsidP="00D82156">
            <w:pPr>
              <w:numPr>
                <w:ilvl w:val="0"/>
                <w:numId w:val="13"/>
              </w:numPr>
              <w:ind w:left="288" w:hanging="288"/>
              <w:rPr>
                <w:sz w:val="20"/>
                <w:szCs w:val="20"/>
              </w:rPr>
            </w:pPr>
            <w:r w:rsidRPr="00B81067">
              <w:rPr>
                <w:rFonts w:asciiTheme="minorHAnsi" w:eastAsia="Times New Roman" w:hAnsiTheme="minorHAnsi" w:cs="Arial"/>
              </w:rPr>
              <w:t>Connections to other content areas in rela</w:t>
            </w:r>
            <w:r>
              <w:rPr>
                <w:rFonts w:asciiTheme="minorHAnsi" w:eastAsia="Times New Roman" w:hAnsiTheme="minorHAnsi" w:cs="Arial"/>
              </w:rPr>
              <w:t>tionship to theatrical design</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t>Key Skills:</w:t>
            </w:r>
          </w:p>
        </w:tc>
        <w:tc>
          <w:tcPr>
            <w:tcW w:w="11075" w:type="dxa"/>
            <w:gridSpan w:val="2"/>
            <w:shd w:val="clear" w:color="auto" w:fill="auto"/>
          </w:tcPr>
          <w:p w:rsidR="00D82156" w:rsidRPr="00B81067" w:rsidRDefault="00D82156" w:rsidP="00D82156">
            <w:pPr>
              <w:ind w:left="0" w:firstLine="0"/>
              <w:rPr>
                <w:rFonts w:asciiTheme="minorHAnsi" w:eastAsia="Times New Roman" w:hAnsiTheme="minorHAnsi" w:cs="Arial"/>
              </w:rPr>
            </w:pPr>
            <w:r w:rsidRPr="00B81067">
              <w:rPr>
                <w:rFonts w:asciiTheme="minorHAnsi" w:eastAsia="Times New Roman" w:hAnsiTheme="minorHAnsi" w:cs="Arial"/>
              </w:rPr>
              <w:t xml:space="preserve">Fundamental: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lastRenderedPageBreak/>
              <w:t xml:space="preserve">Communicate with professional practitioners in a theatrical setting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Communicate using technical theater terms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Problem solve i</w:t>
            </w:r>
            <w:r>
              <w:rPr>
                <w:rFonts w:asciiTheme="minorHAnsi" w:eastAsia="Times New Roman" w:hAnsiTheme="minorHAnsi" w:cs="Arial"/>
              </w:rPr>
              <w:t>n a technical theater setting</w:t>
            </w:r>
            <w:r w:rsidRPr="00B81067">
              <w:rPr>
                <w:rFonts w:asciiTheme="minorHAnsi" w:eastAsia="Times New Roman" w:hAnsiTheme="minorHAnsi" w:cs="Arial"/>
              </w:rPr>
              <w:t xml:space="preserve"> </w:t>
            </w:r>
          </w:p>
          <w:p w:rsidR="00D82156" w:rsidRPr="00D82156"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Work effectively in group collaboration setting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Utilize skills learned from other relevant content areas to execute a design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Collaborate with a design team on the</w:t>
            </w:r>
            <w:r>
              <w:rPr>
                <w:rFonts w:asciiTheme="minorHAnsi" w:eastAsia="Times New Roman" w:hAnsiTheme="minorHAnsi" w:cs="Arial"/>
              </w:rPr>
              <w:t xml:space="preserve"> specific needs of a production</w:t>
            </w:r>
            <w:r w:rsidRPr="00B81067">
              <w:rPr>
                <w:rFonts w:asciiTheme="minorHAnsi" w:eastAsia="Times New Roman" w:hAnsiTheme="minorHAnsi" w:cs="Arial"/>
              </w:rPr>
              <w:t xml:space="preserve"> </w:t>
            </w:r>
          </w:p>
          <w:p w:rsidR="00D82156" w:rsidRPr="00B81067"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Articulate cultural/historical influences of particular eras/genres to a design team and/or concept </w:t>
            </w:r>
          </w:p>
          <w:p w:rsidR="007A3E45" w:rsidRPr="00D82156" w:rsidRDefault="00D82156" w:rsidP="00D82156">
            <w:pPr>
              <w:pStyle w:val="ListParagraph"/>
              <w:numPr>
                <w:ilvl w:val="0"/>
                <w:numId w:val="32"/>
              </w:numPr>
              <w:spacing w:after="0" w:line="240" w:lineRule="auto"/>
              <w:rPr>
                <w:rFonts w:asciiTheme="minorHAnsi" w:eastAsia="Times New Roman" w:hAnsiTheme="minorHAnsi" w:cs="Courier New"/>
              </w:rPr>
            </w:pPr>
            <w:r w:rsidRPr="00B81067">
              <w:rPr>
                <w:rFonts w:asciiTheme="minorHAnsi" w:eastAsia="Times New Roman" w:hAnsiTheme="minorHAnsi" w:cs="Arial"/>
              </w:rPr>
              <w:t xml:space="preserve">Implement artistic expressions within a specific cultural/historical setting </w:t>
            </w:r>
          </w:p>
        </w:tc>
      </w:tr>
      <w:tr w:rsidR="007A3E45" w:rsidRPr="00F318CB">
        <w:tc>
          <w:tcPr>
            <w:tcW w:w="3706" w:type="dxa"/>
            <w:shd w:val="clear" w:color="auto" w:fill="D9D9D9"/>
            <w:noWrap/>
          </w:tcPr>
          <w:p w:rsidR="007A3E45" w:rsidRPr="00F318CB" w:rsidRDefault="007A3E45"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7A3E45" w:rsidRPr="00F318CB" w:rsidRDefault="00D82156" w:rsidP="00F318CB">
            <w:pPr>
              <w:ind w:left="0" w:firstLine="0"/>
              <w:rPr>
                <w:sz w:val="20"/>
                <w:szCs w:val="20"/>
              </w:rPr>
            </w:pPr>
            <w:r w:rsidRPr="00B81067">
              <w:rPr>
                <w:rFonts w:asciiTheme="minorHAnsi" w:hAnsiTheme="minorHAnsi"/>
              </w:rPr>
              <w:t>Portfolio, emphasis, concept statement, Style, Space/Time/Energy, Culture, Investigate/Discovery, Observation, Collaborate, Practitioner, Implement, Utilize, Problem Solving, Hierarchy, Audience, Flat, Platform, Proscenium, Grid, Plot</w:t>
            </w:r>
            <w:r>
              <w:rPr>
                <w:rFonts w:asciiTheme="minorHAnsi" w:hAnsiTheme="minorHAnsi"/>
              </w:rPr>
              <w:t xml:space="preserve"> </w:t>
            </w:r>
            <w:r w:rsidRPr="00B81067">
              <w:rPr>
                <w:rFonts w:asciiTheme="minorHAnsi" w:hAnsiTheme="minorHAnsi"/>
              </w:rPr>
              <w:t>(Design/Story),Thrust, Profile, Arena, Rendering, Costume Designer, Sound Designer, Lighting Designer, Scenic Designer, Director, Producer, Storyboard, Period (Time), Inspiration Board, Silhouette, Special Effect (Sound/Light/Fog etc.), Makeup</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32"/>
      <w:footerReference w:type="default" r:id="rId33"/>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19" w:rsidRDefault="00C63519" w:rsidP="00F36A58">
      <w:r>
        <w:separator/>
      </w:r>
    </w:p>
  </w:endnote>
  <w:endnote w:type="continuationSeparator" w:id="0">
    <w:p w:rsidR="00C63519" w:rsidRDefault="00C6351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E" w:rsidRPr="001A50CB" w:rsidRDefault="00182A7E"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Foundations of Technical Theatre</w:t>
    </w:r>
    <w:r w:rsidRPr="001A50CB">
      <w:rPr>
        <w:sz w:val="16"/>
        <w:szCs w:val="16"/>
      </w:rPr>
      <w:ptab w:relativeTo="margin" w:alignment="right" w:leader="none"/>
    </w:r>
    <w:sdt>
      <w:sdtPr>
        <w:rPr>
          <w:sz w:val="16"/>
          <w:szCs w:val="16"/>
        </w:rPr>
        <w:id w:val="67446474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C01ED">
          <w:rPr>
            <w:noProof/>
            <w:sz w:val="16"/>
            <w:szCs w:val="16"/>
          </w:rPr>
          <w:t>1</w:t>
        </w:r>
        <w:r w:rsidRPr="001A50CB">
          <w:rPr>
            <w:sz w:val="16"/>
            <w:szCs w:val="16"/>
          </w:rPr>
          <w:fldChar w:fldCharType="end"/>
        </w:r>
        <w:r w:rsidRPr="001A50CB">
          <w:rPr>
            <w:sz w:val="16"/>
            <w:szCs w:val="16"/>
          </w:rPr>
          <w:t xml:space="preserve"> of </w:t>
        </w:r>
        <w:r w:rsidR="00DC01ED">
          <w:rPr>
            <w:sz w:val="16"/>
            <w:szCs w:val="16"/>
          </w:rPr>
          <w:t>22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19" w:rsidRDefault="00C63519" w:rsidP="00F36A58">
      <w:r>
        <w:separator/>
      </w:r>
    </w:p>
  </w:footnote>
  <w:footnote w:type="continuationSeparator" w:id="0">
    <w:p w:rsidR="00C63519" w:rsidRDefault="00C6351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E" w:rsidRDefault="00182A7E" w:rsidP="00F97F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A7E" w:rsidRPr="00890F2F" w:rsidRDefault="00182A7E"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B1009"/>
    <w:multiLevelType w:val="hybridMultilevel"/>
    <w:tmpl w:val="B81E0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E1887"/>
    <w:multiLevelType w:val="hybridMultilevel"/>
    <w:tmpl w:val="338CF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16C11"/>
    <w:multiLevelType w:val="hybridMultilevel"/>
    <w:tmpl w:val="29C4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17305"/>
    <w:multiLevelType w:val="hybridMultilevel"/>
    <w:tmpl w:val="93B88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5C0BA6"/>
    <w:multiLevelType w:val="hybridMultilevel"/>
    <w:tmpl w:val="1A1C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1C4C4E"/>
    <w:multiLevelType w:val="hybridMultilevel"/>
    <w:tmpl w:val="3CAC1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02731"/>
    <w:multiLevelType w:val="hybridMultilevel"/>
    <w:tmpl w:val="8260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B189B"/>
    <w:multiLevelType w:val="hybridMultilevel"/>
    <w:tmpl w:val="7474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672470"/>
    <w:multiLevelType w:val="hybridMultilevel"/>
    <w:tmpl w:val="2C76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4008E"/>
    <w:multiLevelType w:val="hybridMultilevel"/>
    <w:tmpl w:val="0C101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457A45"/>
    <w:multiLevelType w:val="hybridMultilevel"/>
    <w:tmpl w:val="FD78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9E1F24"/>
    <w:multiLevelType w:val="hybridMultilevel"/>
    <w:tmpl w:val="A7C8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D805BD"/>
    <w:multiLevelType w:val="hybridMultilevel"/>
    <w:tmpl w:val="B586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D43C93"/>
    <w:multiLevelType w:val="hybridMultilevel"/>
    <w:tmpl w:val="448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DF1BDC"/>
    <w:multiLevelType w:val="hybridMultilevel"/>
    <w:tmpl w:val="045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93589"/>
    <w:multiLevelType w:val="hybridMultilevel"/>
    <w:tmpl w:val="0DE21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E34D95"/>
    <w:multiLevelType w:val="hybridMultilevel"/>
    <w:tmpl w:val="2A9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9D4E36"/>
    <w:multiLevelType w:val="hybridMultilevel"/>
    <w:tmpl w:val="66BA4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0952AE"/>
    <w:multiLevelType w:val="hybridMultilevel"/>
    <w:tmpl w:val="3508C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7"/>
  </w:num>
  <w:num w:numId="4">
    <w:abstractNumId w:val="10"/>
  </w:num>
  <w:num w:numId="5">
    <w:abstractNumId w:val="9"/>
  </w:num>
  <w:num w:numId="6">
    <w:abstractNumId w:val="14"/>
  </w:num>
  <w:num w:numId="7">
    <w:abstractNumId w:val="18"/>
  </w:num>
  <w:num w:numId="8">
    <w:abstractNumId w:val="19"/>
  </w:num>
  <w:num w:numId="9">
    <w:abstractNumId w:val="30"/>
  </w:num>
  <w:num w:numId="10">
    <w:abstractNumId w:val="12"/>
  </w:num>
  <w:num w:numId="11">
    <w:abstractNumId w:val="26"/>
  </w:num>
  <w:num w:numId="12">
    <w:abstractNumId w:val="28"/>
  </w:num>
  <w:num w:numId="13">
    <w:abstractNumId w:val="7"/>
  </w:num>
  <w:num w:numId="14">
    <w:abstractNumId w:val="22"/>
  </w:num>
  <w:num w:numId="15">
    <w:abstractNumId w:val="11"/>
  </w:num>
  <w:num w:numId="16">
    <w:abstractNumId w:val="29"/>
  </w:num>
  <w:num w:numId="17">
    <w:abstractNumId w:val="1"/>
  </w:num>
  <w:num w:numId="18">
    <w:abstractNumId w:val="21"/>
  </w:num>
  <w:num w:numId="19">
    <w:abstractNumId w:val="5"/>
  </w:num>
  <w:num w:numId="20">
    <w:abstractNumId w:val="4"/>
  </w:num>
  <w:num w:numId="21">
    <w:abstractNumId w:val="24"/>
  </w:num>
  <w:num w:numId="22">
    <w:abstractNumId w:val="23"/>
  </w:num>
  <w:num w:numId="23">
    <w:abstractNumId w:val="20"/>
  </w:num>
  <w:num w:numId="24">
    <w:abstractNumId w:val="31"/>
  </w:num>
  <w:num w:numId="25">
    <w:abstractNumId w:val="6"/>
  </w:num>
  <w:num w:numId="26">
    <w:abstractNumId w:val="2"/>
  </w:num>
  <w:num w:numId="27">
    <w:abstractNumId w:val="25"/>
  </w:num>
  <w:num w:numId="28">
    <w:abstractNumId w:val="15"/>
  </w:num>
  <w:num w:numId="29">
    <w:abstractNumId w:val="3"/>
  </w:num>
  <w:num w:numId="30">
    <w:abstractNumId w:val="27"/>
  </w:num>
  <w:num w:numId="31">
    <w:abstractNumId w:val="8"/>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3480"/>
    <w:rsid w:val="00016F99"/>
    <w:rsid w:val="0003374B"/>
    <w:rsid w:val="00034172"/>
    <w:rsid w:val="000470FE"/>
    <w:rsid w:val="000529DD"/>
    <w:rsid w:val="0006108B"/>
    <w:rsid w:val="00065DD3"/>
    <w:rsid w:val="000728AC"/>
    <w:rsid w:val="000910A8"/>
    <w:rsid w:val="000A00DD"/>
    <w:rsid w:val="000A24CA"/>
    <w:rsid w:val="000B1167"/>
    <w:rsid w:val="000B2D43"/>
    <w:rsid w:val="000B3191"/>
    <w:rsid w:val="000B4F74"/>
    <w:rsid w:val="000C05BA"/>
    <w:rsid w:val="000C4C1C"/>
    <w:rsid w:val="000C67D2"/>
    <w:rsid w:val="000D089A"/>
    <w:rsid w:val="000D2207"/>
    <w:rsid w:val="000D2958"/>
    <w:rsid w:val="000E4270"/>
    <w:rsid w:val="000E54AC"/>
    <w:rsid w:val="000E74E5"/>
    <w:rsid w:val="000E7E98"/>
    <w:rsid w:val="000F1AA5"/>
    <w:rsid w:val="000F35E8"/>
    <w:rsid w:val="000F56D7"/>
    <w:rsid w:val="00102D51"/>
    <w:rsid w:val="001035EC"/>
    <w:rsid w:val="00106117"/>
    <w:rsid w:val="00112135"/>
    <w:rsid w:val="0011270D"/>
    <w:rsid w:val="00122021"/>
    <w:rsid w:val="00125E85"/>
    <w:rsid w:val="0013710B"/>
    <w:rsid w:val="00144939"/>
    <w:rsid w:val="0014751D"/>
    <w:rsid w:val="001522C7"/>
    <w:rsid w:val="00153510"/>
    <w:rsid w:val="00154ECB"/>
    <w:rsid w:val="00155DE7"/>
    <w:rsid w:val="00157112"/>
    <w:rsid w:val="001646D2"/>
    <w:rsid w:val="001657E4"/>
    <w:rsid w:val="00167860"/>
    <w:rsid w:val="001749E8"/>
    <w:rsid w:val="00175E08"/>
    <w:rsid w:val="00182A7E"/>
    <w:rsid w:val="00186833"/>
    <w:rsid w:val="001901D4"/>
    <w:rsid w:val="00191F1F"/>
    <w:rsid w:val="001951E1"/>
    <w:rsid w:val="00197B6A"/>
    <w:rsid w:val="001A50CB"/>
    <w:rsid w:val="001B5F07"/>
    <w:rsid w:val="001C02CD"/>
    <w:rsid w:val="001C53AD"/>
    <w:rsid w:val="001D01C0"/>
    <w:rsid w:val="001D01C3"/>
    <w:rsid w:val="001F5B7D"/>
    <w:rsid w:val="001F7066"/>
    <w:rsid w:val="0020176D"/>
    <w:rsid w:val="00225D79"/>
    <w:rsid w:val="00230248"/>
    <w:rsid w:val="002404E2"/>
    <w:rsid w:val="00241343"/>
    <w:rsid w:val="00245189"/>
    <w:rsid w:val="00245712"/>
    <w:rsid w:val="0025049C"/>
    <w:rsid w:val="00254293"/>
    <w:rsid w:val="00255AB1"/>
    <w:rsid w:val="002633A6"/>
    <w:rsid w:val="0026718E"/>
    <w:rsid w:val="002713D7"/>
    <w:rsid w:val="00281124"/>
    <w:rsid w:val="002811DE"/>
    <w:rsid w:val="002813AD"/>
    <w:rsid w:val="00281B05"/>
    <w:rsid w:val="0028514C"/>
    <w:rsid w:val="002866F5"/>
    <w:rsid w:val="00294FF9"/>
    <w:rsid w:val="00297371"/>
    <w:rsid w:val="002A582B"/>
    <w:rsid w:val="002B422F"/>
    <w:rsid w:val="002C2019"/>
    <w:rsid w:val="002C21AD"/>
    <w:rsid w:val="002C424E"/>
    <w:rsid w:val="002C5B8E"/>
    <w:rsid w:val="002C5D8B"/>
    <w:rsid w:val="002C75C4"/>
    <w:rsid w:val="002D49D1"/>
    <w:rsid w:val="002D4B80"/>
    <w:rsid w:val="002D6451"/>
    <w:rsid w:val="002E1A0C"/>
    <w:rsid w:val="002E5AD8"/>
    <w:rsid w:val="002E7E78"/>
    <w:rsid w:val="002F0201"/>
    <w:rsid w:val="002F3244"/>
    <w:rsid w:val="002F378F"/>
    <w:rsid w:val="003011E5"/>
    <w:rsid w:val="00302D44"/>
    <w:rsid w:val="00304C52"/>
    <w:rsid w:val="003117E8"/>
    <w:rsid w:val="00317C33"/>
    <w:rsid w:val="00322B29"/>
    <w:rsid w:val="00323143"/>
    <w:rsid w:val="003317F8"/>
    <w:rsid w:val="003320AA"/>
    <w:rsid w:val="003372B0"/>
    <w:rsid w:val="00343F7B"/>
    <w:rsid w:val="003443B6"/>
    <w:rsid w:val="00344A93"/>
    <w:rsid w:val="003458BA"/>
    <w:rsid w:val="00347243"/>
    <w:rsid w:val="00367A30"/>
    <w:rsid w:val="003706DC"/>
    <w:rsid w:val="003730AE"/>
    <w:rsid w:val="0037498B"/>
    <w:rsid w:val="0038584C"/>
    <w:rsid w:val="0039211E"/>
    <w:rsid w:val="00394AF3"/>
    <w:rsid w:val="00397B7D"/>
    <w:rsid w:val="003A1622"/>
    <w:rsid w:val="003A66C1"/>
    <w:rsid w:val="003B136A"/>
    <w:rsid w:val="003B1E12"/>
    <w:rsid w:val="003B2329"/>
    <w:rsid w:val="003B44B4"/>
    <w:rsid w:val="003C177D"/>
    <w:rsid w:val="003C73B8"/>
    <w:rsid w:val="003C7B19"/>
    <w:rsid w:val="003D4827"/>
    <w:rsid w:val="003D591E"/>
    <w:rsid w:val="003D7844"/>
    <w:rsid w:val="003E13E2"/>
    <w:rsid w:val="003E77B3"/>
    <w:rsid w:val="003F1D95"/>
    <w:rsid w:val="003F2D8C"/>
    <w:rsid w:val="003F57A3"/>
    <w:rsid w:val="003F7610"/>
    <w:rsid w:val="00400A43"/>
    <w:rsid w:val="0040741A"/>
    <w:rsid w:val="00413679"/>
    <w:rsid w:val="00426672"/>
    <w:rsid w:val="00426F45"/>
    <w:rsid w:val="00427CCB"/>
    <w:rsid w:val="00432C5B"/>
    <w:rsid w:val="00434551"/>
    <w:rsid w:val="00435C7A"/>
    <w:rsid w:val="00445A09"/>
    <w:rsid w:val="00445E27"/>
    <w:rsid w:val="0045374D"/>
    <w:rsid w:val="00455ED5"/>
    <w:rsid w:val="00456D71"/>
    <w:rsid w:val="00467EB2"/>
    <w:rsid w:val="00470B2F"/>
    <w:rsid w:val="00471A4D"/>
    <w:rsid w:val="00473219"/>
    <w:rsid w:val="00482D07"/>
    <w:rsid w:val="00482F27"/>
    <w:rsid w:val="00485CA2"/>
    <w:rsid w:val="00486CD1"/>
    <w:rsid w:val="0049026A"/>
    <w:rsid w:val="00492725"/>
    <w:rsid w:val="004A571F"/>
    <w:rsid w:val="004A5F52"/>
    <w:rsid w:val="004A6111"/>
    <w:rsid w:val="004B4603"/>
    <w:rsid w:val="004C68AE"/>
    <w:rsid w:val="004D2474"/>
    <w:rsid w:val="004E040D"/>
    <w:rsid w:val="004E0F7A"/>
    <w:rsid w:val="004E1F2B"/>
    <w:rsid w:val="004E20E7"/>
    <w:rsid w:val="004E523E"/>
    <w:rsid w:val="004E72A7"/>
    <w:rsid w:val="004F0B3C"/>
    <w:rsid w:val="004F0CBF"/>
    <w:rsid w:val="00513672"/>
    <w:rsid w:val="0051577B"/>
    <w:rsid w:val="0051746B"/>
    <w:rsid w:val="0052256C"/>
    <w:rsid w:val="005231F6"/>
    <w:rsid w:val="00530230"/>
    <w:rsid w:val="00534579"/>
    <w:rsid w:val="00535B95"/>
    <w:rsid w:val="00545D3C"/>
    <w:rsid w:val="00547B0E"/>
    <w:rsid w:val="00552719"/>
    <w:rsid w:val="00556168"/>
    <w:rsid w:val="005637AE"/>
    <w:rsid w:val="005754A3"/>
    <w:rsid w:val="005766AF"/>
    <w:rsid w:val="005766F7"/>
    <w:rsid w:val="005858FD"/>
    <w:rsid w:val="00587542"/>
    <w:rsid w:val="00590F8B"/>
    <w:rsid w:val="005A361F"/>
    <w:rsid w:val="005A4C5B"/>
    <w:rsid w:val="005C15C4"/>
    <w:rsid w:val="005C35AC"/>
    <w:rsid w:val="005D1FB6"/>
    <w:rsid w:val="005D524C"/>
    <w:rsid w:val="005D5D73"/>
    <w:rsid w:val="005E2CB2"/>
    <w:rsid w:val="005E350F"/>
    <w:rsid w:val="005F2C5B"/>
    <w:rsid w:val="0060108E"/>
    <w:rsid w:val="00603303"/>
    <w:rsid w:val="006034D4"/>
    <w:rsid w:val="0060634D"/>
    <w:rsid w:val="00614424"/>
    <w:rsid w:val="006160F7"/>
    <w:rsid w:val="006207DE"/>
    <w:rsid w:val="00620A42"/>
    <w:rsid w:val="00626571"/>
    <w:rsid w:val="00630E4A"/>
    <w:rsid w:val="0063593C"/>
    <w:rsid w:val="00636511"/>
    <w:rsid w:val="00637830"/>
    <w:rsid w:val="00645B24"/>
    <w:rsid w:val="00651FCD"/>
    <w:rsid w:val="00653C35"/>
    <w:rsid w:val="006607A2"/>
    <w:rsid w:val="00661C13"/>
    <w:rsid w:val="006741FE"/>
    <w:rsid w:val="00674FB2"/>
    <w:rsid w:val="00690D74"/>
    <w:rsid w:val="00695537"/>
    <w:rsid w:val="00695A9C"/>
    <w:rsid w:val="006A01A7"/>
    <w:rsid w:val="006A2ACC"/>
    <w:rsid w:val="006A50C7"/>
    <w:rsid w:val="006C08F7"/>
    <w:rsid w:val="006C5CCA"/>
    <w:rsid w:val="006C75EE"/>
    <w:rsid w:val="006D329C"/>
    <w:rsid w:val="006E0A37"/>
    <w:rsid w:val="006E0EC1"/>
    <w:rsid w:val="006E6321"/>
    <w:rsid w:val="006E6F82"/>
    <w:rsid w:val="006F4A4A"/>
    <w:rsid w:val="00702C2A"/>
    <w:rsid w:val="00707DB2"/>
    <w:rsid w:val="0073408F"/>
    <w:rsid w:val="00741EE4"/>
    <w:rsid w:val="007467C3"/>
    <w:rsid w:val="00751A10"/>
    <w:rsid w:val="0075471B"/>
    <w:rsid w:val="0075481B"/>
    <w:rsid w:val="00754E2E"/>
    <w:rsid w:val="0076416B"/>
    <w:rsid w:val="00764D3F"/>
    <w:rsid w:val="007700F4"/>
    <w:rsid w:val="00772688"/>
    <w:rsid w:val="00773B18"/>
    <w:rsid w:val="00776AEA"/>
    <w:rsid w:val="00781C72"/>
    <w:rsid w:val="00784893"/>
    <w:rsid w:val="00791312"/>
    <w:rsid w:val="00796FBD"/>
    <w:rsid w:val="007A065D"/>
    <w:rsid w:val="007A1106"/>
    <w:rsid w:val="007A18FD"/>
    <w:rsid w:val="007A2059"/>
    <w:rsid w:val="007A3E45"/>
    <w:rsid w:val="007A3EEE"/>
    <w:rsid w:val="007A522B"/>
    <w:rsid w:val="007A6536"/>
    <w:rsid w:val="007C3428"/>
    <w:rsid w:val="007C46AC"/>
    <w:rsid w:val="007D3448"/>
    <w:rsid w:val="007E1612"/>
    <w:rsid w:val="007E4A8E"/>
    <w:rsid w:val="007F0FF0"/>
    <w:rsid w:val="00802BF6"/>
    <w:rsid w:val="00833158"/>
    <w:rsid w:val="0083496A"/>
    <w:rsid w:val="00841CF2"/>
    <w:rsid w:val="008436E0"/>
    <w:rsid w:val="008509B8"/>
    <w:rsid w:val="00856AAB"/>
    <w:rsid w:val="00856C5F"/>
    <w:rsid w:val="00861571"/>
    <w:rsid w:val="00863DC2"/>
    <w:rsid w:val="00864BF1"/>
    <w:rsid w:val="0086657F"/>
    <w:rsid w:val="0087468F"/>
    <w:rsid w:val="00875EC3"/>
    <w:rsid w:val="00876706"/>
    <w:rsid w:val="0088207E"/>
    <w:rsid w:val="00882E77"/>
    <w:rsid w:val="008851AC"/>
    <w:rsid w:val="00885F99"/>
    <w:rsid w:val="00890F2F"/>
    <w:rsid w:val="0089115D"/>
    <w:rsid w:val="00892FF4"/>
    <w:rsid w:val="00896F55"/>
    <w:rsid w:val="008A1146"/>
    <w:rsid w:val="008A127A"/>
    <w:rsid w:val="008A17E9"/>
    <w:rsid w:val="008A7057"/>
    <w:rsid w:val="008B2FDF"/>
    <w:rsid w:val="008B3544"/>
    <w:rsid w:val="008B3D93"/>
    <w:rsid w:val="008D08BE"/>
    <w:rsid w:val="008D2E1F"/>
    <w:rsid w:val="008E37C3"/>
    <w:rsid w:val="008E60EA"/>
    <w:rsid w:val="008F0930"/>
    <w:rsid w:val="008F0CBC"/>
    <w:rsid w:val="008F3E51"/>
    <w:rsid w:val="008F47D5"/>
    <w:rsid w:val="008F5939"/>
    <w:rsid w:val="00901A0E"/>
    <w:rsid w:val="00927331"/>
    <w:rsid w:val="0093017C"/>
    <w:rsid w:val="009428EE"/>
    <w:rsid w:val="00942B10"/>
    <w:rsid w:val="00952308"/>
    <w:rsid w:val="00952FD5"/>
    <w:rsid w:val="009554DF"/>
    <w:rsid w:val="009573A6"/>
    <w:rsid w:val="00957F0E"/>
    <w:rsid w:val="009648EE"/>
    <w:rsid w:val="00975AA0"/>
    <w:rsid w:val="0097730C"/>
    <w:rsid w:val="0098195B"/>
    <w:rsid w:val="0098418D"/>
    <w:rsid w:val="00994578"/>
    <w:rsid w:val="00995E45"/>
    <w:rsid w:val="009A2D83"/>
    <w:rsid w:val="009A303A"/>
    <w:rsid w:val="009B423D"/>
    <w:rsid w:val="009B509C"/>
    <w:rsid w:val="009B68A8"/>
    <w:rsid w:val="009C079B"/>
    <w:rsid w:val="009D0179"/>
    <w:rsid w:val="009D1B8A"/>
    <w:rsid w:val="009D78F6"/>
    <w:rsid w:val="009E139A"/>
    <w:rsid w:val="009E524E"/>
    <w:rsid w:val="009E5AAD"/>
    <w:rsid w:val="009F1358"/>
    <w:rsid w:val="009F1433"/>
    <w:rsid w:val="009F2B1F"/>
    <w:rsid w:val="009F4C8E"/>
    <w:rsid w:val="00A06375"/>
    <w:rsid w:val="00A10253"/>
    <w:rsid w:val="00A17BCE"/>
    <w:rsid w:val="00A405F7"/>
    <w:rsid w:val="00A4451E"/>
    <w:rsid w:val="00A44D24"/>
    <w:rsid w:val="00A50125"/>
    <w:rsid w:val="00A50629"/>
    <w:rsid w:val="00A54D48"/>
    <w:rsid w:val="00A55EF1"/>
    <w:rsid w:val="00A62179"/>
    <w:rsid w:val="00A627B5"/>
    <w:rsid w:val="00A6335C"/>
    <w:rsid w:val="00A63D7D"/>
    <w:rsid w:val="00A669A2"/>
    <w:rsid w:val="00A728EC"/>
    <w:rsid w:val="00A7353F"/>
    <w:rsid w:val="00A73914"/>
    <w:rsid w:val="00A74FBF"/>
    <w:rsid w:val="00A758B1"/>
    <w:rsid w:val="00A80EE4"/>
    <w:rsid w:val="00A810AD"/>
    <w:rsid w:val="00A82325"/>
    <w:rsid w:val="00A86B29"/>
    <w:rsid w:val="00A91620"/>
    <w:rsid w:val="00A93598"/>
    <w:rsid w:val="00AA2CD5"/>
    <w:rsid w:val="00AA4E66"/>
    <w:rsid w:val="00AB1D95"/>
    <w:rsid w:val="00AB20BA"/>
    <w:rsid w:val="00AB3EB6"/>
    <w:rsid w:val="00AB63D5"/>
    <w:rsid w:val="00AC3390"/>
    <w:rsid w:val="00AC433C"/>
    <w:rsid w:val="00AC716C"/>
    <w:rsid w:val="00AD1119"/>
    <w:rsid w:val="00AD5B2E"/>
    <w:rsid w:val="00AE0209"/>
    <w:rsid w:val="00AF3AA9"/>
    <w:rsid w:val="00AF54E5"/>
    <w:rsid w:val="00AF6030"/>
    <w:rsid w:val="00B001B5"/>
    <w:rsid w:val="00B0042F"/>
    <w:rsid w:val="00B008AA"/>
    <w:rsid w:val="00B056E0"/>
    <w:rsid w:val="00B06133"/>
    <w:rsid w:val="00B1290E"/>
    <w:rsid w:val="00B13ECB"/>
    <w:rsid w:val="00B21FFF"/>
    <w:rsid w:val="00B221B8"/>
    <w:rsid w:val="00B25CD6"/>
    <w:rsid w:val="00B30450"/>
    <w:rsid w:val="00B33FF8"/>
    <w:rsid w:val="00B36CB8"/>
    <w:rsid w:val="00B37D7C"/>
    <w:rsid w:val="00B40C21"/>
    <w:rsid w:val="00B42467"/>
    <w:rsid w:val="00B44DBE"/>
    <w:rsid w:val="00B65A80"/>
    <w:rsid w:val="00B66676"/>
    <w:rsid w:val="00B95539"/>
    <w:rsid w:val="00B97B47"/>
    <w:rsid w:val="00BA3CDE"/>
    <w:rsid w:val="00BA43DD"/>
    <w:rsid w:val="00BA7DF1"/>
    <w:rsid w:val="00BB6826"/>
    <w:rsid w:val="00BD25DB"/>
    <w:rsid w:val="00BE00EE"/>
    <w:rsid w:val="00BE620C"/>
    <w:rsid w:val="00BE7222"/>
    <w:rsid w:val="00BF1681"/>
    <w:rsid w:val="00BF76EB"/>
    <w:rsid w:val="00C066AA"/>
    <w:rsid w:val="00C148BA"/>
    <w:rsid w:val="00C156B7"/>
    <w:rsid w:val="00C15BB0"/>
    <w:rsid w:val="00C17FA4"/>
    <w:rsid w:val="00C24049"/>
    <w:rsid w:val="00C26287"/>
    <w:rsid w:val="00C27622"/>
    <w:rsid w:val="00C3549C"/>
    <w:rsid w:val="00C40C25"/>
    <w:rsid w:val="00C40D97"/>
    <w:rsid w:val="00C42EE8"/>
    <w:rsid w:val="00C51B9F"/>
    <w:rsid w:val="00C57256"/>
    <w:rsid w:val="00C57E0F"/>
    <w:rsid w:val="00C61A89"/>
    <w:rsid w:val="00C61B9A"/>
    <w:rsid w:val="00C63519"/>
    <w:rsid w:val="00C66E81"/>
    <w:rsid w:val="00C707C4"/>
    <w:rsid w:val="00C74FE4"/>
    <w:rsid w:val="00C8196F"/>
    <w:rsid w:val="00C81D27"/>
    <w:rsid w:val="00C91521"/>
    <w:rsid w:val="00C9781A"/>
    <w:rsid w:val="00CA6F96"/>
    <w:rsid w:val="00CA7990"/>
    <w:rsid w:val="00CA7F3C"/>
    <w:rsid w:val="00CC5299"/>
    <w:rsid w:val="00CC69BD"/>
    <w:rsid w:val="00CD4576"/>
    <w:rsid w:val="00CF002C"/>
    <w:rsid w:val="00CF2D18"/>
    <w:rsid w:val="00CF64CC"/>
    <w:rsid w:val="00CF6BF7"/>
    <w:rsid w:val="00D00C12"/>
    <w:rsid w:val="00D05289"/>
    <w:rsid w:val="00D22134"/>
    <w:rsid w:val="00D309B5"/>
    <w:rsid w:val="00D42EE0"/>
    <w:rsid w:val="00D436AC"/>
    <w:rsid w:val="00D4633C"/>
    <w:rsid w:val="00D524C6"/>
    <w:rsid w:val="00D5423D"/>
    <w:rsid w:val="00D61804"/>
    <w:rsid w:val="00D62669"/>
    <w:rsid w:val="00D64269"/>
    <w:rsid w:val="00D65BD1"/>
    <w:rsid w:val="00D66B56"/>
    <w:rsid w:val="00D67963"/>
    <w:rsid w:val="00D719D7"/>
    <w:rsid w:val="00D763A1"/>
    <w:rsid w:val="00D76BD3"/>
    <w:rsid w:val="00D82156"/>
    <w:rsid w:val="00D82181"/>
    <w:rsid w:val="00D844BE"/>
    <w:rsid w:val="00D86E72"/>
    <w:rsid w:val="00D94D37"/>
    <w:rsid w:val="00DA39B8"/>
    <w:rsid w:val="00DA3A8B"/>
    <w:rsid w:val="00DA4810"/>
    <w:rsid w:val="00DA4C7F"/>
    <w:rsid w:val="00DA58A3"/>
    <w:rsid w:val="00DA76E3"/>
    <w:rsid w:val="00DB226E"/>
    <w:rsid w:val="00DB2E11"/>
    <w:rsid w:val="00DB4DED"/>
    <w:rsid w:val="00DC01ED"/>
    <w:rsid w:val="00DC7A01"/>
    <w:rsid w:val="00DD007A"/>
    <w:rsid w:val="00DD4FA2"/>
    <w:rsid w:val="00DF3791"/>
    <w:rsid w:val="00DF60E5"/>
    <w:rsid w:val="00E00F9E"/>
    <w:rsid w:val="00E24487"/>
    <w:rsid w:val="00E258E4"/>
    <w:rsid w:val="00E25B6F"/>
    <w:rsid w:val="00E31B8F"/>
    <w:rsid w:val="00E346A5"/>
    <w:rsid w:val="00E418D3"/>
    <w:rsid w:val="00E43474"/>
    <w:rsid w:val="00E53439"/>
    <w:rsid w:val="00E63C19"/>
    <w:rsid w:val="00E6414D"/>
    <w:rsid w:val="00E65B19"/>
    <w:rsid w:val="00E73183"/>
    <w:rsid w:val="00E762EA"/>
    <w:rsid w:val="00E8078D"/>
    <w:rsid w:val="00E81A7A"/>
    <w:rsid w:val="00E8224F"/>
    <w:rsid w:val="00E85EB0"/>
    <w:rsid w:val="00EA3DFB"/>
    <w:rsid w:val="00EA5571"/>
    <w:rsid w:val="00EA706B"/>
    <w:rsid w:val="00EC3272"/>
    <w:rsid w:val="00EC54EA"/>
    <w:rsid w:val="00EC5920"/>
    <w:rsid w:val="00EC7CF6"/>
    <w:rsid w:val="00ED5544"/>
    <w:rsid w:val="00ED590B"/>
    <w:rsid w:val="00EE28DE"/>
    <w:rsid w:val="00EE5699"/>
    <w:rsid w:val="00EE769C"/>
    <w:rsid w:val="00EF319D"/>
    <w:rsid w:val="00F06FDC"/>
    <w:rsid w:val="00F21486"/>
    <w:rsid w:val="00F22688"/>
    <w:rsid w:val="00F30021"/>
    <w:rsid w:val="00F318CB"/>
    <w:rsid w:val="00F32751"/>
    <w:rsid w:val="00F33AD2"/>
    <w:rsid w:val="00F35D72"/>
    <w:rsid w:val="00F36A58"/>
    <w:rsid w:val="00F37360"/>
    <w:rsid w:val="00F415B6"/>
    <w:rsid w:val="00F423FA"/>
    <w:rsid w:val="00F61EDA"/>
    <w:rsid w:val="00F6251D"/>
    <w:rsid w:val="00F656DB"/>
    <w:rsid w:val="00F66284"/>
    <w:rsid w:val="00F70315"/>
    <w:rsid w:val="00F70945"/>
    <w:rsid w:val="00F70B62"/>
    <w:rsid w:val="00F71B84"/>
    <w:rsid w:val="00F726F6"/>
    <w:rsid w:val="00F823DC"/>
    <w:rsid w:val="00F868F3"/>
    <w:rsid w:val="00F90E08"/>
    <w:rsid w:val="00F95B79"/>
    <w:rsid w:val="00F96838"/>
    <w:rsid w:val="00F970A2"/>
    <w:rsid w:val="00F97F68"/>
    <w:rsid w:val="00FA5801"/>
    <w:rsid w:val="00FB09D8"/>
    <w:rsid w:val="00FB173F"/>
    <w:rsid w:val="00FB486C"/>
    <w:rsid w:val="00FC1F65"/>
    <w:rsid w:val="00FC241D"/>
    <w:rsid w:val="00FD2EED"/>
    <w:rsid w:val="00FD3AC4"/>
    <w:rsid w:val="00FD53C7"/>
    <w:rsid w:val="00FE17B6"/>
    <w:rsid w:val="00FE1CCC"/>
    <w:rsid w:val="00FE2008"/>
    <w:rsid w:val="00FE7585"/>
    <w:rsid w:val="00FF1176"/>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character" w:customStyle="1" w:styleId="a-size-large">
    <w:name w:val="a-size-large"/>
    <w:basedOn w:val="DefaultParagraphFont"/>
    <w:rsid w:val="0018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dt.usitt.org/" TargetMode="External"/><Relationship Id="rId18" Type="http://schemas.openxmlformats.org/officeDocument/2006/relationships/hyperlink" Target="http://glencoe.mheducation.com/sites/0078616255/student_view0/section1/chapter3/eflashcards.html" TargetMode="External"/><Relationship Id="rId26" Type="http://schemas.openxmlformats.org/officeDocument/2006/relationships/hyperlink" Target="http://www.controlbooth.com/" TargetMode="External"/><Relationship Id="rId3" Type="http://schemas.openxmlformats.org/officeDocument/2006/relationships/styles" Target="styles.xml"/><Relationship Id="rId21" Type="http://schemas.openxmlformats.org/officeDocument/2006/relationships/hyperlink" Target="http://rm.usitt.org/sm.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glencoe.mheducation.com/sites/0078616255/student_view0/index.html" TargetMode="External"/><Relationship Id="rId25" Type="http://schemas.openxmlformats.org/officeDocument/2006/relationships/hyperlink" Target="http://blog.barbizon.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QlUXbtzCJjU" TargetMode="External"/><Relationship Id="rId20" Type="http://schemas.openxmlformats.org/officeDocument/2006/relationships/hyperlink" Target="https://itunes.apple.com/us/app/critique-it/id681212283?mt=8" TargetMode="External"/><Relationship Id="rId29" Type="http://schemas.openxmlformats.org/officeDocument/2006/relationships/hyperlink" Target="http://www.costum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barbizon.com/"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youtube.com/watch?v=e5nZCVXUk3I" TargetMode="External"/><Relationship Id="rId23" Type="http://schemas.openxmlformats.org/officeDocument/2006/relationships/hyperlink" Target="http://www.ia470.com/primer/intro.htm" TargetMode="External"/><Relationship Id="rId28" Type="http://schemas.openxmlformats.org/officeDocument/2006/relationships/hyperlink" Target="http://images.taunton.com/downloads/th/CroquisFamily.pdf" TargetMode="External"/><Relationship Id="rId10" Type="http://schemas.openxmlformats.org/officeDocument/2006/relationships/image" Target="media/image1.jpeg"/><Relationship Id="rId19" Type="http://schemas.openxmlformats.org/officeDocument/2006/relationships/hyperlink" Target="https://www.teachervision.com/graphic-organizers/printable/48390.html" TargetMode="External"/><Relationship Id="rId31" Type="http://schemas.openxmlformats.org/officeDocument/2006/relationships/hyperlink" Target="http://cothespians.com/pvk/wp-content/uploads/2012/08/IE-Tech-Theatre-Rubric-v2.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ramacal.stanford.edu/webevent/PDF/Production%20Meeting%20Report.pdf" TargetMode="External"/><Relationship Id="rId22" Type="http://schemas.openxmlformats.org/officeDocument/2006/relationships/hyperlink" Target="http://www.ia470.com/primer/shop.htm" TargetMode="External"/><Relationship Id="rId27" Type="http://schemas.openxmlformats.org/officeDocument/2006/relationships/hyperlink" Target="http://digital.nypl.org/mmpco/browse.cfm" TargetMode="External"/><Relationship Id="rId30" Type="http://schemas.openxmlformats.org/officeDocument/2006/relationships/hyperlink" Target="http://test.ncdjjdp.org/community_programs/gsm/career/mockinterviewq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005C-8D6A-4C0A-8502-3E5AF55E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71</cp:revision>
  <cp:lastPrinted>2013-01-05T23:51:00Z</cp:lastPrinted>
  <dcterms:created xsi:type="dcterms:W3CDTF">2015-11-11T18:47:00Z</dcterms:created>
  <dcterms:modified xsi:type="dcterms:W3CDTF">2015-12-28T21:02:00Z</dcterms:modified>
</cp:coreProperties>
</file>