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A610" w14:textId="37CF8538" w:rsidR="00F44F2D" w:rsidRDefault="002C42EF" w:rsidP="00EA37C4">
      <w:pPr>
        <w:pStyle w:val="HeadingMuseo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030F39A9" w:rsidR="005C2DE1" w:rsidRDefault="00F037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Request for </w:t>
                            </w:r>
                            <w:r w:rsidR="003042A4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HSEE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Testing Center Approval</w:t>
                            </w:r>
                          </w:p>
                          <w:p w14:paraId="283F3B54" w14:textId="47BFAAF2" w:rsidR="005C2DE1" w:rsidRPr="00205184" w:rsidRDefault="005C2DE1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030F39A9" w:rsidR="005C2DE1" w:rsidRDefault="00F0376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Request for </w:t>
                      </w:r>
                      <w:r w:rsidR="003042A4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HSEE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 Testing Center Approval</w:t>
                      </w:r>
                    </w:p>
                    <w:p w14:paraId="283F3B54" w14:textId="47BFAAF2" w:rsidR="005C2DE1" w:rsidRPr="00205184" w:rsidRDefault="005C2DE1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3E5ADA74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3E7B60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F3CA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F03764">
        <w:rPr>
          <w:noProof/>
        </w:rPr>
        <w:t>Overview</w:t>
      </w:r>
    </w:p>
    <w:p w14:paraId="5F9B2D3F" w14:textId="7A23C17D" w:rsidR="00F44F2D" w:rsidRDefault="00F03764" w:rsidP="00F44F2D">
      <w:r>
        <w:t>Per Colorado Revised Statutes 22-33-102 (8.5)</w:t>
      </w:r>
      <w:r w:rsidR="00535A40">
        <w:t>,</w:t>
      </w:r>
      <w:r>
        <w:t xml:space="preserve"> </w:t>
      </w:r>
      <w:r w:rsidR="00535A40">
        <w:t xml:space="preserve">the department of education approves testing centers to administer </w:t>
      </w:r>
      <w:r w:rsidR="003042A4">
        <w:t>any</w:t>
      </w:r>
      <w:r w:rsidR="00535A40">
        <w:t xml:space="preserve"> state board approved </w:t>
      </w:r>
      <w:r>
        <w:rPr>
          <w:bCs/>
        </w:rPr>
        <w:t>h</w:t>
      </w:r>
      <w:r w:rsidRPr="00F03764">
        <w:rPr>
          <w:bCs/>
        </w:rPr>
        <w:t>igh school equivalency</w:t>
      </w:r>
      <w:r w:rsidRPr="00F03764">
        <w:t xml:space="preserve"> </w:t>
      </w:r>
      <w:r>
        <w:t>examination</w:t>
      </w:r>
      <w:r w:rsidR="003042A4">
        <w:t xml:space="preserve"> (HSEE)</w:t>
      </w:r>
      <w:r w:rsidR="00535A40">
        <w:t>,</w:t>
      </w:r>
      <w:r>
        <w:t xml:space="preserve"> based on geographic need and testing volume</w:t>
      </w:r>
      <w:r w:rsidR="00535A40">
        <w:t>.</w:t>
      </w:r>
    </w:p>
    <w:p w14:paraId="206E8FA4" w14:textId="77777777" w:rsidR="00535A40" w:rsidRDefault="00535A40" w:rsidP="00535A40">
      <w:pPr>
        <w:autoSpaceDE w:val="0"/>
        <w:autoSpaceDN w:val="0"/>
        <w:adjustRightInd w:val="0"/>
        <w:rPr>
          <w:rFonts w:cs="Verdana"/>
        </w:rPr>
      </w:pPr>
    </w:p>
    <w:p w14:paraId="0D49FEB6" w14:textId="36D4BC33" w:rsidR="003042A4" w:rsidRDefault="003042A4" w:rsidP="003042A4">
      <w:pPr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 xml:space="preserve">Prior to administration of any high school equivalency examination(s), </w:t>
      </w:r>
      <w:r w:rsidR="00535A40">
        <w:rPr>
          <w:rFonts w:cs="Verdana"/>
        </w:rPr>
        <w:t xml:space="preserve">testing centers </w:t>
      </w:r>
      <w:r>
        <w:rPr>
          <w:rFonts w:cs="Verdana"/>
        </w:rPr>
        <w:t>must first be</w:t>
      </w:r>
      <w:r w:rsidR="00535A40">
        <w:rPr>
          <w:rFonts w:cs="Verdana"/>
        </w:rPr>
        <w:t xml:space="preserve"> approved by the</w:t>
      </w:r>
      <w:r>
        <w:rPr>
          <w:rFonts w:cs="Verdana"/>
        </w:rPr>
        <w:t xml:space="preserve"> Department, and must</w:t>
      </w:r>
      <w:r w:rsidR="00401AA8">
        <w:rPr>
          <w:rFonts w:cs="Verdana"/>
        </w:rPr>
        <w:t xml:space="preserve"> also</w:t>
      </w:r>
      <w:r>
        <w:rPr>
          <w:rFonts w:cs="Verdana"/>
        </w:rPr>
        <w:t xml:space="preserve"> meet the requirements of the test publisher for any high school equivalency examination</w:t>
      </w:r>
      <w:r w:rsidR="00401AA8">
        <w:rPr>
          <w:rFonts w:cs="Verdana"/>
        </w:rPr>
        <w:t>(s)</w:t>
      </w:r>
      <w:r>
        <w:rPr>
          <w:rFonts w:cs="Verdana"/>
        </w:rPr>
        <w:t xml:space="preserve"> the testing center selects.</w:t>
      </w:r>
    </w:p>
    <w:p w14:paraId="2F678833" w14:textId="105F455D" w:rsidR="00535A40" w:rsidRPr="00401AA8" w:rsidRDefault="003042A4" w:rsidP="003042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="Verdana"/>
          <w:b/>
        </w:rPr>
      </w:pPr>
      <w:r w:rsidRPr="003042A4">
        <w:rPr>
          <w:rFonts w:cs="Verdana"/>
        </w:rPr>
        <w:t>The Department approves and determines n</w:t>
      </w:r>
      <w:r w:rsidR="00535A40" w:rsidRPr="003042A4">
        <w:rPr>
          <w:rFonts w:cs="Verdana"/>
        </w:rPr>
        <w:t>eed for a new testing site, based on geographic location and testing volume in the region.</w:t>
      </w:r>
      <w:r w:rsidR="00401AA8">
        <w:rPr>
          <w:rFonts w:cs="Verdana"/>
        </w:rPr>
        <w:t xml:space="preserve">  </w:t>
      </w:r>
      <w:r w:rsidR="00401AA8" w:rsidRPr="00401AA8">
        <w:rPr>
          <w:rFonts w:cs="Verdana"/>
          <w:b/>
        </w:rPr>
        <w:t xml:space="preserve">The following application must be completed for consideration of </w:t>
      </w:r>
      <w:r w:rsidR="00401AA8">
        <w:rPr>
          <w:rFonts w:cs="Verdana"/>
          <w:b/>
        </w:rPr>
        <w:t xml:space="preserve">Department </w:t>
      </w:r>
      <w:r w:rsidR="00401AA8" w:rsidRPr="00401AA8">
        <w:rPr>
          <w:rFonts w:cs="Verdana"/>
          <w:b/>
        </w:rPr>
        <w:t>approval.</w:t>
      </w:r>
    </w:p>
    <w:p w14:paraId="6CE7CB0E" w14:textId="06CEE106" w:rsidR="00535A40" w:rsidRPr="00EA37C4" w:rsidRDefault="003042A4" w:rsidP="00EA37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cs="Verdana"/>
        </w:rPr>
      </w:pPr>
      <w:r>
        <w:rPr>
          <w:rFonts w:cs="Verdana"/>
        </w:rPr>
        <w:t>The individual test publishers determine the ability</w:t>
      </w:r>
      <w:r w:rsidR="00535A40" w:rsidRPr="00757DA8">
        <w:rPr>
          <w:rFonts w:cs="Verdana"/>
        </w:rPr>
        <w:t xml:space="preserve"> of </w:t>
      </w:r>
      <w:r>
        <w:rPr>
          <w:rFonts w:cs="Verdana"/>
        </w:rPr>
        <w:t xml:space="preserve">a testing </w:t>
      </w:r>
      <w:r w:rsidR="00535A40" w:rsidRPr="00757DA8">
        <w:rPr>
          <w:rFonts w:cs="Verdana"/>
        </w:rPr>
        <w:t xml:space="preserve">center to meet all requirements </w:t>
      </w:r>
      <w:r>
        <w:rPr>
          <w:rFonts w:cs="Verdana"/>
        </w:rPr>
        <w:t>to administer the selected high school equivalency examination(s).  Requirements vary by test publisher.</w:t>
      </w:r>
    </w:p>
    <w:p w14:paraId="3B1250C4" w14:textId="3F25673C" w:rsidR="00BF5460" w:rsidRDefault="00535A40" w:rsidP="00BF5460">
      <w:pPr>
        <w:pStyle w:val="HeadingMuseo"/>
      </w:pPr>
      <w:r>
        <w:t>Determining Need for Testing Center</w:t>
      </w:r>
    </w:p>
    <w:p w14:paraId="30EEE746" w14:textId="77777777" w:rsidR="00535A40" w:rsidRDefault="00535A40" w:rsidP="00535A40">
      <w:pPr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>In determining need, a new testing center seeking to be approved should take the following into consideration:</w:t>
      </w:r>
    </w:p>
    <w:p w14:paraId="582B3694" w14:textId="69FBBE4F" w:rsidR="00535A40" w:rsidRPr="000C341E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>
        <w:rPr>
          <w:rFonts w:cs="Verdana"/>
          <w:iCs/>
        </w:rPr>
        <w:t xml:space="preserve">Centers must meet </w:t>
      </w:r>
      <w:r w:rsidRPr="003042A4">
        <w:rPr>
          <w:rFonts w:cs="Verdana"/>
          <w:iCs/>
        </w:rPr>
        <w:t xml:space="preserve">all requirements of the </w:t>
      </w:r>
      <w:r w:rsidR="003042A4">
        <w:rPr>
          <w:rFonts w:cs="Verdana"/>
          <w:iCs/>
        </w:rPr>
        <w:t xml:space="preserve">selected </w:t>
      </w:r>
      <w:r w:rsidRPr="003042A4">
        <w:rPr>
          <w:rFonts w:cs="Verdana"/>
          <w:iCs/>
        </w:rPr>
        <w:t>test publisher</w:t>
      </w:r>
      <w:r w:rsidR="003042A4">
        <w:rPr>
          <w:rFonts w:cs="Verdana"/>
          <w:iCs/>
        </w:rPr>
        <w:t>(s)</w:t>
      </w:r>
      <w:r>
        <w:rPr>
          <w:rFonts w:cs="Verdana"/>
          <w:iCs/>
        </w:rPr>
        <w:t>.</w:t>
      </w:r>
    </w:p>
    <w:p w14:paraId="0CD9B6EB" w14:textId="77777777" w:rsidR="00535A40" w:rsidRPr="00535A40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 w:rsidRPr="00C5201A">
        <w:rPr>
          <w:rFonts w:cs="Verdana"/>
        </w:rPr>
        <w:t xml:space="preserve">Centers </w:t>
      </w:r>
      <w:r>
        <w:rPr>
          <w:rFonts w:cs="Verdana"/>
        </w:rPr>
        <w:t>must be open to the public and</w:t>
      </w:r>
      <w:r w:rsidRPr="00C5201A">
        <w:rPr>
          <w:rFonts w:cs="Verdana"/>
        </w:rPr>
        <w:t xml:space="preserve"> serve a geographic area, not a particular school or program.</w:t>
      </w:r>
    </w:p>
    <w:p w14:paraId="60E2880F" w14:textId="3A77A8E8" w:rsidR="00535A40" w:rsidRPr="00C5201A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>
        <w:rPr>
          <w:rFonts w:cs="Verdana"/>
        </w:rPr>
        <w:t xml:space="preserve">A </w:t>
      </w:r>
      <w:r w:rsidRPr="00C5201A">
        <w:rPr>
          <w:rFonts w:cs="Verdana"/>
        </w:rPr>
        <w:t xml:space="preserve">new center should not reduce testing significantly at a previously established center.  </w:t>
      </w:r>
      <w:r>
        <w:rPr>
          <w:rFonts w:cs="Verdana"/>
        </w:rPr>
        <w:t xml:space="preserve">If a center seeking to be approved is in close </w:t>
      </w:r>
      <w:r w:rsidRPr="00C5201A">
        <w:rPr>
          <w:rFonts w:cs="Verdana"/>
        </w:rPr>
        <w:t xml:space="preserve">proximity </w:t>
      </w:r>
      <w:r>
        <w:rPr>
          <w:rFonts w:cs="Verdana"/>
        </w:rPr>
        <w:t>to an established center, both centers should work together to establish t</w:t>
      </w:r>
      <w:r w:rsidRPr="00C5201A">
        <w:rPr>
          <w:rFonts w:cs="Verdana"/>
        </w:rPr>
        <w:t xml:space="preserve">esting schedules that complement, </w:t>
      </w:r>
      <w:r w:rsidRPr="00C5201A">
        <w:rPr>
          <w:rFonts w:cs="Verdana"/>
          <w:b/>
          <w:bCs/>
        </w:rPr>
        <w:t>not compete with</w:t>
      </w:r>
      <w:r w:rsidRPr="00C5201A">
        <w:rPr>
          <w:rFonts w:cs="Verdana"/>
        </w:rPr>
        <w:t xml:space="preserve">, one another.  </w:t>
      </w:r>
    </w:p>
    <w:p w14:paraId="6D8AA15B" w14:textId="77777777" w:rsidR="00535A40" w:rsidRPr="00C5201A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 w:rsidRPr="00C5201A">
        <w:rPr>
          <w:rFonts w:cs="Verdana"/>
        </w:rPr>
        <w:t xml:space="preserve">The distance that </w:t>
      </w:r>
      <w:r>
        <w:rPr>
          <w:rFonts w:cs="Verdana"/>
        </w:rPr>
        <w:t>testers</w:t>
      </w:r>
      <w:r w:rsidRPr="00C5201A">
        <w:rPr>
          <w:rFonts w:cs="Verdana"/>
        </w:rPr>
        <w:t xml:space="preserve"> must travel should be considered, as should the population of urban areas.  </w:t>
      </w:r>
      <w:r>
        <w:rPr>
          <w:rFonts w:cs="Verdana"/>
        </w:rPr>
        <w:t xml:space="preserve">A map of currently approved testing centers can be found </w:t>
      </w:r>
      <w:hyperlink r:id="rId9" w:history="1">
        <w:r w:rsidRPr="00C5201A">
          <w:rPr>
            <w:rStyle w:val="Hyperlink"/>
            <w:rFonts w:cs="Verdana"/>
          </w:rPr>
          <w:t>here</w:t>
        </w:r>
      </w:hyperlink>
      <w:r>
        <w:rPr>
          <w:rFonts w:cs="Verdana"/>
        </w:rPr>
        <w:t>.</w:t>
      </w:r>
    </w:p>
    <w:p w14:paraId="7A5D0E33" w14:textId="77777777" w:rsidR="00535A40" w:rsidRPr="00C5201A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 w:rsidRPr="00C5201A">
        <w:rPr>
          <w:rFonts w:cs="Verdana"/>
        </w:rPr>
        <w:t>Centers should seek the advice of adult education programs, community based organizations, and other testing centers in the area concerning the need for testing.</w:t>
      </w:r>
    </w:p>
    <w:p w14:paraId="5EF6BB2D" w14:textId="77777777" w:rsidR="00535A40" w:rsidRPr="00344AC8" w:rsidRDefault="00535A40" w:rsidP="00EA37C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cs="Verdana"/>
          <w:i/>
          <w:iCs/>
        </w:rPr>
      </w:pPr>
      <w:r>
        <w:rPr>
          <w:rFonts w:cs="Verdana"/>
        </w:rPr>
        <w:t>Supportive documentation from other testing centers in proximity, adult education programs, and/or community based organizations, verifying need for testing will be taken into consideration.</w:t>
      </w:r>
    </w:p>
    <w:p w14:paraId="033C69A6" w14:textId="77777777" w:rsidR="00BF5460" w:rsidRDefault="00BF5460" w:rsidP="00BF5460"/>
    <w:p w14:paraId="17145C96" w14:textId="5AA58367" w:rsidR="009D4B39" w:rsidRDefault="00535A40" w:rsidP="00BF5460">
      <w:pPr>
        <w:rPr>
          <w:rFonts w:ascii="Trebuchet MS" w:hAnsi="Trebuchet MS"/>
          <w:b/>
          <w:sz w:val="24"/>
        </w:rPr>
      </w:pPr>
      <w:r w:rsidRPr="00535A40">
        <w:rPr>
          <w:rFonts w:ascii="Trebuchet MS" w:hAnsi="Trebuchet MS"/>
          <w:b/>
          <w:sz w:val="24"/>
        </w:rPr>
        <w:t>Please</w:t>
      </w:r>
      <w:r>
        <w:rPr>
          <w:rFonts w:ascii="Trebuchet MS" w:hAnsi="Trebuchet MS"/>
          <w:b/>
          <w:sz w:val="24"/>
        </w:rPr>
        <w:t xml:space="preserve"> comp</w:t>
      </w:r>
      <w:r w:rsidR="00EA37C4">
        <w:rPr>
          <w:rFonts w:ascii="Trebuchet MS" w:hAnsi="Trebuchet MS"/>
          <w:b/>
          <w:sz w:val="24"/>
        </w:rPr>
        <w:t>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77"/>
        <w:gridCol w:w="773"/>
        <w:gridCol w:w="1954"/>
        <w:gridCol w:w="2729"/>
      </w:tblGrid>
      <w:tr w:rsidR="00026FF8" w14:paraId="214E8164" w14:textId="77777777" w:rsidTr="00026FF8">
        <w:trPr>
          <w:trHeight w:val="541"/>
        </w:trPr>
        <w:tc>
          <w:tcPr>
            <w:tcW w:w="10911" w:type="dxa"/>
            <w:gridSpan w:val="5"/>
          </w:tcPr>
          <w:p w14:paraId="32813156" w14:textId="51ADA7F3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Name of Requesting Agency:</w:t>
            </w:r>
            <w:r w:rsidR="006D4D2B">
              <w:rPr>
                <w:rFonts w:asciiTheme="minorHAnsi" w:hAnsiTheme="minorHAnsi"/>
                <w:b/>
              </w:rPr>
              <w:t xml:space="preserve">  </w:t>
            </w:r>
            <w:r w:rsidR="006D4D2B" w:rsidRPr="006D4D2B">
              <w:rPr>
                <w:rFonts w:asciiTheme="minorHAnsi" w:hAnsiTheme="minorHAnsi"/>
              </w:rPr>
              <w:t xml:space="preserve"> </w:t>
            </w:r>
          </w:p>
        </w:tc>
      </w:tr>
      <w:tr w:rsidR="00026FF8" w14:paraId="6F337D0B" w14:textId="77777777" w:rsidTr="00026FF8">
        <w:trPr>
          <w:trHeight w:val="572"/>
        </w:trPr>
        <w:tc>
          <w:tcPr>
            <w:tcW w:w="10911" w:type="dxa"/>
            <w:gridSpan w:val="5"/>
          </w:tcPr>
          <w:p w14:paraId="5BC6A84D" w14:textId="0E10EE25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Street Address:</w:t>
            </w:r>
            <w:r w:rsidR="006D4D2B">
              <w:rPr>
                <w:rFonts w:asciiTheme="minorHAnsi" w:hAnsiTheme="minorHAnsi"/>
                <w:b/>
              </w:rPr>
              <w:t xml:space="preserve">  </w:t>
            </w:r>
            <w:r w:rsidR="006D4D2B" w:rsidRPr="006D4D2B">
              <w:rPr>
                <w:rFonts w:asciiTheme="minorHAnsi" w:hAnsiTheme="minorHAnsi"/>
              </w:rPr>
              <w:t xml:space="preserve">  </w:t>
            </w:r>
          </w:p>
        </w:tc>
      </w:tr>
      <w:tr w:rsidR="00026FF8" w14:paraId="2F3FE60A" w14:textId="77777777" w:rsidTr="00026FF8">
        <w:trPr>
          <w:trHeight w:val="572"/>
        </w:trPr>
        <w:tc>
          <w:tcPr>
            <w:tcW w:w="3078" w:type="dxa"/>
          </w:tcPr>
          <w:p w14:paraId="73CCBA99" w14:textId="3A8CC541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City:</w:t>
            </w:r>
            <w:r w:rsidR="006D4D2B">
              <w:rPr>
                <w:rFonts w:asciiTheme="minorHAnsi" w:hAnsiTheme="minorHAnsi"/>
                <w:b/>
              </w:rPr>
              <w:t xml:space="preserve"> </w:t>
            </w:r>
            <w:r w:rsidR="006D4D2B" w:rsidRPr="006D4D2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150" w:type="dxa"/>
            <w:gridSpan w:val="2"/>
          </w:tcPr>
          <w:p w14:paraId="101F6D0E" w14:textId="457810DA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County:</w:t>
            </w:r>
            <w:r w:rsidR="006D4D2B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1954" w:type="dxa"/>
          </w:tcPr>
          <w:p w14:paraId="20A7741A" w14:textId="370AD9BA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State:</w:t>
            </w:r>
          </w:p>
        </w:tc>
        <w:tc>
          <w:tcPr>
            <w:tcW w:w="2729" w:type="dxa"/>
          </w:tcPr>
          <w:p w14:paraId="2550FE7E" w14:textId="364F7EC0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Zip:</w:t>
            </w:r>
          </w:p>
        </w:tc>
      </w:tr>
      <w:tr w:rsidR="00026FF8" w14:paraId="70318260" w14:textId="77777777" w:rsidTr="00026FF8">
        <w:trPr>
          <w:trHeight w:val="541"/>
        </w:trPr>
        <w:tc>
          <w:tcPr>
            <w:tcW w:w="10911" w:type="dxa"/>
            <w:gridSpan w:val="5"/>
          </w:tcPr>
          <w:p w14:paraId="4168E54D" w14:textId="22BE5ED9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Agency URL:</w:t>
            </w:r>
          </w:p>
        </w:tc>
      </w:tr>
      <w:tr w:rsidR="00026FF8" w14:paraId="27263316" w14:textId="77777777" w:rsidTr="00026FF8">
        <w:trPr>
          <w:trHeight w:val="572"/>
        </w:trPr>
        <w:tc>
          <w:tcPr>
            <w:tcW w:w="10911" w:type="dxa"/>
            <w:gridSpan w:val="5"/>
          </w:tcPr>
          <w:p w14:paraId="3663A10D" w14:textId="7C496F2A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Primary Test Administrator Name:</w:t>
            </w:r>
          </w:p>
        </w:tc>
      </w:tr>
      <w:tr w:rsidR="00026FF8" w14:paraId="4F1F87BD" w14:textId="77777777" w:rsidTr="00026FF8">
        <w:trPr>
          <w:trHeight w:val="572"/>
        </w:trPr>
        <w:tc>
          <w:tcPr>
            <w:tcW w:w="5455" w:type="dxa"/>
            <w:gridSpan w:val="2"/>
          </w:tcPr>
          <w:p w14:paraId="3FBC897E" w14:textId="77777777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5456" w:type="dxa"/>
            <w:gridSpan w:val="3"/>
          </w:tcPr>
          <w:p w14:paraId="33E1D485" w14:textId="36F07682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Email:</w:t>
            </w:r>
            <w:r w:rsidR="006D4D2B">
              <w:rPr>
                <w:rFonts w:asciiTheme="minorHAnsi" w:hAnsiTheme="minorHAnsi"/>
              </w:rPr>
              <w:t xml:space="preserve">  </w:t>
            </w:r>
          </w:p>
          <w:p w14:paraId="7F8291C7" w14:textId="79A2BBAB" w:rsidR="00026FF8" w:rsidRPr="006D4D2B" w:rsidRDefault="00026FF8" w:rsidP="00026FF8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6D4D2B">
              <w:rPr>
                <w:rFonts w:asciiTheme="minorHAnsi" w:hAnsiTheme="minorHAnsi"/>
                <w:b/>
                <w:i/>
                <w:sz w:val="18"/>
              </w:rPr>
              <w:t>(continued o</w:t>
            </w:r>
            <w:bookmarkStart w:id="0" w:name="_GoBack"/>
            <w:bookmarkEnd w:id="0"/>
            <w:r w:rsidRPr="006D4D2B">
              <w:rPr>
                <w:rFonts w:asciiTheme="minorHAnsi" w:hAnsiTheme="minorHAnsi"/>
                <w:b/>
                <w:i/>
                <w:sz w:val="18"/>
              </w:rPr>
              <w:t>n pg. 2)</w:t>
            </w:r>
          </w:p>
        </w:tc>
      </w:tr>
    </w:tbl>
    <w:p w14:paraId="58DBF94E" w14:textId="77777777" w:rsidR="00026FF8" w:rsidRDefault="00026FF8" w:rsidP="00BF5460">
      <w:pPr>
        <w:rPr>
          <w:rFonts w:ascii="Trebuchet MS" w:hAnsi="Trebuchet M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6FF8" w14:paraId="054DBCCB" w14:textId="77777777" w:rsidTr="00026FF8">
        <w:tc>
          <w:tcPr>
            <w:tcW w:w="11016" w:type="dxa"/>
            <w:gridSpan w:val="3"/>
          </w:tcPr>
          <w:p w14:paraId="4BF46474" w14:textId="77777777" w:rsidR="004B5AD0" w:rsidRDefault="004B5AD0" w:rsidP="00BF5460"/>
          <w:p w14:paraId="06ABBBBC" w14:textId="407FF8BA" w:rsidR="00026FF8" w:rsidRPr="006D4D2B" w:rsidRDefault="00026FF8" w:rsidP="00BF5460">
            <w:pPr>
              <w:rPr>
                <w:b/>
              </w:rPr>
            </w:pPr>
            <w:r w:rsidRPr="006D4D2B">
              <w:rPr>
                <w:b/>
              </w:rPr>
              <w:t>Please indicate which Colorado State Board of Education approved high school equivalency examination(s) you are interested in administering at your testing center:</w:t>
            </w:r>
          </w:p>
        </w:tc>
      </w:tr>
      <w:tr w:rsidR="00026FF8" w14:paraId="334ACE94" w14:textId="77777777" w:rsidTr="004B5AD0">
        <w:tc>
          <w:tcPr>
            <w:tcW w:w="3672" w:type="dxa"/>
            <w:tcBorders>
              <w:bottom w:val="single" w:sz="4" w:space="0" w:color="5C6670" w:themeColor="text1"/>
            </w:tcBorders>
            <w:vAlign w:val="center"/>
          </w:tcPr>
          <w:p w14:paraId="23E063D6" w14:textId="4A342B2A" w:rsidR="004B5AD0" w:rsidRDefault="001054B0" w:rsidP="004B5AD0">
            <w:pPr>
              <w:jc w:val="center"/>
            </w:pPr>
            <w:sdt>
              <w:sdtPr>
                <w:id w:val="13704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FF8">
              <w:t xml:space="preserve"> GED</w:t>
            </w:r>
          </w:p>
        </w:tc>
        <w:tc>
          <w:tcPr>
            <w:tcW w:w="3672" w:type="dxa"/>
            <w:tcBorders>
              <w:bottom w:val="single" w:sz="4" w:space="0" w:color="5C6670" w:themeColor="text1"/>
            </w:tcBorders>
            <w:vAlign w:val="center"/>
          </w:tcPr>
          <w:p w14:paraId="7262DEAF" w14:textId="08EEBC7E" w:rsidR="00026FF8" w:rsidRDefault="001054B0" w:rsidP="004B5AD0">
            <w:pPr>
              <w:jc w:val="center"/>
            </w:pPr>
            <w:sdt>
              <w:sdtPr>
                <w:id w:val="-8783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FF8">
              <w:t xml:space="preserve"> HiSET</w:t>
            </w:r>
          </w:p>
        </w:tc>
        <w:tc>
          <w:tcPr>
            <w:tcW w:w="3672" w:type="dxa"/>
            <w:tcBorders>
              <w:bottom w:val="single" w:sz="4" w:space="0" w:color="5C6670" w:themeColor="text1"/>
            </w:tcBorders>
            <w:vAlign w:val="center"/>
          </w:tcPr>
          <w:p w14:paraId="125072A5" w14:textId="49C1DFD3" w:rsidR="00026FF8" w:rsidRDefault="001054B0" w:rsidP="004B5AD0">
            <w:pPr>
              <w:jc w:val="center"/>
            </w:pPr>
            <w:sdt>
              <w:sdtPr>
                <w:id w:val="1238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FF8">
              <w:t xml:space="preserve"> TASC</w:t>
            </w:r>
          </w:p>
        </w:tc>
      </w:tr>
      <w:tr w:rsidR="00026FF8" w14:paraId="5801DFC9" w14:textId="77777777" w:rsidTr="004B5AD0">
        <w:tc>
          <w:tcPr>
            <w:tcW w:w="11016" w:type="dxa"/>
            <w:gridSpan w:val="3"/>
            <w:tcBorders>
              <w:bottom w:val="nil"/>
            </w:tcBorders>
          </w:tcPr>
          <w:p w14:paraId="57E3C4CD" w14:textId="77777777" w:rsidR="00026FF8" w:rsidRDefault="00026FF8" w:rsidP="00BF5460"/>
        </w:tc>
      </w:tr>
      <w:tr w:rsidR="00026FF8" w14:paraId="39D6F483" w14:textId="77777777" w:rsidTr="004B5AD0">
        <w:tc>
          <w:tcPr>
            <w:tcW w:w="11016" w:type="dxa"/>
            <w:gridSpan w:val="3"/>
            <w:tcBorders>
              <w:top w:val="nil"/>
            </w:tcBorders>
          </w:tcPr>
          <w:p w14:paraId="5AF310C3" w14:textId="1BE6993B" w:rsidR="00026FF8" w:rsidRPr="006D4D2B" w:rsidRDefault="00026FF8" w:rsidP="00BF5460">
            <w:pPr>
              <w:rPr>
                <w:b/>
              </w:rPr>
            </w:pPr>
            <w:r w:rsidRPr="006D4D2B">
              <w:rPr>
                <w:b/>
              </w:rPr>
              <w:t>Please provide a brief description of your organization &amp; why you wish to administer the high school equivalency examination(s).</w:t>
            </w:r>
          </w:p>
        </w:tc>
      </w:tr>
      <w:tr w:rsidR="004B5AD0" w14:paraId="702F6F77" w14:textId="77777777" w:rsidTr="00882722">
        <w:trPr>
          <w:trHeight w:val="826"/>
        </w:trPr>
        <w:tc>
          <w:tcPr>
            <w:tcW w:w="11016" w:type="dxa"/>
            <w:gridSpan w:val="3"/>
          </w:tcPr>
          <w:p w14:paraId="0C9AEB4F" w14:textId="77777777" w:rsidR="004B5AD0" w:rsidRDefault="004B5AD0" w:rsidP="00BF5460"/>
          <w:p w14:paraId="2E41EE0C" w14:textId="77777777" w:rsidR="004B5AD0" w:rsidRDefault="004B5AD0" w:rsidP="00BF5460"/>
          <w:p w14:paraId="32560C9D" w14:textId="77777777" w:rsidR="004B5AD0" w:rsidRDefault="004B5AD0" w:rsidP="00BF5460"/>
          <w:p w14:paraId="2A2EBD1A" w14:textId="77777777" w:rsidR="004B5AD0" w:rsidRDefault="004B5AD0" w:rsidP="00BF5460"/>
          <w:p w14:paraId="5E194EA8" w14:textId="77777777" w:rsidR="004B5AD0" w:rsidRDefault="004B5AD0" w:rsidP="00BF5460"/>
          <w:p w14:paraId="0BEB766D" w14:textId="77777777" w:rsidR="004B5AD0" w:rsidRDefault="004B5AD0" w:rsidP="00BF5460"/>
          <w:p w14:paraId="632ADC95" w14:textId="77777777" w:rsidR="004B5AD0" w:rsidRDefault="004B5AD0" w:rsidP="00BF5460"/>
          <w:p w14:paraId="7E5D27AD" w14:textId="77777777" w:rsidR="004B5AD0" w:rsidRDefault="004B5AD0" w:rsidP="00BF5460"/>
          <w:p w14:paraId="56C81919" w14:textId="77777777" w:rsidR="004B5AD0" w:rsidRDefault="004B5AD0" w:rsidP="00BF5460"/>
          <w:p w14:paraId="5577BAA8" w14:textId="77777777" w:rsidR="004B5AD0" w:rsidRDefault="004B5AD0" w:rsidP="00BF5460"/>
          <w:p w14:paraId="6D40B26B" w14:textId="77777777" w:rsidR="004B5AD0" w:rsidRDefault="004B5AD0" w:rsidP="00BF5460"/>
          <w:p w14:paraId="6609A895" w14:textId="77777777" w:rsidR="004B5AD0" w:rsidRDefault="004B5AD0" w:rsidP="00BF5460"/>
          <w:p w14:paraId="485524F8" w14:textId="77777777" w:rsidR="004B5AD0" w:rsidRDefault="004B5AD0" w:rsidP="00BF5460"/>
          <w:p w14:paraId="066F201B" w14:textId="77777777" w:rsidR="004B5AD0" w:rsidRDefault="004B5AD0" w:rsidP="00BF5460"/>
        </w:tc>
      </w:tr>
      <w:tr w:rsidR="00026FF8" w14:paraId="244DC7BD" w14:textId="77777777" w:rsidTr="00026FF8">
        <w:tc>
          <w:tcPr>
            <w:tcW w:w="11016" w:type="dxa"/>
            <w:gridSpan w:val="3"/>
          </w:tcPr>
          <w:p w14:paraId="70C18ABD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6173B60" w14:textId="75CC43FB" w:rsidR="00026FF8" w:rsidRPr="006D4D2B" w:rsidRDefault="004B5AD0" w:rsidP="00BF5460">
            <w:pPr>
              <w:rPr>
                <w:b/>
              </w:rPr>
            </w:pPr>
            <w:r w:rsidRPr="006D4D2B">
              <w:rPr>
                <w:rFonts w:eastAsia="Times New Roman" w:cs="Times New Roman"/>
                <w:b/>
                <w:color w:val="000000"/>
              </w:rPr>
              <w:t xml:space="preserve">Please outline and document the need for a high school equivalency examination testing center at your location, based on geographic location and testing volume in the region (see considerations on first page).  </w:t>
            </w:r>
          </w:p>
        </w:tc>
      </w:tr>
      <w:tr w:rsidR="004B5AD0" w14:paraId="59EAA900" w14:textId="77777777" w:rsidTr="00026FF8">
        <w:tc>
          <w:tcPr>
            <w:tcW w:w="11016" w:type="dxa"/>
            <w:gridSpan w:val="3"/>
          </w:tcPr>
          <w:p w14:paraId="1A6246A2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1FF1AB7" w14:textId="77777777" w:rsidR="006D4D2B" w:rsidRDefault="006D4D2B" w:rsidP="00BF5460">
            <w:pPr>
              <w:rPr>
                <w:rFonts w:eastAsia="Times New Roman" w:cs="Times New Roman"/>
                <w:color w:val="000000"/>
              </w:rPr>
            </w:pPr>
          </w:p>
          <w:p w14:paraId="0578207A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C82AEC0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C76F20F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2A312276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3A03C9D5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3E62B65D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BFADA49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11950DD2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1E3FE8F7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14D8FDA3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38708A4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E635EC8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55380B60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2195137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73C8254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60C1E13" w14:textId="77777777" w:rsidR="004B5AD0" w:rsidRPr="00CE1D18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3AE2D58" w14:textId="77777777" w:rsidR="00535A40" w:rsidRDefault="00535A40" w:rsidP="00BF5460"/>
    <w:p w14:paraId="7620E320" w14:textId="77777777" w:rsidR="00535A40" w:rsidRDefault="00535A40" w:rsidP="00BF5460"/>
    <w:p w14:paraId="16BF3211" w14:textId="77777777" w:rsidR="00EA37C4" w:rsidRPr="00EA37C4" w:rsidRDefault="00EA37C4" w:rsidP="00EA37C4">
      <w:pPr>
        <w:jc w:val="center"/>
        <w:rPr>
          <w:b/>
        </w:rPr>
      </w:pPr>
      <w:r w:rsidRPr="00EA37C4">
        <w:rPr>
          <w:b/>
        </w:rPr>
        <w:t>Please return this completed request and any supporting documentation to:</w:t>
      </w:r>
    </w:p>
    <w:p w14:paraId="3FF073B1" w14:textId="62DFF39E" w:rsidR="00EA37C4" w:rsidRPr="00EA37C4" w:rsidRDefault="001054B0" w:rsidP="00EA37C4">
      <w:pPr>
        <w:jc w:val="center"/>
        <w:rPr>
          <w:b/>
        </w:rPr>
      </w:pPr>
      <w:r>
        <w:rPr>
          <w:b/>
        </w:rPr>
        <w:t>Maggie Collett</w:t>
      </w:r>
      <w:r w:rsidR="00EA37C4" w:rsidRPr="00EA37C4">
        <w:rPr>
          <w:b/>
        </w:rPr>
        <w:t xml:space="preserve">, </w:t>
      </w:r>
      <w:r w:rsidR="00E038DA">
        <w:rPr>
          <w:b/>
        </w:rPr>
        <w:t>Program Support</w:t>
      </w:r>
    </w:p>
    <w:p w14:paraId="3758CCAF" w14:textId="5BE47858" w:rsidR="00EA37C4" w:rsidRPr="00E038DA" w:rsidRDefault="001054B0" w:rsidP="00E038DA">
      <w:pPr>
        <w:jc w:val="center"/>
        <w:rPr>
          <w:b/>
        </w:rPr>
      </w:pPr>
      <w:hyperlink r:id="rId10" w:history="1">
        <w:r>
          <w:rPr>
            <w:rStyle w:val="Hyperlink"/>
            <w:b/>
          </w:rPr>
          <w:t>collett_m@cde.state.co.us</w:t>
        </w:r>
      </w:hyperlink>
    </w:p>
    <w:sectPr w:rsidR="00EA37C4" w:rsidRPr="00E038DA" w:rsidSect="000E731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867F" w14:textId="462C0F9D" w:rsidR="000E731E" w:rsidRPr="000E731E" w:rsidRDefault="000E731E" w:rsidP="000E731E">
    <w:pPr>
      <w:pStyle w:val="Footer"/>
      <w:jc w:val="right"/>
    </w:pPr>
    <w:r>
      <w:t xml:space="preserve">Updated </w:t>
    </w:r>
    <w:r w:rsidR="00E038DA">
      <w:t>May</w:t>
    </w:r>
    <w:r w:rsidR="001054B0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2676DC8D" w:rsidR="005C2DE1" w:rsidRPr="0030192B" w:rsidRDefault="001054B0" w:rsidP="00401AA8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01AA8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HSEE Testing Center Approval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1054B0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1054B0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0F62BF"/>
    <w:multiLevelType w:val="hybridMultilevel"/>
    <w:tmpl w:val="A924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E3CC5"/>
    <w:multiLevelType w:val="hybridMultilevel"/>
    <w:tmpl w:val="2E1E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26FF8"/>
    <w:rsid w:val="00047511"/>
    <w:rsid w:val="000E23EE"/>
    <w:rsid w:val="000E731E"/>
    <w:rsid w:val="001054B0"/>
    <w:rsid w:val="00162FA6"/>
    <w:rsid w:val="001A6E1B"/>
    <w:rsid w:val="001B3D81"/>
    <w:rsid w:val="00205184"/>
    <w:rsid w:val="00294F34"/>
    <w:rsid w:val="002C42EF"/>
    <w:rsid w:val="003042A4"/>
    <w:rsid w:val="003B56C6"/>
    <w:rsid w:val="00401AA8"/>
    <w:rsid w:val="004724D6"/>
    <w:rsid w:val="004B5AD0"/>
    <w:rsid w:val="00535A40"/>
    <w:rsid w:val="005C2DE1"/>
    <w:rsid w:val="00624562"/>
    <w:rsid w:val="006D4D2B"/>
    <w:rsid w:val="008428F4"/>
    <w:rsid w:val="00846456"/>
    <w:rsid w:val="009D4B39"/>
    <w:rsid w:val="00B75D0F"/>
    <w:rsid w:val="00BF5460"/>
    <w:rsid w:val="00E038DA"/>
    <w:rsid w:val="00EA37C4"/>
    <w:rsid w:val="00F03764"/>
    <w:rsid w:val="00F44F2D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22A8966D"/>
  <w14:defaultImageDpi w14:val="300"/>
  <w15:docId w15:val="{0265B3BB-8340-4C64-B3E5-BF39317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llett_m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/ms?msid=212617383795890583896.0004e2d2dff9e0693fd89&amp;msa=0&amp;dg=featu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677D-55A3-43D4-A364-74A51520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HSEE Testing Center Approval</vt:lpstr>
    </vt:vector>
  </TitlesOfParts>
  <Company>Colorado State Education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HSEE Testing Center Approval</dc:title>
  <dc:creator>Beth Hunter</dc:creator>
  <cp:lastModifiedBy>Collett, Maggie</cp:lastModifiedBy>
  <cp:revision>2</cp:revision>
  <cp:lastPrinted>2014-06-20T05:03:00Z</cp:lastPrinted>
  <dcterms:created xsi:type="dcterms:W3CDTF">2019-04-30T16:36:00Z</dcterms:created>
  <dcterms:modified xsi:type="dcterms:W3CDTF">2019-04-30T16:36:00Z</dcterms:modified>
</cp:coreProperties>
</file>