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48" w:rsidRPr="00297AB6" w:rsidRDefault="00692348" w:rsidP="00692348">
      <w:pPr>
        <w:pStyle w:val="Heading3"/>
        <w:contextualSpacing w:val="0"/>
        <w:jc w:val="center"/>
        <w:rPr>
          <w:rFonts w:asciiTheme="minorHAnsi" w:hAnsiTheme="minorHAnsi"/>
        </w:rPr>
      </w:pPr>
      <w:r w:rsidRPr="00297AB6">
        <w:rPr>
          <w:rFonts w:asciiTheme="minorHAnsi" w:hAnsiTheme="minorHAnsi"/>
        </w:rPr>
        <w:t>Table of Contents</w:t>
      </w:r>
    </w:p>
    <w:p w:rsidR="00692348" w:rsidRDefault="00692348" w:rsidP="00692348">
      <w:pPr>
        <w:jc w:val="center"/>
      </w:pPr>
    </w:p>
    <w:p w:rsidR="005C2090" w:rsidRDefault="005C2090" w:rsidP="00692348">
      <w:pPr>
        <w:rPr>
          <w:rFonts w:ascii="Calibri" w:eastAsia="Calibri" w:hAnsi="Calibri" w:cs="Calibri"/>
          <w:b/>
        </w:rPr>
      </w:pPr>
    </w:p>
    <w:p w:rsidR="005C2090" w:rsidRPr="005C2090" w:rsidRDefault="005C2090" w:rsidP="0069234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</w:t>
      </w:r>
      <w:r>
        <w:rPr>
          <w:rFonts w:ascii="Calibri" w:eastAsia="Calibri" w:hAnsi="Calibri" w:cs="Calibri"/>
          <w:b/>
          <w:u w:val="single"/>
        </w:rPr>
        <w:t>Page #</w:t>
      </w:r>
    </w:p>
    <w:p w:rsidR="00692348" w:rsidRDefault="004B602F" w:rsidP="00692348">
      <w:r>
        <w:rPr>
          <w:rFonts w:ascii="Calibri" w:eastAsia="Calibri" w:hAnsi="Calibri" w:cs="Calibri"/>
          <w:b/>
        </w:rPr>
        <w:t>Local Education Provider</w:t>
      </w:r>
      <w:r w:rsidR="00507B46">
        <w:rPr>
          <w:rFonts w:ascii="Calibri" w:eastAsia="Calibri" w:hAnsi="Calibri" w:cs="Calibri"/>
          <w:b/>
        </w:rPr>
        <w:t>/Authorizer</w:t>
      </w:r>
      <w:r w:rsidR="00692348">
        <w:rPr>
          <w:rFonts w:ascii="Calibri" w:eastAsia="Calibri" w:hAnsi="Calibri" w:cs="Calibri"/>
          <w:b/>
        </w:rPr>
        <w:t xml:space="preserve"> </w:t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</w:p>
    <w:p w:rsidR="004B602F" w:rsidRDefault="004B602F" w:rsidP="00692348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Early College</w:t>
      </w:r>
    </w:p>
    <w:p w:rsidR="004B602F" w:rsidRDefault="004B602F" w:rsidP="00692348">
      <w:pPr>
        <w:rPr>
          <w:rFonts w:ascii="Calibri" w:eastAsia="Calibri" w:hAnsi="Calibri" w:cs="Calibri"/>
          <w:b/>
        </w:rPr>
      </w:pPr>
    </w:p>
    <w:p w:rsidR="00692348" w:rsidRDefault="004B602F" w:rsidP="00692348">
      <w:r>
        <w:rPr>
          <w:rFonts w:ascii="Calibri" w:eastAsia="Calibri" w:hAnsi="Calibri" w:cs="Calibri"/>
          <w:b/>
        </w:rPr>
        <w:t>Postsecondary Partner</w:t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  <w:r w:rsidR="00692348"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>Research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r>
        <w:rPr>
          <w:rFonts w:ascii="Calibri" w:eastAsia="Calibri" w:hAnsi="Calibri" w:cs="Calibri"/>
          <w:b/>
        </w:rPr>
        <w:t>Core Team Members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>Early College Sequence Plan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</w:t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ab/>
        <w:t>9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>Grade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ab/>
        <w:t>10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>Grade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</w:t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ab/>
        <w:t>11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ab/>
        <w:t>Grade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ab/>
        <w:t>12</w:t>
      </w:r>
      <w:r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ab/>
        <w:t>Grade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</w:rPr>
        <w:t>Implementation</w:t>
      </w:r>
      <w:r w:rsidR="005C2090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pPr>
        <w:ind w:firstLine="720"/>
      </w:pPr>
      <w:r>
        <w:rPr>
          <w:rFonts w:ascii="Calibri" w:eastAsia="Calibri" w:hAnsi="Calibri" w:cs="Calibri"/>
          <w:b/>
        </w:rPr>
        <w:t xml:space="preserve">Teaching and Learning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pPr>
        <w:ind w:firstLine="720"/>
      </w:pPr>
    </w:p>
    <w:p w:rsidR="00692348" w:rsidRDefault="00692348" w:rsidP="00692348">
      <w:pPr>
        <w:ind w:firstLine="720"/>
      </w:pPr>
      <w:r>
        <w:rPr>
          <w:rFonts w:ascii="Calibri" w:eastAsia="Calibri" w:hAnsi="Calibri" w:cs="Calibri"/>
          <w:b/>
        </w:rPr>
        <w:t>Student Assessment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pPr>
        <w:ind w:firstLine="720"/>
      </w:pPr>
    </w:p>
    <w:p w:rsidR="00692348" w:rsidRDefault="00692348" w:rsidP="00692348">
      <w:pPr>
        <w:ind w:firstLine="720"/>
      </w:pPr>
      <w:r>
        <w:rPr>
          <w:rFonts w:ascii="Calibri" w:eastAsia="Calibri" w:hAnsi="Calibri" w:cs="Calibri"/>
          <w:b/>
        </w:rPr>
        <w:t>Student Support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pPr>
        <w:ind w:firstLine="720"/>
      </w:pPr>
    </w:p>
    <w:p w:rsidR="00692348" w:rsidRDefault="00692348" w:rsidP="00692348">
      <w:pPr>
        <w:ind w:firstLine="720"/>
      </w:pPr>
      <w:r>
        <w:rPr>
          <w:rFonts w:ascii="Calibri" w:eastAsia="Calibri" w:hAnsi="Calibri" w:cs="Calibri"/>
          <w:b/>
        </w:rPr>
        <w:t>Professional Development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>
      <w:pPr>
        <w:ind w:firstLine="720"/>
      </w:pPr>
    </w:p>
    <w:p w:rsidR="00692348" w:rsidRDefault="00692348" w:rsidP="00692348">
      <w:pPr>
        <w:ind w:firstLine="720"/>
      </w:pPr>
      <w:r>
        <w:rPr>
          <w:rFonts w:ascii="Calibri" w:eastAsia="Calibri" w:hAnsi="Calibri" w:cs="Calibri"/>
          <w:b/>
        </w:rPr>
        <w:t>Funding Model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92348" w:rsidRDefault="00692348" w:rsidP="00692348"/>
    <w:p w:rsidR="00692348" w:rsidRDefault="00692348" w:rsidP="00692348">
      <w:r>
        <w:rPr>
          <w:rFonts w:ascii="Calibri" w:eastAsia="Calibri" w:hAnsi="Calibri" w:cs="Calibri"/>
          <w:b/>
          <w:color w:val="0000FF"/>
        </w:rPr>
        <w:t>Appendix A – School District Board Resolution</w:t>
      </w:r>
    </w:p>
    <w:p w:rsidR="00692348" w:rsidRDefault="00692348" w:rsidP="00692348"/>
    <w:p w:rsidR="00692348" w:rsidRPr="00A436B0" w:rsidRDefault="00A436B0" w:rsidP="00692348">
      <w:pPr>
        <w:rPr>
          <w:i/>
        </w:rPr>
      </w:pPr>
      <w:r>
        <w:rPr>
          <w:rFonts w:ascii="Calibri" w:eastAsia="Calibri" w:hAnsi="Calibri" w:cs="Calibri"/>
          <w:b/>
          <w:color w:val="0000FF"/>
        </w:rPr>
        <w:t>Appendix B</w:t>
      </w:r>
      <w:r w:rsidR="00692348">
        <w:rPr>
          <w:rFonts w:ascii="Calibri" w:eastAsia="Calibri" w:hAnsi="Calibri" w:cs="Calibri"/>
          <w:b/>
          <w:color w:val="0000FF"/>
        </w:rPr>
        <w:t xml:space="preserve"> – Early College Sequence Table</w:t>
      </w:r>
      <w:r>
        <w:rPr>
          <w:rFonts w:ascii="Calibri" w:eastAsia="Calibri" w:hAnsi="Calibri" w:cs="Calibri"/>
          <w:b/>
          <w:color w:val="0000FF"/>
        </w:rPr>
        <w:t xml:space="preserve"> </w:t>
      </w:r>
      <w:r w:rsidRPr="00A436B0">
        <w:rPr>
          <w:rFonts w:ascii="Calibri" w:eastAsia="Calibri" w:hAnsi="Calibri" w:cs="Calibri"/>
          <w:i/>
          <w:color w:val="000000" w:themeColor="text1"/>
        </w:rPr>
        <w:t>(or use chart below)</w:t>
      </w:r>
    </w:p>
    <w:p w:rsidR="00EB63D1" w:rsidRDefault="00507B46"/>
    <w:p w:rsidR="00FB3F17" w:rsidRDefault="00FB3F17"/>
    <w:p w:rsidR="00A436B0" w:rsidRDefault="00A436B0"/>
    <w:p w:rsidR="00A436B0" w:rsidRDefault="00A436B0"/>
    <w:p w:rsidR="00FB3F17" w:rsidRDefault="00FB3F17"/>
    <w:p w:rsidR="002621E6" w:rsidRDefault="008B68C9">
      <w:r>
        <w:rPr>
          <w:rFonts w:ascii="Calibri" w:eastAsia="Calibri" w:hAnsi="Calibri" w:cs="Calibri"/>
          <w:b/>
        </w:rPr>
        <w:lastRenderedPageBreak/>
        <w:t>Early College Sequence Plan</w:t>
      </w:r>
    </w:p>
    <w:p w:rsidR="002621E6" w:rsidRDefault="002621E6"/>
    <w:p w:rsidR="002621E6" w:rsidRDefault="002621E6"/>
    <w:p w:rsidR="002621E6" w:rsidRDefault="002621E6"/>
    <w:p w:rsidR="002621E6" w:rsidRDefault="002621E6"/>
    <w:p w:rsidR="002621E6" w:rsidRDefault="002621E6" w:rsidP="002621E6">
      <w:pPr>
        <w:jc w:val="center"/>
        <w:rPr>
          <w:rFonts w:asciiTheme="minorHAnsi" w:hAnsiTheme="minorHAnsi"/>
          <w:b/>
          <w:u w:val="single"/>
        </w:rPr>
      </w:pPr>
    </w:p>
    <w:p w:rsidR="002621E6" w:rsidRDefault="002621E6" w:rsidP="002621E6">
      <w:pPr>
        <w:rPr>
          <w:rFonts w:asciiTheme="minorHAnsi" w:hAnsiTheme="minorHAnsi"/>
        </w:rPr>
      </w:pPr>
    </w:p>
    <w:tbl>
      <w:tblPr>
        <w:tblStyle w:val="TableGrid1"/>
        <w:tblpPr w:leftFromText="180" w:rightFromText="180" w:tblpY="1020"/>
        <w:tblW w:w="9792" w:type="dxa"/>
        <w:tblLook w:val="04A0" w:firstRow="1" w:lastRow="0" w:firstColumn="1" w:lastColumn="0" w:noHBand="0" w:noVBand="1"/>
      </w:tblPr>
      <w:tblGrid>
        <w:gridCol w:w="864"/>
        <w:gridCol w:w="3600"/>
        <w:gridCol w:w="864"/>
        <w:gridCol w:w="3600"/>
        <w:gridCol w:w="864"/>
      </w:tblGrid>
      <w:tr w:rsidR="00424A60" w:rsidRPr="002621E6" w:rsidTr="007E1436">
        <w:trPr>
          <w:trHeight w:val="533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Grade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 xml:space="preserve">High School </w:t>
            </w:r>
            <w:r w:rsidR="004B602F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C</w:t>
            </w: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ourses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585A45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Credit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24A60" w:rsidRPr="00585A45" w:rsidRDefault="004B602F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Postsecondary C</w:t>
            </w:r>
            <w:r w:rsidR="00424A60"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ourses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585A45" w:rsidP="00585A45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Credit</w:t>
            </w:r>
          </w:p>
        </w:tc>
      </w:tr>
      <w:tr w:rsidR="00424A60" w:rsidRPr="002621E6" w:rsidTr="007E14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9th</w:t>
            </w: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424A60" w:rsidRPr="002621E6" w:rsidTr="007E14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10th</w:t>
            </w: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424A60" w:rsidRPr="002621E6" w:rsidTr="007E14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11th</w:t>
            </w:r>
          </w:p>
        </w:tc>
        <w:tc>
          <w:tcPr>
            <w:tcW w:w="3600" w:type="dxa"/>
          </w:tcPr>
          <w:p w:rsidR="00424A60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424A60" w:rsidRPr="002621E6" w:rsidTr="007E1436"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12th</w:t>
            </w:r>
          </w:p>
        </w:tc>
        <w:tc>
          <w:tcPr>
            <w:tcW w:w="3600" w:type="dxa"/>
          </w:tcPr>
          <w:p w:rsidR="00424A60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864" w:type="dxa"/>
          </w:tcPr>
          <w:p w:rsidR="00424A60" w:rsidRPr="002621E6" w:rsidRDefault="00424A60" w:rsidP="00FA0877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</w:tr>
      <w:tr w:rsidR="00424A60" w:rsidRPr="002621E6" w:rsidTr="007E1436">
        <w:trPr>
          <w:trHeight w:val="533"/>
        </w:trPr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24A60" w:rsidRPr="00585A45" w:rsidRDefault="00FA0877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424A60" w:rsidRPr="00585A45" w:rsidRDefault="00FA0877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  <w:r w:rsidRPr="00585A45"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:rsidR="00424A60" w:rsidRPr="00585A45" w:rsidRDefault="00424A60" w:rsidP="00FA0877">
            <w:pPr>
              <w:jc w:val="center"/>
              <w:rPr>
                <w:rFonts w:ascii="Calibri" w:eastAsia="Calibri" w:hAnsi="Calibri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2621E6" w:rsidRPr="002621E6" w:rsidRDefault="002621E6" w:rsidP="002621E6">
      <w:pPr>
        <w:rPr>
          <w:rFonts w:asciiTheme="minorHAnsi" w:hAnsiTheme="minorHAnsi"/>
        </w:rPr>
      </w:pPr>
    </w:p>
    <w:sectPr w:rsidR="002621E6" w:rsidRPr="00262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DA" w:rsidRDefault="00385ADA" w:rsidP="00385ADA">
      <w:r>
        <w:separator/>
      </w:r>
    </w:p>
  </w:endnote>
  <w:endnote w:type="continuationSeparator" w:id="0">
    <w:p w:rsidR="00385ADA" w:rsidRDefault="00385ADA" w:rsidP="0038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DA" w:rsidRDefault="00385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DA" w:rsidRDefault="00385A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DA" w:rsidRDefault="00385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DA" w:rsidRDefault="00385ADA" w:rsidP="00385ADA">
      <w:r>
        <w:separator/>
      </w:r>
    </w:p>
  </w:footnote>
  <w:footnote w:type="continuationSeparator" w:id="0">
    <w:p w:rsidR="00385ADA" w:rsidRDefault="00385ADA" w:rsidP="0038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DA" w:rsidRDefault="00385A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040454"/>
      <w:docPartObj>
        <w:docPartGallery w:val="Watermarks"/>
        <w:docPartUnique/>
      </w:docPartObj>
    </w:sdtPr>
    <w:sdtEndPr/>
    <w:sdtContent>
      <w:p w:rsidR="00385ADA" w:rsidRDefault="00507B4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DA" w:rsidRDefault="00385A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443F"/>
    <w:multiLevelType w:val="multilevel"/>
    <w:tmpl w:val="CB922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10"/>
    <w:rsid w:val="002216EF"/>
    <w:rsid w:val="002621E6"/>
    <w:rsid w:val="00297AB6"/>
    <w:rsid w:val="002B0ED4"/>
    <w:rsid w:val="003664FC"/>
    <w:rsid w:val="00385ADA"/>
    <w:rsid w:val="00424A60"/>
    <w:rsid w:val="004804DE"/>
    <w:rsid w:val="004B602F"/>
    <w:rsid w:val="00507B46"/>
    <w:rsid w:val="00541C2D"/>
    <w:rsid w:val="00585A45"/>
    <w:rsid w:val="005C2090"/>
    <w:rsid w:val="00692348"/>
    <w:rsid w:val="006A2FEC"/>
    <w:rsid w:val="007E1436"/>
    <w:rsid w:val="008B68C9"/>
    <w:rsid w:val="009039FC"/>
    <w:rsid w:val="009A354F"/>
    <w:rsid w:val="009F3AE3"/>
    <w:rsid w:val="00A06877"/>
    <w:rsid w:val="00A436B0"/>
    <w:rsid w:val="00A67F10"/>
    <w:rsid w:val="00B874D5"/>
    <w:rsid w:val="00CB1897"/>
    <w:rsid w:val="00EA5B2A"/>
    <w:rsid w:val="00FA0877"/>
    <w:rsid w:val="00FB3F17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24ED9B2-732A-4540-87E4-9A71300C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23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6923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F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348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F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D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DA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Hunter, Mary Anne</cp:lastModifiedBy>
  <cp:revision>23</cp:revision>
  <cp:lastPrinted>2019-05-20T17:34:00Z</cp:lastPrinted>
  <dcterms:created xsi:type="dcterms:W3CDTF">2019-04-10T14:00:00Z</dcterms:created>
  <dcterms:modified xsi:type="dcterms:W3CDTF">2019-05-20T17:40:00Z</dcterms:modified>
</cp:coreProperties>
</file>