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1EC7" w14:textId="77777777" w:rsidR="0092187D" w:rsidRDefault="0092187D">
      <w:pPr>
        <w:pStyle w:val="BodyText"/>
        <w:rPr>
          <w:rFonts w:ascii="Times New Roman"/>
          <w:sz w:val="20"/>
        </w:rPr>
      </w:pPr>
    </w:p>
    <w:p w14:paraId="3E0F8193" w14:textId="77777777" w:rsidR="0092187D" w:rsidRDefault="0092187D">
      <w:pPr>
        <w:pStyle w:val="BodyText"/>
        <w:rPr>
          <w:rFonts w:ascii="Times New Roman"/>
          <w:sz w:val="20"/>
        </w:rPr>
      </w:pPr>
    </w:p>
    <w:p w14:paraId="73EAB09A" w14:textId="77777777" w:rsidR="0092187D" w:rsidRDefault="0092187D">
      <w:pPr>
        <w:pStyle w:val="BodyText"/>
        <w:rPr>
          <w:rFonts w:ascii="Times New Roman"/>
          <w:sz w:val="20"/>
        </w:rPr>
      </w:pPr>
    </w:p>
    <w:p w14:paraId="0D85F9BC" w14:textId="77777777" w:rsidR="0092187D" w:rsidRDefault="0092187D">
      <w:pPr>
        <w:pStyle w:val="BodyText"/>
        <w:rPr>
          <w:rFonts w:ascii="Times New Roman"/>
          <w:sz w:val="20"/>
        </w:rPr>
      </w:pPr>
    </w:p>
    <w:p w14:paraId="67CA6973" w14:textId="77777777" w:rsidR="0092187D" w:rsidRDefault="0092187D">
      <w:pPr>
        <w:pStyle w:val="BodyText"/>
        <w:rPr>
          <w:rFonts w:ascii="Times New Roman"/>
          <w:sz w:val="20"/>
        </w:rPr>
      </w:pPr>
    </w:p>
    <w:p w14:paraId="5B3C5DE8" w14:textId="77777777" w:rsidR="0092187D" w:rsidRDefault="0092187D">
      <w:pPr>
        <w:pStyle w:val="BodyText"/>
        <w:rPr>
          <w:rFonts w:ascii="Times New Roman"/>
          <w:sz w:val="20"/>
        </w:rPr>
      </w:pPr>
    </w:p>
    <w:p w14:paraId="35EB7429" w14:textId="77777777" w:rsidR="0092187D" w:rsidRDefault="0092187D">
      <w:pPr>
        <w:pStyle w:val="BodyText"/>
        <w:rPr>
          <w:rFonts w:ascii="Times New Roman"/>
          <w:sz w:val="20"/>
        </w:rPr>
      </w:pPr>
    </w:p>
    <w:p w14:paraId="24D40B6F" w14:textId="77777777" w:rsidR="0092187D" w:rsidRDefault="0092187D">
      <w:pPr>
        <w:pStyle w:val="BodyText"/>
        <w:rPr>
          <w:rFonts w:ascii="Times New Roman"/>
          <w:sz w:val="20"/>
        </w:rPr>
      </w:pPr>
    </w:p>
    <w:p w14:paraId="75C76030" w14:textId="77777777" w:rsidR="0092187D" w:rsidRDefault="0092187D">
      <w:pPr>
        <w:pStyle w:val="BodyText"/>
        <w:rPr>
          <w:rFonts w:ascii="Times New Roman"/>
          <w:sz w:val="20"/>
        </w:rPr>
      </w:pPr>
    </w:p>
    <w:p w14:paraId="7CC1FA7C" w14:textId="77777777" w:rsidR="0092187D" w:rsidRDefault="0076264B">
      <w:pPr>
        <w:spacing w:before="165"/>
        <w:ind w:left="1169" w:right="1169"/>
        <w:jc w:val="center"/>
        <w:rPr>
          <w:b/>
          <w:sz w:val="40"/>
        </w:rPr>
      </w:pPr>
      <w:r>
        <w:rPr>
          <w:b/>
          <w:sz w:val="40"/>
        </w:rPr>
        <w:t>Concurrent Enrollment Advisory Board</w:t>
      </w:r>
    </w:p>
    <w:p w14:paraId="38B35A5D" w14:textId="77777777" w:rsidR="0092187D" w:rsidRDefault="0092187D">
      <w:pPr>
        <w:pStyle w:val="BodyText"/>
        <w:rPr>
          <w:b/>
          <w:sz w:val="40"/>
        </w:rPr>
      </w:pPr>
    </w:p>
    <w:p w14:paraId="539E6A3D" w14:textId="77777777" w:rsidR="0092187D" w:rsidRDefault="0092187D">
      <w:pPr>
        <w:pStyle w:val="BodyText"/>
        <w:spacing w:before="9"/>
        <w:rPr>
          <w:b/>
          <w:sz w:val="44"/>
        </w:rPr>
      </w:pPr>
    </w:p>
    <w:p w14:paraId="7F5E98CC" w14:textId="613DBC1F" w:rsidR="0092187D" w:rsidRDefault="0076264B">
      <w:pPr>
        <w:spacing w:before="1" w:line="374" w:lineRule="auto"/>
        <w:ind w:left="2249" w:right="2249"/>
        <w:jc w:val="center"/>
        <w:rPr>
          <w:b/>
          <w:sz w:val="40"/>
        </w:rPr>
      </w:pPr>
      <w:r>
        <w:rPr>
          <w:b/>
          <w:sz w:val="40"/>
        </w:rPr>
        <w:t xml:space="preserve">OPERATING PROCEDURES </w:t>
      </w:r>
      <w:r w:rsidR="0041257E">
        <w:rPr>
          <w:b/>
          <w:sz w:val="40"/>
        </w:rPr>
        <w:t>2020-2021</w:t>
      </w:r>
    </w:p>
    <w:p w14:paraId="6B18C6DD" w14:textId="77777777" w:rsidR="0092187D" w:rsidRDefault="0092187D">
      <w:pPr>
        <w:spacing w:line="374" w:lineRule="auto"/>
        <w:jc w:val="center"/>
        <w:rPr>
          <w:sz w:val="40"/>
        </w:rPr>
        <w:sectPr w:rsidR="0092187D">
          <w:headerReference w:type="default" r:id="rId7"/>
          <w:footerReference w:type="default" r:id="rId8"/>
          <w:type w:val="continuous"/>
          <w:pgSz w:w="12240" w:h="15840"/>
          <w:pgMar w:top="980" w:right="1720" w:bottom="1200" w:left="1720" w:header="761" w:footer="1017" w:gutter="0"/>
          <w:pgNumType w:start="1"/>
          <w:cols w:space="720"/>
        </w:sectPr>
      </w:pPr>
    </w:p>
    <w:p w14:paraId="3091F6C2" w14:textId="77777777" w:rsidR="0092187D" w:rsidRDefault="0092187D">
      <w:pPr>
        <w:pStyle w:val="BodyText"/>
        <w:rPr>
          <w:b/>
          <w:sz w:val="20"/>
        </w:rPr>
      </w:pPr>
    </w:p>
    <w:p w14:paraId="6AB44EA9" w14:textId="77777777" w:rsidR="0092187D" w:rsidRDefault="0092187D">
      <w:pPr>
        <w:pStyle w:val="BodyText"/>
        <w:rPr>
          <w:b/>
          <w:sz w:val="20"/>
        </w:rPr>
      </w:pPr>
    </w:p>
    <w:p w14:paraId="223A8F99" w14:textId="77777777" w:rsidR="0092187D" w:rsidRDefault="0092187D">
      <w:pPr>
        <w:pStyle w:val="BodyText"/>
        <w:rPr>
          <w:b/>
          <w:sz w:val="20"/>
        </w:rPr>
      </w:pPr>
    </w:p>
    <w:p w14:paraId="1E98A31E" w14:textId="77777777" w:rsidR="0092187D" w:rsidRDefault="0076264B">
      <w:pPr>
        <w:pStyle w:val="Heading1"/>
        <w:spacing w:before="51"/>
        <w:ind w:right="1167"/>
      </w:pPr>
      <w:r>
        <w:t>Table of Contents</w:t>
      </w:r>
    </w:p>
    <w:p w14:paraId="60B67297" w14:textId="77777777" w:rsidR="0092187D" w:rsidRDefault="0076264B">
      <w:pPr>
        <w:pStyle w:val="BodyText"/>
        <w:tabs>
          <w:tab w:val="left" w:pos="1879"/>
          <w:tab w:val="left" w:leader="dot" w:pos="7951"/>
        </w:tabs>
        <w:spacing w:before="779"/>
        <w:ind w:left="440"/>
      </w:pPr>
      <w:r>
        <w:t>Article I.</w:t>
      </w:r>
      <w:r>
        <w:tab/>
        <w:t>Name</w:t>
      </w:r>
      <w:r>
        <w:tab/>
        <w:t>3</w:t>
      </w:r>
    </w:p>
    <w:p w14:paraId="5256E9A4" w14:textId="77777777" w:rsidR="0092187D" w:rsidRDefault="0076264B">
      <w:pPr>
        <w:pStyle w:val="BodyText"/>
        <w:tabs>
          <w:tab w:val="left" w:pos="1879"/>
          <w:tab w:val="left" w:leader="dot" w:pos="7930"/>
        </w:tabs>
        <w:spacing w:before="240"/>
        <w:ind w:left="440"/>
      </w:pPr>
      <w:r>
        <w:t>Article II.</w:t>
      </w:r>
      <w:r>
        <w:tab/>
        <w:t>Concurrent Enrollment Advisory Board Mission</w:t>
      </w:r>
      <w:r>
        <w:rPr>
          <w:spacing w:val="-14"/>
        </w:rPr>
        <w:t xml:space="preserve"> </w:t>
      </w:r>
      <w:r>
        <w:t>and</w:t>
      </w:r>
      <w:r>
        <w:rPr>
          <w:spacing w:val="-3"/>
        </w:rPr>
        <w:t xml:space="preserve"> </w:t>
      </w:r>
      <w:r>
        <w:t>Vision</w:t>
      </w:r>
      <w:r>
        <w:tab/>
        <w:t>3</w:t>
      </w:r>
    </w:p>
    <w:p w14:paraId="6B4E09CC" w14:textId="77777777" w:rsidR="0092187D" w:rsidRDefault="0076264B">
      <w:pPr>
        <w:pStyle w:val="BodyText"/>
        <w:tabs>
          <w:tab w:val="left" w:pos="1879"/>
          <w:tab w:val="left" w:leader="dot" w:pos="7930"/>
        </w:tabs>
        <w:spacing w:before="240"/>
        <w:ind w:left="440"/>
      </w:pPr>
      <w:r>
        <w:t>Article</w:t>
      </w:r>
      <w:r>
        <w:rPr>
          <w:spacing w:val="-1"/>
        </w:rPr>
        <w:t xml:space="preserve"> </w:t>
      </w:r>
      <w:r>
        <w:t>III.</w:t>
      </w:r>
      <w:r>
        <w:tab/>
        <w:t>Definitions</w:t>
      </w:r>
      <w:r>
        <w:tab/>
        <w:t>4</w:t>
      </w:r>
    </w:p>
    <w:p w14:paraId="2BDAD36B" w14:textId="77777777" w:rsidR="0092187D" w:rsidRDefault="0076264B">
      <w:pPr>
        <w:pStyle w:val="BodyText"/>
        <w:tabs>
          <w:tab w:val="left" w:pos="1879"/>
          <w:tab w:val="left" w:leader="dot" w:pos="7883"/>
        </w:tabs>
        <w:spacing w:before="240"/>
        <w:ind w:left="439"/>
      </w:pPr>
      <w:r>
        <w:t>Article IV.</w:t>
      </w:r>
      <w:r>
        <w:tab/>
        <w:t>Composition of</w:t>
      </w:r>
      <w:r>
        <w:rPr>
          <w:spacing w:val="-5"/>
        </w:rPr>
        <w:t xml:space="preserve"> </w:t>
      </w:r>
      <w:r>
        <w:t>the Board</w:t>
      </w:r>
      <w:r>
        <w:tab/>
        <w:t>4</w:t>
      </w:r>
    </w:p>
    <w:p w14:paraId="04ED708A" w14:textId="77777777" w:rsidR="0092187D" w:rsidRDefault="0076264B">
      <w:pPr>
        <w:pStyle w:val="BodyText"/>
        <w:tabs>
          <w:tab w:val="left" w:pos="1879"/>
          <w:tab w:val="left" w:leader="dot" w:pos="7920"/>
        </w:tabs>
        <w:spacing w:before="242"/>
        <w:ind w:left="439"/>
      </w:pPr>
      <w:r>
        <w:t>Article V.</w:t>
      </w:r>
      <w:r>
        <w:tab/>
        <w:t>Purposes</w:t>
      </w:r>
      <w:r>
        <w:tab/>
        <w:t>8</w:t>
      </w:r>
    </w:p>
    <w:p w14:paraId="2403083F" w14:textId="77777777" w:rsidR="0092187D" w:rsidRDefault="0076264B">
      <w:pPr>
        <w:pStyle w:val="BodyText"/>
        <w:tabs>
          <w:tab w:val="left" w:pos="1879"/>
          <w:tab w:val="left" w:leader="dot" w:pos="7841"/>
        </w:tabs>
        <w:spacing w:before="239"/>
        <w:ind w:left="439"/>
      </w:pPr>
      <w:r>
        <w:t>Article VI.</w:t>
      </w:r>
      <w:r>
        <w:tab/>
        <w:t>Meetings</w:t>
      </w:r>
      <w:r>
        <w:tab/>
        <w:t>10</w:t>
      </w:r>
    </w:p>
    <w:p w14:paraId="23600F83" w14:textId="77777777" w:rsidR="0092187D" w:rsidRDefault="0076264B">
      <w:pPr>
        <w:pStyle w:val="BodyText"/>
        <w:tabs>
          <w:tab w:val="left" w:pos="1879"/>
          <w:tab w:val="left" w:leader="dot" w:pos="7828"/>
        </w:tabs>
        <w:spacing w:before="239"/>
        <w:ind w:left="439"/>
      </w:pPr>
      <w:r>
        <w:t>Article</w:t>
      </w:r>
      <w:r>
        <w:rPr>
          <w:spacing w:val="-1"/>
        </w:rPr>
        <w:t xml:space="preserve"> </w:t>
      </w:r>
      <w:r>
        <w:t>VII.</w:t>
      </w:r>
      <w:r>
        <w:tab/>
        <w:t>Policies</w:t>
      </w:r>
      <w:r>
        <w:tab/>
        <w:t>14</w:t>
      </w:r>
    </w:p>
    <w:p w14:paraId="373FD807" w14:textId="77777777" w:rsidR="0092187D" w:rsidRDefault="0076264B">
      <w:pPr>
        <w:pStyle w:val="BodyText"/>
        <w:tabs>
          <w:tab w:val="left" w:pos="1879"/>
          <w:tab w:val="left" w:leader="dot" w:pos="7779"/>
        </w:tabs>
        <w:spacing w:before="239"/>
        <w:ind w:left="439"/>
      </w:pPr>
      <w:r>
        <w:t>Article</w:t>
      </w:r>
      <w:r>
        <w:rPr>
          <w:spacing w:val="-1"/>
        </w:rPr>
        <w:t xml:space="preserve"> </w:t>
      </w:r>
      <w:r>
        <w:t>VIII.</w:t>
      </w:r>
      <w:r>
        <w:tab/>
        <w:t>Board</w:t>
      </w:r>
      <w:r>
        <w:rPr>
          <w:spacing w:val="-5"/>
        </w:rPr>
        <w:t xml:space="preserve"> </w:t>
      </w:r>
      <w:r>
        <w:t>Committees/Commissions/Task</w:t>
      </w:r>
      <w:r>
        <w:rPr>
          <w:spacing w:val="-6"/>
        </w:rPr>
        <w:t xml:space="preserve"> </w:t>
      </w:r>
      <w:r>
        <w:t>Forces</w:t>
      </w:r>
      <w:r>
        <w:tab/>
        <w:t>15</w:t>
      </w:r>
    </w:p>
    <w:p w14:paraId="274F4A4E" w14:textId="77777777" w:rsidR="0092187D" w:rsidRDefault="0076264B">
      <w:pPr>
        <w:pStyle w:val="BodyText"/>
        <w:tabs>
          <w:tab w:val="left" w:pos="1879"/>
          <w:tab w:val="left" w:leader="dot" w:pos="7822"/>
        </w:tabs>
        <w:spacing w:before="239"/>
        <w:ind w:left="439"/>
      </w:pPr>
      <w:r>
        <w:t>Article IX.</w:t>
      </w:r>
      <w:r>
        <w:tab/>
        <w:t>Enactment, Amendment</w:t>
      </w:r>
      <w:r>
        <w:rPr>
          <w:spacing w:val="-3"/>
        </w:rPr>
        <w:t xml:space="preserve"> </w:t>
      </w:r>
      <w:r>
        <w:t>or</w:t>
      </w:r>
      <w:r>
        <w:rPr>
          <w:spacing w:val="-3"/>
        </w:rPr>
        <w:t xml:space="preserve"> </w:t>
      </w:r>
      <w:r>
        <w:t>Repeal</w:t>
      </w:r>
      <w:r>
        <w:tab/>
        <w:t>15</w:t>
      </w:r>
    </w:p>
    <w:p w14:paraId="27E249EF" w14:textId="77777777" w:rsidR="0092187D" w:rsidRDefault="0092187D">
      <w:pPr>
        <w:sectPr w:rsidR="0092187D">
          <w:pgSz w:w="12240" w:h="15840"/>
          <w:pgMar w:top="980" w:right="1720" w:bottom="1200" w:left="1720" w:header="761" w:footer="1017" w:gutter="0"/>
          <w:cols w:space="720"/>
        </w:sectPr>
      </w:pPr>
    </w:p>
    <w:p w14:paraId="2F3B271F" w14:textId="77777777" w:rsidR="0092187D" w:rsidRDefault="0092187D">
      <w:pPr>
        <w:pStyle w:val="BodyText"/>
        <w:rPr>
          <w:sz w:val="24"/>
        </w:rPr>
      </w:pPr>
    </w:p>
    <w:p w14:paraId="48B442CE" w14:textId="77777777" w:rsidR="0092187D" w:rsidRDefault="0076264B">
      <w:pPr>
        <w:ind w:left="1169" w:right="1169"/>
        <w:jc w:val="center"/>
        <w:rPr>
          <w:b/>
          <w:sz w:val="24"/>
        </w:rPr>
      </w:pPr>
      <w:r>
        <w:rPr>
          <w:b/>
          <w:sz w:val="24"/>
        </w:rPr>
        <w:t>OPERATING PROCEDURES</w:t>
      </w:r>
    </w:p>
    <w:p w14:paraId="4673B66C" w14:textId="77777777" w:rsidR="0092187D" w:rsidRDefault="0092187D">
      <w:pPr>
        <w:pStyle w:val="BodyText"/>
        <w:rPr>
          <w:b/>
          <w:sz w:val="24"/>
        </w:rPr>
      </w:pPr>
    </w:p>
    <w:p w14:paraId="4B693E3D" w14:textId="77777777" w:rsidR="0092187D" w:rsidRDefault="0076264B">
      <w:pPr>
        <w:pStyle w:val="BodyText"/>
        <w:spacing w:line="278" w:lineRule="auto"/>
        <w:ind w:left="439" w:right="1275"/>
      </w:pPr>
      <w:r>
        <w:t>The following procedures shall govern and control all actions of the Concurrent Enrollment Advisory Board and its committees.</w:t>
      </w:r>
    </w:p>
    <w:p w14:paraId="1F858B1F" w14:textId="2D5C14CC" w:rsidR="0092187D" w:rsidRDefault="0076264B">
      <w:pPr>
        <w:pStyle w:val="BodyText"/>
        <w:tabs>
          <w:tab w:val="left" w:pos="1879"/>
        </w:tabs>
        <w:spacing w:before="196"/>
        <w:ind w:left="439"/>
      </w:pPr>
      <w:r>
        <w:t>Article I.</w:t>
      </w:r>
      <w:r>
        <w:tab/>
        <w:t>Name.  We shall be called</w:t>
      </w:r>
      <w:r w:rsidR="008B5070">
        <w:t>:</w:t>
      </w:r>
    </w:p>
    <w:p w14:paraId="6136D962" w14:textId="77777777" w:rsidR="0092187D" w:rsidRDefault="0092187D">
      <w:pPr>
        <w:pStyle w:val="BodyText"/>
      </w:pPr>
    </w:p>
    <w:p w14:paraId="483A92DD" w14:textId="77777777" w:rsidR="0092187D" w:rsidRDefault="0092187D">
      <w:pPr>
        <w:pStyle w:val="BodyText"/>
        <w:spacing w:before="3"/>
        <w:rPr>
          <w:sz w:val="17"/>
        </w:rPr>
      </w:pPr>
    </w:p>
    <w:p w14:paraId="0A20FEC2" w14:textId="77777777" w:rsidR="0092187D" w:rsidRDefault="0076264B">
      <w:pPr>
        <w:pStyle w:val="Heading1"/>
        <w:spacing w:before="1"/>
        <w:ind w:left="1168"/>
      </w:pPr>
      <w:r>
        <w:t>CONCURRENT ENROLLMENT ADVISORY BOARD</w:t>
      </w:r>
    </w:p>
    <w:p w14:paraId="2ED9FD1E" w14:textId="77777777" w:rsidR="0092187D" w:rsidRDefault="0092187D">
      <w:pPr>
        <w:pStyle w:val="BodyText"/>
        <w:rPr>
          <w:b/>
          <w:sz w:val="24"/>
        </w:rPr>
      </w:pPr>
    </w:p>
    <w:p w14:paraId="7E712D19" w14:textId="26772F27" w:rsidR="0092187D" w:rsidRDefault="0076264B">
      <w:pPr>
        <w:pStyle w:val="BodyText"/>
        <w:tabs>
          <w:tab w:val="left" w:pos="1879"/>
        </w:tabs>
        <w:spacing w:before="194"/>
        <w:ind w:left="440"/>
      </w:pPr>
      <w:r>
        <w:t>Article II.</w:t>
      </w:r>
      <w:r>
        <w:tab/>
        <w:t>Concurrent Enrollment Advisory Board Mission and</w:t>
      </w:r>
      <w:r>
        <w:rPr>
          <w:spacing w:val="-23"/>
        </w:rPr>
        <w:t xml:space="preserve"> </w:t>
      </w:r>
      <w:r w:rsidR="008B5070">
        <w:t>Vision</w:t>
      </w:r>
    </w:p>
    <w:p w14:paraId="56DC0F4B" w14:textId="77777777" w:rsidR="0092187D" w:rsidRDefault="0092187D">
      <w:pPr>
        <w:pStyle w:val="BodyText"/>
      </w:pPr>
    </w:p>
    <w:p w14:paraId="6109C02E" w14:textId="77777777" w:rsidR="0092187D" w:rsidRDefault="0076264B">
      <w:pPr>
        <w:pStyle w:val="Heading2"/>
      </w:pPr>
      <w:r>
        <w:rPr>
          <w:u w:val="single"/>
        </w:rPr>
        <w:t>MISSION</w:t>
      </w:r>
    </w:p>
    <w:p w14:paraId="4E1E8E96" w14:textId="77777777" w:rsidR="0092187D" w:rsidRDefault="0092187D">
      <w:pPr>
        <w:pStyle w:val="BodyText"/>
        <w:rPr>
          <w:b/>
          <w:sz w:val="15"/>
        </w:rPr>
      </w:pPr>
    </w:p>
    <w:p w14:paraId="0550DD39" w14:textId="77777777" w:rsidR="0092187D" w:rsidRDefault="0076264B">
      <w:pPr>
        <w:spacing w:before="56"/>
        <w:ind w:left="440"/>
        <w:rPr>
          <w:i/>
        </w:rPr>
      </w:pPr>
      <w:r>
        <w:rPr>
          <w:i/>
        </w:rPr>
        <w:t>Charged by the General Assembly of the State of Colorado.</w:t>
      </w:r>
    </w:p>
    <w:p w14:paraId="0A438730" w14:textId="77777777" w:rsidR="0092187D" w:rsidRDefault="0092187D">
      <w:pPr>
        <w:pStyle w:val="BodyText"/>
        <w:spacing w:before="5"/>
        <w:rPr>
          <w:i/>
          <w:sz w:val="19"/>
        </w:rPr>
      </w:pPr>
    </w:p>
    <w:p w14:paraId="5BA5E7BF" w14:textId="77777777" w:rsidR="0092187D" w:rsidRDefault="0076264B">
      <w:pPr>
        <w:pStyle w:val="Heading2"/>
        <w:spacing w:line="276" w:lineRule="auto"/>
        <w:ind w:left="439" w:right="495"/>
      </w:pPr>
      <w:r>
        <w:t>Creating pathways between high schools and institutions of higher education (including academic and career and technical programs) is essential to fulfilling the Colorado promise of doubling the number of postsecondary degrees earned by Coloradans and reducing by half the number of students who drop out of high schools in the state. The expanded mission of concurrent enrollment programs is to serve a wider range of students, particularly those who represent communities with historically low college participation rates.</w:t>
      </w:r>
    </w:p>
    <w:p w14:paraId="06B863C8" w14:textId="77777777" w:rsidR="0092187D" w:rsidRDefault="0076264B">
      <w:pPr>
        <w:spacing w:before="3"/>
        <w:ind w:left="440"/>
        <w:rPr>
          <w:i/>
        </w:rPr>
      </w:pPr>
      <w:r>
        <w:rPr>
          <w:i/>
        </w:rPr>
        <w:t>[C.R.S 22-35-102 (1)(a) &amp; (d)]</w:t>
      </w:r>
    </w:p>
    <w:p w14:paraId="6AD89784" w14:textId="77777777" w:rsidR="0092187D" w:rsidRDefault="0092187D">
      <w:pPr>
        <w:pStyle w:val="BodyText"/>
        <w:rPr>
          <w:i/>
        </w:rPr>
      </w:pPr>
    </w:p>
    <w:p w14:paraId="46189F97" w14:textId="77777777" w:rsidR="0092187D" w:rsidRDefault="0092187D">
      <w:pPr>
        <w:pStyle w:val="BodyText"/>
        <w:spacing w:before="5"/>
        <w:rPr>
          <w:i/>
          <w:sz w:val="17"/>
        </w:rPr>
      </w:pPr>
    </w:p>
    <w:p w14:paraId="39AF4BB5" w14:textId="77777777" w:rsidR="0092187D" w:rsidRDefault="0076264B">
      <w:pPr>
        <w:pStyle w:val="Heading2"/>
      </w:pPr>
      <w:r>
        <w:rPr>
          <w:u w:val="single"/>
        </w:rPr>
        <w:t>VISION</w:t>
      </w:r>
    </w:p>
    <w:p w14:paraId="14F82F28" w14:textId="77777777" w:rsidR="0092187D" w:rsidRDefault="0092187D">
      <w:pPr>
        <w:pStyle w:val="BodyText"/>
        <w:spacing w:before="1"/>
        <w:rPr>
          <w:b/>
          <w:sz w:val="15"/>
        </w:rPr>
      </w:pPr>
    </w:p>
    <w:p w14:paraId="1035C130" w14:textId="77777777" w:rsidR="0092187D" w:rsidRDefault="0076264B">
      <w:pPr>
        <w:pStyle w:val="BodyText"/>
        <w:spacing w:before="56"/>
        <w:ind w:left="440"/>
      </w:pPr>
      <w:r>
        <w:t>By accomplishing this mission,</w:t>
      </w:r>
    </w:p>
    <w:p w14:paraId="794115FE" w14:textId="77777777" w:rsidR="0092187D" w:rsidRDefault="0092187D">
      <w:pPr>
        <w:pStyle w:val="BodyText"/>
        <w:spacing w:before="5"/>
        <w:rPr>
          <w:sz w:val="19"/>
        </w:rPr>
      </w:pPr>
    </w:p>
    <w:p w14:paraId="50F59D05" w14:textId="77777777" w:rsidR="0092187D" w:rsidRDefault="0076264B">
      <w:pPr>
        <w:pStyle w:val="Heading2"/>
        <w:spacing w:line="276" w:lineRule="auto"/>
        <w:ind w:right="433"/>
      </w:pPr>
      <w:r>
        <w:t>To broaden access and improve the quality of concurrent enrollment programs, the General Assembly concludes that it is appropriate and in the best interests of the state to support policies designed to improve coordination between institutions of secondary education, higher education, career and technical programs and to ensure financial transparency and accountability.</w:t>
      </w:r>
    </w:p>
    <w:p w14:paraId="7995AA72" w14:textId="77777777" w:rsidR="0092187D" w:rsidRDefault="0076264B">
      <w:pPr>
        <w:ind w:left="440"/>
        <w:rPr>
          <w:i/>
        </w:rPr>
      </w:pPr>
      <w:r>
        <w:rPr>
          <w:i/>
        </w:rPr>
        <w:t>[C.R.S 22-35-102 (4)]</w:t>
      </w:r>
    </w:p>
    <w:p w14:paraId="7DB8CB40" w14:textId="77777777" w:rsidR="0092187D" w:rsidRDefault="0092187D">
      <w:pPr>
        <w:sectPr w:rsidR="0092187D">
          <w:pgSz w:w="12240" w:h="15840"/>
          <w:pgMar w:top="980" w:right="1720" w:bottom="1200" w:left="1720" w:header="761" w:footer="1017" w:gutter="0"/>
          <w:cols w:space="720"/>
        </w:sectPr>
      </w:pPr>
    </w:p>
    <w:p w14:paraId="355A4F8F" w14:textId="77777777" w:rsidR="0092187D" w:rsidRDefault="0092187D">
      <w:pPr>
        <w:pStyle w:val="BodyText"/>
        <w:rPr>
          <w:i/>
          <w:sz w:val="20"/>
        </w:rPr>
      </w:pPr>
    </w:p>
    <w:p w14:paraId="64AAFDC9" w14:textId="77777777" w:rsidR="0092187D" w:rsidRDefault="0092187D">
      <w:pPr>
        <w:pStyle w:val="BodyText"/>
        <w:spacing w:before="6"/>
        <w:rPr>
          <w:i/>
          <w:sz w:val="17"/>
        </w:rPr>
      </w:pPr>
    </w:p>
    <w:p w14:paraId="0ED6E3E3" w14:textId="77777777" w:rsidR="0092187D" w:rsidRDefault="0076264B">
      <w:pPr>
        <w:pStyle w:val="BodyText"/>
        <w:tabs>
          <w:tab w:val="left" w:pos="1879"/>
        </w:tabs>
        <w:ind w:left="439"/>
      </w:pPr>
      <w:r>
        <w:t>Article</w:t>
      </w:r>
      <w:r>
        <w:rPr>
          <w:spacing w:val="-1"/>
        </w:rPr>
        <w:t xml:space="preserve"> </w:t>
      </w:r>
      <w:r>
        <w:t>III.</w:t>
      </w:r>
      <w:r>
        <w:tab/>
        <w:t>Definitions.  Per C.R.S.</w:t>
      </w:r>
      <w:r>
        <w:rPr>
          <w:spacing w:val="-16"/>
        </w:rPr>
        <w:t xml:space="preserve"> </w:t>
      </w:r>
      <w:r>
        <w:t>22-35-103:</w:t>
      </w:r>
    </w:p>
    <w:p w14:paraId="64F1231A" w14:textId="77777777" w:rsidR="0092187D" w:rsidRDefault="0092187D">
      <w:pPr>
        <w:pStyle w:val="BodyText"/>
        <w:spacing w:before="5"/>
        <w:rPr>
          <w:sz w:val="19"/>
        </w:rPr>
      </w:pPr>
    </w:p>
    <w:p w14:paraId="11DC79A9" w14:textId="77777777" w:rsidR="0092187D" w:rsidRDefault="0076264B">
      <w:pPr>
        <w:pStyle w:val="ListParagraph"/>
        <w:numPr>
          <w:ilvl w:val="0"/>
          <w:numId w:val="10"/>
        </w:numPr>
        <w:tabs>
          <w:tab w:val="left" w:pos="2240"/>
        </w:tabs>
        <w:spacing w:line="276" w:lineRule="auto"/>
        <w:ind w:right="486"/>
      </w:pPr>
      <w:r>
        <w:t>Concurrent Enrollment – the simultaneous enrollment of a qualified student in a local education provider and in one or more postsecondary courses, including academic or career and technical education courses, at an institution of higher</w:t>
      </w:r>
      <w:r>
        <w:rPr>
          <w:spacing w:val="-24"/>
        </w:rPr>
        <w:t xml:space="preserve"> </w:t>
      </w:r>
      <w:r>
        <w:t>education.</w:t>
      </w:r>
    </w:p>
    <w:p w14:paraId="5233FA5F" w14:textId="77777777" w:rsidR="0092187D" w:rsidRDefault="0076264B">
      <w:pPr>
        <w:pStyle w:val="ListParagraph"/>
        <w:numPr>
          <w:ilvl w:val="1"/>
          <w:numId w:val="10"/>
        </w:numPr>
        <w:tabs>
          <w:tab w:val="left" w:pos="2960"/>
        </w:tabs>
        <w:spacing w:line="276" w:lineRule="auto"/>
        <w:ind w:right="637"/>
      </w:pPr>
      <w:r>
        <w:t xml:space="preserve">Does not include a student’s simultaneous enrollment in a local education provider and in one or more </w:t>
      </w:r>
      <w:r>
        <w:rPr>
          <w:i/>
        </w:rPr>
        <w:t xml:space="preserve">secondary </w:t>
      </w:r>
      <w:r>
        <w:t>career and technical education</w:t>
      </w:r>
      <w:r>
        <w:rPr>
          <w:spacing w:val="-13"/>
        </w:rPr>
        <w:t xml:space="preserve"> </w:t>
      </w:r>
      <w:r>
        <w:t>programs</w:t>
      </w:r>
    </w:p>
    <w:p w14:paraId="2F18EE45" w14:textId="77777777" w:rsidR="0092187D" w:rsidRDefault="0076264B">
      <w:pPr>
        <w:pStyle w:val="ListParagraph"/>
        <w:numPr>
          <w:ilvl w:val="0"/>
          <w:numId w:val="10"/>
        </w:numPr>
        <w:tabs>
          <w:tab w:val="left" w:pos="2240"/>
        </w:tabs>
        <w:spacing w:line="264" w:lineRule="auto"/>
        <w:ind w:right="762"/>
      </w:pPr>
      <w:r>
        <w:t>ASCENT – Accelerating Students Through Concurrent EnrollmenT program. An option for students to participate in concurrent enrollment in the year directly following their 12</w:t>
      </w:r>
      <w:r>
        <w:rPr>
          <w:position w:val="10"/>
          <w:sz w:val="14"/>
        </w:rPr>
        <w:t xml:space="preserve">th </w:t>
      </w:r>
      <w:r>
        <w:t>grade</w:t>
      </w:r>
      <w:r>
        <w:rPr>
          <w:spacing w:val="-25"/>
        </w:rPr>
        <w:t xml:space="preserve"> </w:t>
      </w:r>
      <w:r>
        <w:t>year.</w:t>
      </w:r>
    </w:p>
    <w:p w14:paraId="6A79AC26" w14:textId="77777777" w:rsidR="0092187D" w:rsidRDefault="0076264B">
      <w:pPr>
        <w:pStyle w:val="ListParagraph"/>
        <w:numPr>
          <w:ilvl w:val="0"/>
          <w:numId w:val="10"/>
        </w:numPr>
        <w:tabs>
          <w:tab w:val="left" w:pos="2241"/>
        </w:tabs>
        <w:spacing w:before="11" w:line="278" w:lineRule="auto"/>
        <w:ind w:left="2240" w:right="955"/>
      </w:pPr>
      <w:r>
        <w:t>Department – The Colorado Department of Education, existing pursuant to section 24-1-115,</w:t>
      </w:r>
      <w:r>
        <w:rPr>
          <w:spacing w:val="-14"/>
        </w:rPr>
        <w:t xml:space="preserve"> </w:t>
      </w:r>
      <w:r>
        <w:t>C.R.S.</w:t>
      </w:r>
    </w:p>
    <w:p w14:paraId="58CE1AE6" w14:textId="6B2BB085" w:rsidR="0092187D" w:rsidRDefault="0076264B">
      <w:pPr>
        <w:pStyle w:val="BodyText"/>
        <w:tabs>
          <w:tab w:val="left" w:pos="1880"/>
        </w:tabs>
        <w:spacing w:before="197"/>
        <w:ind w:left="440"/>
      </w:pPr>
      <w:r>
        <w:t>Article IV.</w:t>
      </w:r>
      <w:r>
        <w:tab/>
        <w:t>Composition of the</w:t>
      </w:r>
      <w:r>
        <w:rPr>
          <w:spacing w:val="-8"/>
        </w:rPr>
        <w:t xml:space="preserve"> </w:t>
      </w:r>
      <w:r w:rsidR="00FE444E">
        <w:t>Board</w:t>
      </w:r>
    </w:p>
    <w:p w14:paraId="75EAD560" w14:textId="77777777" w:rsidR="0092187D" w:rsidRDefault="0092187D">
      <w:pPr>
        <w:pStyle w:val="BodyText"/>
        <w:spacing w:before="5"/>
        <w:rPr>
          <w:sz w:val="19"/>
        </w:rPr>
      </w:pPr>
    </w:p>
    <w:p w14:paraId="4D08AC53" w14:textId="77777777" w:rsidR="0092187D" w:rsidRDefault="0076264B">
      <w:pPr>
        <w:pStyle w:val="ListParagraph"/>
        <w:numPr>
          <w:ilvl w:val="0"/>
          <w:numId w:val="9"/>
        </w:numPr>
        <w:tabs>
          <w:tab w:val="left" w:pos="2290"/>
          <w:tab w:val="left" w:pos="2291"/>
        </w:tabs>
        <w:ind w:hanging="359"/>
      </w:pPr>
      <w:r>
        <w:t>Composition.  As specified in section 22-35-107 (2),</w:t>
      </w:r>
      <w:r>
        <w:rPr>
          <w:spacing w:val="-26"/>
        </w:rPr>
        <w:t xml:space="preserve"> </w:t>
      </w:r>
      <w:r>
        <w:t>C.R.S.,</w:t>
      </w:r>
    </w:p>
    <w:p w14:paraId="60C7CE15" w14:textId="77777777" w:rsidR="0092187D" w:rsidRDefault="0076264B">
      <w:pPr>
        <w:pStyle w:val="ListParagraph"/>
        <w:numPr>
          <w:ilvl w:val="1"/>
          <w:numId w:val="9"/>
        </w:numPr>
        <w:tabs>
          <w:tab w:val="left" w:pos="2960"/>
        </w:tabs>
        <w:spacing w:before="38" w:line="276" w:lineRule="auto"/>
        <w:ind w:right="449" w:hanging="359"/>
      </w:pPr>
      <w:r>
        <w:t>Three representatives from the state system of elementary and secondary education appointed by the Commissioner of Education, including at least one member who represents a rural public school or school district and at least one member who represents a school district where a relatively low percentage of recent high school graduates have enrolled in institutions of higher</w:t>
      </w:r>
      <w:r>
        <w:rPr>
          <w:spacing w:val="-17"/>
        </w:rPr>
        <w:t xml:space="preserve"> </w:t>
      </w:r>
      <w:r>
        <w:t>education.</w:t>
      </w:r>
    </w:p>
    <w:p w14:paraId="6C39E4FA" w14:textId="77777777" w:rsidR="0092187D" w:rsidRDefault="0076264B">
      <w:pPr>
        <w:pStyle w:val="ListParagraph"/>
        <w:numPr>
          <w:ilvl w:val="1"/>
          <w:numId w:val="9"/>
        </w:numPr>
        <w:tabs>
          <w:tab w:val="left" w:pos="2960"/>
        </w:tabs>
        <w:spacing w:before="1" w:line="276" w:lineRule="auto"/>
        <w:ind w:right="621"/>
      </w:pPr>
      <w:r>
        <w:t>Four representatives from the state systems of higher education appointed by the Executive Director of the Department of Higher Education, including at least two members who represent the Colorado Community College System, one member who represents a public, four-year institution of higher education and one member who represents a local district</w:t>
      </w:r>
      <w:r>
        <w:rPr>
          <w:spacing w:val="-14"/>
        </w:rPr>
        <w:t xml:space="preserve"> </w:t>
      </w:r>
      <w:r>
        <w:t>college.</w:t>
      </w:r>
    </w:p>
    <w:p w14:paraId="04123380" w14:textId="689F5E3B" w:rsidR="0092187D" w:rsidRPr="001A4641" w:rsidRDefault="001A4641">
      <w:pPr>
        <w:pStyle w:val="ListParagraph"/>
        <w:numPr>
          <w:ilvl w:val="1"/>
          <w:numId w:val="9"/>
        </w:numPr>
        <w:tabs>
          <w:tab w:val="left" w:pos="2960"/>
          <w:tab w:val="left" w:pos="2961"/>
        </w:tabs>
        <w:spacing w:before="1" w:line="276" w:lineRule="auto"/>
        <w:ind w:left="2960" w:right="642"/>
        <w:rPr>
          <w:rFonts w:asciiTheme="minorHAnsi" w:hAnsiTheme="minorHAnsi" w:cstheme="minorHAnsi"/>
        </w:rPr>
      </w:pPr>
      <w:r>
        <w:t xml:space="preserve">Five members </w:t>
      </w:r>
      <w:r w:rsidR="0076264B">
        <w:t>appointed by the Governor, including one with experience in postsecondary student</w:t>
      </w:r>
      <w:r w:rsidR="0076264B">
        <w:rPr>
          <w:spacing w:val="-24"/>
        </w:rPr>
        <w:t xml:space="preserve"> </w:t>
      </w:r>
      <w:r w:rsidR="0076264B">
        <w:t>counseling, student admissions, and financial aid and at least one member with experience in public budgeting and</w:t>
      </w:r>
      <w:r w:rsidR="0076264B">
        <w:rPr>
          <w:spacing w:val="-18"/>
        </w:rPr>
        <w:t xml:space="preserve"> </w:t>
      </w:r>
      <w:r>
        <w:t xml:space="preserve">finance; </w:t>
      </w:r>
      <w:r w:rsidRPr="001A4641">
        <w:rPr>
          <w:rStyle w:val="ssparacontent"/>
          <w:rFonts w:asciiTheme="minorHAnsi" w:hAnsiTheme="minorHAnsi" w:cstheme="minorHAnsi"/>
          <w:bdr w:val="none" w:sz="0" w:space="0" w:color="auto" w:frame="1"/>
          <w:shd w:val="clear" w:color="auto" w:fill="FFFFFF"/>
        </w:rPr>
        <w:t>a parent of a student enrolled in public school; and a student enrolled in high school.</w:t>
      </w:r>
    </w:p>
    <w:p w14:paraId="494E5F89" w14:textId="77777777" w:rsidR="0092187D" w:rsidRDefault="0076264B">
      <w:pPr>
        <w:pStyle w:val="ListParagraph"/>
        <w:numPr>
          <w:ilvl w:val="1"/>
          <w:numId w:val="9"/>
        </w:numPr>
        <w:tabs>
          <w:tab w:val="left" w:pos="2961"/>
        </w:tabs>
        <w:spacing w:before="1" w:line="273" w:lineRule="auto"/>
        <w:ind w:left="2960" w:right="726"/>
      </w:pPr>
      <w:r>
        <w:t>The Director of accreditation and regional services within the Department of his/her</w:t>
      </w:r>
      <w:r>
        <w:rPr>
          <w:spacing w:val="-13"/>
        </w:rPr>
        <w:t xml:space="preserve"> </w:t>
      </w:r>
      <w:r>
        <w:t>designee.</w:t>
      </w:r>
    </w:p>
    <w:p w14:paraId="5EB3E0C9" w14:textId="77777777" w:rsidR="0092187D" w:rsidRDefault="0076264B">
      <w:pPr>
        <w:pStyle w:val="ListParagraph"/>
        <w:numPr>
          <w:ilvl w:val="1"/>
          <w:numId w:val="9"/>
        </w:numPr>
        <w:tabs>
          <w:tab w:val="left" w:pos="2960"/>
        </w:tabs>
        <w:spacing w:before="3" w:line="276" w:lineRule="auto"/>
        <w:ind w:right="557" w:hanging="359"/>
      </w:pPr>
      <w:r>
        <w:t xml:space="preserve">Two representatives of postsecondary career and technical programs, one of whom is the director of career and technical colleges and one of whom represents the state </w:t>
      </w:r>
      <w:r>
        <w:lastRenderedPageBreak/>
        <w:t>system of elementary and secondary education and is appointed by the state board for community colleges</w:t>
      </w:r>
      <w:r>
        <w:rPr>
          <w:spacing w:val="-21"/>
        </w:rPr>
        <w:t xml:space="preserve"> </w:t>
      </w:r>
      <w:r>
        <w:t>and</w:t>
      </w:r>
    </w:p>
    <w:p w14:paraId="01A1CE3E" w14:textId="77777777" w:rsidR="0092187D" w:rsidRDefault="0076264B">
      <w:pPr>
        <w:pStyle w:val="BodyText"/>
        <w:ind w:left="445" w:right="1169"/>
        <w:jc w:val="center"/>
      </w:pPr>
      <w:r>
        <w:t>occupational education.</w:t>
      </w:r>
    </w:p>
    <w:p w14:paraId="3771D533" w14:textId="77777777" w:rsidR="0092187D" w:rsidRDefault="0092187D">
      <w:pPr>
        <w:pStyle w:val="BodyText"/>
        <w:spacing w:before="5"/>
        <w:rPr>
          <w:sz w:val="28"/>
        </w:rPr>
      </w:pPr>
    </w:p>
    <w:p w14:paraId="250CD39B" w14:textId="77777777" w:rsidR="0092187D" w:rsidRDefault="0076264B">
      <w:pPr>
        <w:pStyle w:val="ListParagraph"/>
        <w:numPr>
          <w:ilvl w:val="0"/>
          <w:numId w:val="9"/>
        </w:numPr>
        <w:tabs>
          <w:tab w:val="left" w:pos="2240"/>
        </w:tabs>
        <w:spacing w:line="276" w:lineRule="auto"/>
        <w:ind w:right="507" w:hanging="360"/>
      </w:pPr>
      <w:r>
        <w:t>Length of Term. Each member of the Board shall serve at the pleasure of the member’s appointing authority for a term of three years with the possibility of extending to a second term based upon the member’s</w:t>
      </w:r>
      <w:r>
        <w:rPr>
          <w:spacing w:val="-8"/>
        </w:rPr>
        <w:t xml:space="preserve"> </w:t>
      </w:r>
      <w:r>
        <w:t>eligibility.</w:t>
      </w:r>
    </w:p>
    <w:p w14:paraId="781EAA96" w14:textId="77777777" w:rsidR="0092187D" w:rsidRDefault="0092187D">
      <w:pPr>
        <w:pStyle w:val="BodyText"/>
        <w:spacing w:before="4"/>
        <w:rPr>
          <w:sz w:val="25"/>
        </w:rPr>
      </w:pPr>
    </w:p>
    <w:p w14:paraId="4B832F0F" w14:textId="26D383C2" w:rsidR="0092187D" w:rsidRDefault="0076264B">
      <w:pPr>
        <w:pStyle w:val="ListParagraph"/>
        <w:numPr>
          <w:ilvl w:val="0"/>
          <w:numId w:val="9"/>
        </w:numPr>
        <w:tabs>
          <w:tab w:val="left" w:pos="2240"/>
        </w:tabs>
        <w:spacing w:line="276" w:lineRule="auto"/>
        <w:ind w:right="542" w:hanging="360"/>
      </w:pPr>
      <w:r>
        <w:t>Vacancy. A vacancy that may occur by reason of death, removal, resignation from office, or change of status in relationship to the board’s focused representation shall be filled by the appropriate appointing authority that may arise during a member’s term on the board</w:t>
      </w:r>
      <w:r w:rsidR="001A4641">
        <w:t>, within three months or as soon as possible</w:t>
      </w:r>
      <w:r>
        <w:t>.</w:t>
      </w:r>
    </w:p>
    <w:p w14:paraId="02B121F4" w14:textId="77777777" w:rsidR="0092187D" w:rsidRDefault="0092187D">
      <w:pPr>
        <w:pStyle w:val="BodyText"/>
        <w:spacing w:before="2"/>
        <w:rPr>
          <w:sz w:val="25"/>
        </w:rPr>
      </w:pPr>
    </w:p>
    <w:p w14:paraId="60703666" w14:textId="77777777" w:rsidR="0092187D" w:rsidRDefault="0076264B">
      <w:pPr>
        <w:pStyle w:val="ListParagraph"/>
        <w:numPr>
          <w:ilvl w:val="0"/>
          <w:numId w:val="9"/>
        </w:numPr>
        <w:tabs>
          <w:tab w:val="left" w:pos="2241"/>
        </w:tabs>
        <w:spacing w:line="276" w:lineRule="auto"/>
        <w:ind w:left="2240" w:right="460" w:hanging="360"/>
      </w:pPr>
      <w:r>
        <w:t>C.R.S. 22-35-107 (5) states, “The board members shall serve without compensation and without reimbursement for expenses. Upon request of the Board Chair, the Department, and to the extent possible within existing resources shall provide meeting space, equipment, and staff services for the board to carry out its duties under this</w:t>
      </w:r>
      <w:r>
        <w:rPr>
          <w:spacing w:val="-7"/>
        </w:rPr>
        <w:t xml:space="preserve"> </w:t>
      </w:r>
      <w:r>
        <w:t>section.”</w:t>
      </w:r>
    </w:p>
    <w:p w14:paraId="4BE3E011" w14:textId="77777777" w:rsidR="0092187D" w:rsidRDefault="0092187D">
      <w:pPr>
        <w:pStyle w:val="BodyText"/>
        <w:spacing w:before="4"/>
        <w:rPr>
          <w:sz w:val="25"/>
        </w:rPr>
      </w:pPr>
    </w:p>
    <w:p w14:paraId="0017C412" w14:textId="0B0B1295" w:rsidR="0092187D" w:rsidRDefault="008B5070">
      <w:pPr>
        <w:pStyle w:val="ListParagraph"/>
        <w:numPr>
          <w:ilvl w:val="0"/>
          <w:numId w:val="9"/>
        </w:numPr>
        <w:tabs>
          <w:tab w:val="left" w:pos="2241"/>
        </w:tabs>
        <w:spacing w:before="1"/>
        <w:ind w:left="2240" w:hanging="360"/>
      </w:pPr>
      <w:r>
        <w:t>Officers</w:t>
      </w:r>
    </w:p>
    <w:p w14:paraId="2AC99C7D" w14:textId="77777777" w:rsidR="0092187D" w:rsidRDefault="0092187D">
      <w:pPr>
        <w:pStyle w:val="BodyText"/>
        <w:spacing w:before="6"/>
        <w:rPr>
          <w:sz w:val="28"/>
        </w:rPr>
      </w:pPr>
    </w:p>
    <w:p w14:paraId="138538DD" w14:textId="3E6E0C09" w:rsidR="0092187D" w:rsidRDefault="0076264B">
      <w:pPr>
        <w:pStyle w:val="ListParagraph"/>
        <w:numPr>
          <w:ilvl w:val="0"/>
          <w:numId w:val="8"/>
        </w:numPr>
        <w:tabs>
          <w:tab w:val="left" w:pos="2241"/>
        </w:tabs>
        <w:spacing w:line="276" w:lineRule="auto"/>
        <w:ind w:right="485" w:hanging="360"/>
      </w:pPr>
      <w:r>
        <w:t>Elected Officers. The Concurrent Enrollment Advisory Board shall elect from its own membership a chair and vice chair who shall hold office for terms of three</w:t>
      </w:r>
      <w:r>
        <w:rPr>
          <w:spacing w:val="-13"/>
        </w:rPr>
        <w:t xml:space="preserve"> </w:t>
      </w:r>
      <w:r w:rsidR="001A4641">
        <w:t>y</w:t>
      </w:r>
      <w:r w:rsidR="001A4641">
        <w:rPr>
          <w:rStyle w:val="freebirdanalyticsviewquestiontitle"/>
        </w:rPr>
        <w:t>ears, unless limited by legislated term limits</w:t>
      </w:r>
      <w:r>
        <w:t>.</w:t>
      </w:r>
    </w:p>
    <w:p w14:paraId="78E3220A" w14:textId="77777777" w:rsidR="0092187D" w:rsidRDefault="0092187D">
      <w:pPr>
        <w:pStyle w:val="BodyText"/>
        <w:spacing w:before="4"/>
        <w:rPr>
          <w:sz w:val="25"/>
        </w:rPr>
      </w:pPr>
    </w:p>
    <w:p w14:paraId="3C9DDCD5" w14:textId="77777777" w:rsidR="0092187D" w:rsidRDefault="0076264B">
      <w:pPr>
        <w:pStyle w:val="ListParagraph"/>
        <w:numPr>
          <w:ilvl w:val="0"/>
          <w:numId w:val="8"/>
        </w:numPr>
        <w:tabs>
          <w:tab w:val="left" w:pos="2241"/>
        </w:tabs>
        <w:spacing w:line="273" w:lineRule="auto"/>
        <w:ind w:right="982" w:hanging="360"/>
      </w:pPr>
      <w:r>
        <w:t>Appointed Officers. A member of the Department shall act as secretary to the Concurrent Enrollment Advisory</w:t>
      </w:r>
      <w:r>
        <w:rPr>
          <w:spacing w:val="-21"/>
        </w:rPr>
        <w:t xml:space="preserve"> </w:t>
      </w:r>
      <w:r>
        <w:t>Board.</w:t>
      </w:r>
    </w:p>
    <w:p w14:paraId="0F2DB352" w14:textId="77777777" w:rsidR="0092187D" w:rsidRDefault="0092187D">
      <w:pPr>
        <w:pStyle w:val="BodyText"/>
        <w:spacing w:before="7"/>
        <w:rPr>
          <w:sz w:val="25"/>
        </w:rPr>
      </w:pPr>
    </w:p>
    <w:p w14:paraId="6744FF64" w14:textId="77777777" w:rsidR="0092187D" w:rsidRDefault="0076264B">
      <w:pPr>
        <w:pStyle w:val="ListParagraph"/>
        <w:numPr>
          <w:ilvl w:val="0"/>
          <w:numId w:val="8"/>
        </w:numPr>
        <w:tabs>
          <w:tab w:val="left" w:pos="2242"/>
        </w:tabs>
        <w:ind w:left="2241"/>
      </w:pPr>
      <w:r>
        <w:t>Election of</w:t>
      </w:r>
      <w:r>
        <w:rPr>
          <w:spacing w:val="-9"/>
        </w:rPr>
        <w:t xml:space="preserve"> </w:t>
      </w:r>
      <w:r>
        <w:t>Officers</w:t>
      </w:r>
    </w:p>
    <w:p w14:paraId="5D069EC8" w14:textId="77777777" w:rsidR="0092187D" w:rsidRDefault="0092187D">
      <w:pPr>
        <w:pStyle w:val="BodyText"/>
        <w:spacing w:before="6"/>
        <w:rPr>
          <w:sz w:val="28"/>
        </w:rPr>
      </w:pPr>
    </w:p>
    <w:p w14:paraId="6206375F" w14:textId="278F9F5F" w:rsidR="0092187D" w:rsidRDefault="0076264B">
      <w:pPr>
        <w:pStyle w:val="ListParagraph"/>
        <w:numPr>
          <w:ilvl w:val="1"/>
          <w:numId w:val="8"/>
        </w:numPr>
        <w:tabs>
          <w:tab w:val="left" w:pos="2601"/>
        </w:tabs>
        <w:spacing w:line="276" w:lineRule="auto"/>
        <w:ind w:right="607" w:hanging="359"/>
      </w:pPr>
      <w:r>
        <w:t>Date. The election of officers shall occur at the first meeting. The immediate past chairpersons, or in the instance of the initial meeting, the Board shall elect from its members a chair pro tem to conduct the meeting until a chairperson is</w:t>
      </w:r>
      <w:r>
        <w:rPr>
          <w:spacing w:val="-22"/>
        </w:rPr>
        <w:t xml:space="preserve"> </w:t>
      </w:r>
      <w:r>
        <w:t>elected.</w:t>
      </w:r>
    </w:p>
    <w:p w14:paraId="238713C0" w14:textId="77777777" w:rsidR="0092187D" w:rsidRDefault="0092187D">
      <w:pPr>
        <w:pStyle w:val="BodyText"/>
        <w:spacing w:before="4"/>
        <w:rPr>
          <w:sz w:val="25"/>
        </w:rPr>
      </w:pPr>
    </w:p>
    <w:p w14:paraId="100D773B" w14:textId="77777777" w:rsidR="0092187D" w:rsidRDefault="0076264B">
      <w:pPr>
        <w:pStyle w:val="ListParagraph"/>
        <w:numPr>
          <w:ilvl w:val="1"/>
          <w:numId w:val="8"/>
        </w:numPr>
        <w:tabs>
          <w:tab w:val="left" w:pos="2602"/>
        </w:tabs>
        <w:spacing w:before="1" w:line="276" w:lineRule="auto"/>
        <w:ind w:left="2601" w:right="524"/>
      </w:pPr>
      <w:r>
        <w:t>Nominations. Nominations shall be made from the floor. Each nomination shall require a second. A nominee must be present or have given written consent to his/her candidacy.  No member may make more than one nomination nor second more than one nomination for each office unless the</w:t>
      </w:r>
      <w:r>
        <w:rPr>
          <w:spacing w:val="-21"/>
        </w:rPr>
        <w:t xml:space="preserve"> </w:t>
      </w:r>
      <w:r>
        <w:t>chair</w:t>
      </w:r>
    </w:p>
    <w:p w14:paraId="6FA3DB09" w14:textId="77777777" w:rsidR="0092187D" w:rsidRDefault="0092187D">
      <w:pPr>
        <w:spacing w:line="276" w:lineRule="auto"/>
        <w:sectPr w:rsidR="0092187D">
          <w:pgSz w:w="12240" w:h="15840"/>
          <w:pgMar w:top="980" w:right="1720" w:bottom="1200" w:left="1720" w:header="761" w:footer="1017" w:gutter="0"/>
          <w:cols w:space="720"/>
        </w:sectPr>
      </w:pPr>
    </w:p>
    <w:p w14:paraId="7C16E8D8" w14:textId="77777777" w:rsidR="0092187D" w:rsidRDefault="0092187D">
      <w:pPr>
        <w:pStyle w:val="BodyText"/>
        <w:rPr>
          <w:sz w:val="20"/>
        </w:rPr>
      </w:pPr>
    </w:p>
    <w:p w14:paraId="15EF9AFC" w14:textId="77777777" w:rsidR="0092187D" w:rsidRDefault="0092187D">
      <w:pPr>
        <w:pStyle w:val="BodyText"/>
        <w:spacing w:before="3"/>
        <w:rPr>
          <w:sz w:val="17"/>
        </w:rPr>
      </w:pPr>
    </w:p>
    <w:p w14:paraId="24197A68" w14:textId="77777777" w:rsidR="0092187D" w:rsidRDefault="0076264B">
      <w:pPr>
        <w:pStyle w:val="BodyText"/>
        <w:spacing w:line="276" w:lineRule="auto"/>
        <w:ind w:left="2599" w:right="495"/>
      </w:pPr>
      <w:r>
        <w:t>reopens the nomination process. No member may both nominate and second any individual candidate.</w:t>
      </w:r>
    </w:p>
    <w:p w14:paraId="0079BEDA" w14:textId="77777777" w:rsidR="0092187D" w:rsidRDefault="0076264B">
      <w:pPr>
        <w:pStyle w:val="ListParagraph"/>
        <w:numPr>
          <w:ilvl w:val="1"/>
          <w:numId w:val="8"/>
        </w:numPr>
        <w:tabs>
          <w:tab w:val="left" w:pos="2599"/>
          <w:tab w:val="left" w:pos="2600"/>
        </w:tabs>
        <w:spacing w:line="276" w:lineRule="auto"/>
        <w:ind w:left="2599" w:right="533"/>
      </w:pPr>
      <w:r>
        <w:t>Election Procedure. Elections shall be by ballot, except in the case of a single nominee for an office, when election may be by voice.</w:t>
      </w:r>
    </w:p>
    <w:p w14:paraId="599B6738" w14:textId="77777777" w:rsidR="0092187D" w:rsidRDefault="0092187D">
      <w:pPr>
        <w:pStyle w:val="BodyText"/>
        <w:spacing w:before="5"/>
        <w:rPr>
          <w:sz w:val="25"/>
        </w:rPr>
      </w:pPr>
    </w:p>
    <w:p w14:paraId="39D3A7C3" w14:textId="77777777" w:rsidR="0092187D" w:rsidRDefault="0076264B">
      <w:pPr>
        <w:pStyle w:val="ListParagraph"/>
        <w:numPr>
          <w:ilvl w:val="2"/>
          <w:numId w:val="8"/>
        </w:numPr>
        <w:tabs>
          <w:tab w:val="left" w:pos="3010"/>
          <w:tab w:val="left" w:pos="3011"/>
        </w:tabs>
        <w:spacing w:line="276" w:lineRule="auto"/>
        <w:ind w:right="596" w:hanging="361"/>
      </w:pPr>
      <w:r>
        <w:t>Balloting for each office shall immediately follow the nominations from the floor for that office. Each member may vote for no more than one nominee on each ballot. A majority vote shall</w:t>
      </w:r>
      <w:r>
        <w:rPr>
          <w:spacing w:val="-8"/>
        </w:rPr>
        <w:t xml:space="preserve"> </w:t>
      </w:r>
      <w:r>
        <w:t>elect.</w:t>
      </w:r>
    </w:p>
    <w:p w14:paraId="07D7AFAC" w14:textId="77777777" w:rsidR="0092187D" w:rsidRDefault="0092187D">
      <w:pPr>
        <w:pStyle w:val="BodyText"/>
        <w:spacing w:before="5"/>
        <w:rPr>
          <w:sz w:val="25"/>
        </w:rPr>
      </w:pPr>
    </w:p>
    <w:p w14:paraId="787B0610" w14:textId="77777777" w:rsidR="0092187D" w:rsidRDefault="0076264B">
      <w:pPr>
        <w:pStyle w:val="ListParagraph"/>
        <w:numPr>
          <w:ilvl w:val="2"/>
          <w:numId w:val="8"/>
        </w:numPr>
        <w:tabs>
          <w:tab w:val="left" w:pos="2961"/>
        </w:tabs>
        <w:spacing w:line="276" w:lineRule="auto"/>
        <w:ind w:right="739" w:hanging="360"/>
      </w:pPr>
      <w:r>
        <w:t>If there is not an initial majority vote, additional balloting until a chairperson is elected will be used. The same procedure shall be followed for the election of the vice chair.</w:t>
      </w:r>
    </w:p>
    <w:p w14:paraId="22A496F0" w14:textId="77777777" w:rsidR="0092187D" w:rsidRDefault="0076264B">
      <w:pPr>
        <w:pStyle w:val="ListParagraph"/>
        <w:numPr>
          <w:ilvl w:val="1"/>
          <w:numId w:val="8"/>
        </w:numPr>
        <w:tabs>
          <w:tab w:val="left" w:pos="2562"/>
        </w:tabs>
        <w:spacing w:before="197" w:line="276" w:lineRule="auto"/>
        <w:ind w:left="2239" w:right="1210" w:firstLine="0"/>
      </w:pPr>
      <w:r>
        <w:t>Assumption of Duties. Officers shall assume their duties immediately upon</w:t>
      </w:r>
      <w:r>
        <w:rPr>
          <w:spacing w:val="-10"/>
        </w:rPr>
        <w:t xml:space="preserve"> </w:t>
      </w:r>
      <w:r>
        <w:t>election.</w:t>
      </w:r>
    </w:p>
    <w:p w14:paraId="1F3F4A3C" w14:textId="77777777" w:rsidR="0092187D" w:rsidRDefault="0092187D">
      <w:pPr>
        <w:pStyle w:val="BodyText"/>
        <w:spacing w:before="4"/>
        <w:rPr>
          <w:sz w:val="16"/>
        </w:rPr>
      </w:pPr>
    </w:p>
    <w:p w14:paraId="5A0F997E" w14:textId="77777777" w:rsidR="0092187D" w:rsidRDefault="0076264B">
      <w:pPr>
        <w:pStyle w:val="ListParagraph"/>
        <w:numPr>
          <w:ilvl w:val="0"/>
          <w:numId w:val="8"/>
        </w:numPr>
        <w:tabs>
          <w:tab w:val="left" w:pos="2600"/>
          <w:tab w:val="left" w:pos="2601"/>
        </w:tabs>
        <w:ind w:left="2600" w:hanging="720"/>
      </w:pPr>
      <w:r>
        <w:t>Vacancies</w:t>
      </w:r>
    </w:p>
    <w:p w14:paraId="23804B5F" w14:textId="77777777" w:rsidR="0092187D" w:rsidRDefault="0092187D">
      <w:pPr>
        <w:pStyle w:val="BodyText"/>
        <w:spacing w:before="5"/>
        <w:rPr>
          <w:sz w:val="19"/>
        </w:rPr>
      </w:pPr>
    </w:p>
    <w:p w14:paraId="0BD831C3" w14:textId="77777777" w:rsidR="0092187D" w:rsidRDefault="0076264B">
      <w:pPr>
        <w:pStyle w:val="ListParagraph"/>
        <w:numPr>
          <w:ilvl w:val="1"/>
          <w:numId w:val="8"/>
        </w:numPr>
        <w:tabs>
          <w:tab w:val="left" w:pos="3320"/>
          <w:tab w:val="left" w:pos="3321"/>
        </w:tabs>
        <w:spacing w:line="276" w:lineRule="auto"/>
        <w:ind w:left="3320" w:right="721" w:hanging="720"/>
      </w:pPr>
      <w:r>
        <w:t>Chair. A vacancy in the office of chair shall be filled immediately by the vice chair. An election to select a new vice chair shall be held at the next regularly scheduled</w:t>
      </w:r>
      <w:r>
        <w:rPr>
          <w:spacing w:val="-7"/>
        </w:rPr>
        <w:t xml:space="preserve"> </w:t>
      </w:r>
      <w:r>
        <w:t>meeting.</w:t>
      </w:r>
    </w:p>
    <w:p w14:paraId="7FF9CCCB" w14:textId="77777777" w:rsidR="0092187D" w:rsidRDefault="0076264B">
      <w:pPr>
        <w:pStyle w:val="ListParagraph"/>
        <w:numPr>
          <w:ilvl w:val="1"/>
          <w:numId w:val="8"/>
        </w:numPr>
        <w:tabs>
          <w:tab w:val="left" w:pos="3320"/>
          <w:tab w:val="left" w:pos="3321"/>
        </w:tabs>
        <w:spacing w:before="196" w:line="278" w:lineRule="auto"/>
        <w:ind w:left="3320" w:right="566" w:hanging="720"/>
      </w:pPr>
      <w:r>
        <w:t>Vice Chair. A vacancy in the office of vice chair shall be filled by election at the next regular</w:t>
      </w:r>
      <w:r>
        <w:rPr>
          <w:spacing w:val="-17"/>
        </w:rPr>
        <w:t xml:space="preserve"> </w:t>
      </w:r>
      <w:r>
        <w:t>meeting.</w:t>
      </w:r>
    </w:p>
    <w:p w14:paraId="2D328879" w14:textId="77777777" w:rsidR="0092187D" w:rsidRDefault="0076264B">
      <w:pPr>
        <w:pStyle w:val="ListParagraph"/>
        <w:numPr>
          <w:ilvl w:val="1"/>
          <w:numId w:val="8"/>
        </w:numPr>
        <w:tabs>
          <w:tab w:val="left" w:pos="3320"/>
          <w:tab w:val="left" w:pos="3321"/>
        </w:tabs>
        <w:spacing w:before="194" w:line="276" w:lineRule="auto"/>
        <w:ind w:left="3320" w:right="804" w:hanging="720"/>
      </w:pPr>
      <w:r>
        <w:t>If the vacancy in the office of chair or vice chair simultaneously creates a vacancy on the Board, the Board vacancy shall be filled prior to selecting a new vice</w:t>
      </w:r>
      <w:r>
        <w:rPr>
          <w:spacing w:val="-5"/>
        </w:rPr>
        <w:t xml:space="preserve"> </w:t>
      </w:r>
      <w:r>
        <w:t>chair.</w:t>
      </w:r>
    </w:p>
    <w:p w14:paraId="06AA6633" w14:textId="77777777" w:rsidR="0092187D" w:rsidRDefault="0092187D">
      <w:pPr>
        <w:pStyle w:val="BodyText"/>
        <w:spacing w:before="4"/>
        <w:rPr>
          <w:sz w:val="16"/>
        </w:rPr>
      </w:pPr>
    </w:p>
    <w:p w14:paraId="521F56A4" w14:textId="77777777" w:rsidR="0092187D" w:rsidRDefault="0076264B">
      <w:pPr>
        <w:pStyle w:val="ListParagraph"/>
        <w:numPr>
          <w:ilvl w:val="0"/>
          <w:numId w:val="8"/>
        </w:numPr>
        <w:tabs>
          <w:tab w:val="left" w:pos="2650"/>
          <w:tab w:val="left" w:pos="2651"/>
        </w:tabs>
        <w:ind w:left="2650" w:hanging="770"/>
      </w:pPr>
      <w:r>
        <w:t>Duties of</w:t>
      </w:r>
      <w:r>
        <w:rPr>
          <w:spacing w:val="-8"/>
        </w:rPr>
        <w:t xml:space="preserve"> </w:t>
      </w:r>
      <w:r>
        <w:t>Officers</w:t>
      </w:r>
    </w:p>
    <w:p w14:paraId="174BC08D" w14:textId="77777777" w:rsidR="0092187D" w:rsidRDefault="0092187D">
      <w:pPr>
        <w:pStyle w:val="BodyText"/>
        <w:spacing w:before="5"/>
        <w:rPr>
          <w:sz w:val="19"/>
        </w:rPr>
      </w:pPr>
    </w:p>
    <w:p w14:paraId="50269513" w14:textId="77777777" w:rsidR="0092187D" w:rsidRDefault="0076264B">
      <w:pPr>
        <w:pStyle w:val="ListParagraph"/>
        <w:numPr>
          <w:ilvl w:val="1"/>
          <w:numId w:val="8"/>
        </w:numPr>
        <w:tabs>
          <w:tab w:val="left" w:pos="3319"/>
          <w:tab w:val="left" w:pos="3320"/>
        </w:tabs>
        <w:spacing w:line="276" w:lineRule="auto"/>
        <w:ind w:left="3319" w:right="439" w:hanging="720"/>
      </w:pPr>
      <w:r>
        <w:t>Chair.  The Board as a whole authorizes the chair’s duties and responsibilities for the year, i.e., assign/invite board members to participate in special events, those that require immediate</w:t>
      </w:r>
      <w:r>
        <w:rPr>
          <w:spacing w:val="-11"/>
        </w:rPr>
        <w:t xml:space="preserve"> </w:t>
      </w:r>
      <w:r>
        <w:t>action.</w:t>
      </w:r>
    </w:p>
    <w:p w14:paraId="7331C80D" w14:textId="77777777" w:rsidR="0092187D" w:rsidRDefault="0076264B">
      <w:pPr>
        <w:pStyle w:val="BodyText"/>
        <w:spacing w:before="197" w:line="278" w:lineRule="auto"/>
        <w:ind w:left="3319" w:right="495"/>
      </w:pPr>
      <w:r>
        <w:t>The chair is the presiding officer of the Concurrent Enrollment Advisory Board. The presiding officer shall perform the following duties:</w:t>
      </w:r>
    </w:p>
    <w:p w14:paraId="57D485DE" w14:textId="77777777" w:rsidR="0092187D" w:rsidRDefault="0092187D">
      <w:pPr>
        <w:spacing w:line="278" w:lineRule="auto"/>
        <w:sectPr w:rsidR="0092187D">
          <w:pgSz w:w="12240" w:h="15840"/>
          <w:pgMar w:top="980" w:right="1720" w:bottom="1200" w:left="1720" w:header="761" w:footer="1017" w:gutter="0"/>
          <w:cols w:space="720"/>
        </w:sectPr>
      </w:pPr>
    </w:p>
    <w:p w14:paraId="0F208C43" w14:textId="77777777" w:rsidR="0092187D" w:rsidRDefault="0092187D">
      <w:pPr>
        <w:pStyle w:val="BodyText"/>
        <w:rPr>
          <w:sz w:val="20"/>
        </w:rPr>
      </w:pPr>
    </w:p>
    <w:p w14:paraId="6EB1AE6B" w14:textId="77777777" w:rsidR="0092187D" w:rsidRDefault="0092187D">
      <w:pPr>
        <w:pStyle w:val="BodyText"/>
        <w:spacing w:before="3"/>
        <w:rPr>
          <w:sz w:val="17"/>
        </w:rPr>
      </w:pPr>
    </w:p>
    <w:p w14:paraId="317D3509" w14:textId="77777777" w:rsidR="0092187D" w:rsidRDefault="0076264B">
      <w:pPr>
        <w:pStyle w:val="ListParagraph"/>
        <w:numPr>
          <w:ilvl w:val="0"/>
          <w:numId w:val="7"/>
        </w:numPr>
        <w:tabs>
          <w:tab w:val="left" w:pos="3680"/>
        </w:tabs>
      </w:pPr>
      <w:r>
        <w:t>Call the meeting to</w:t>
      </w:r>
      <w:r>
        <w:rPr>
          <w:spacing w:val="-9"/>
        </w:rPr>
        <w:t xml:space="preserve"> </w:t>
      </w:r>
      <w:r>
        <w:t>order.</w:t>
      </w:r>
    </w:p>
    <w:p w14:paraId="2B685EFB" w14:textId="77777777" w:rsidR="0092187D" w:rsidRDefault="0076264B">
      <w:pPr>
        <w:pStyle w:val="ListParagraph"/>
        <w:numPr>
          <w:ilvl w:val="0"/>
          <w:numId w:val="7"/>
        </w:numPr>
        <w:tabs>
          <w:tab w:val="left" w:pos="3680"/>
        </w:tabs>
        <w:spacing w:before="40" w:line="273" w:lineRule="auto"/>
        <w:ind w:right="754"/>
      </w:pPr>
      <w:r>
        <w:t>Announce the sequence of the agenda, including omissions and additions to the printed</w:t>
      </w:r>
      <w:r>
        <w:rPr>
          <w:spacing w:val="-18"/>
        </w:rPr>
        <w:t xml:space="preserve"> </w:t>
      </w:r>
      <w:r>
        <w:t>agenda.</w:t>
      </w:r>
    </w:p>
    <w:p w14:paraId="5E108C50" w14:textId="77777777" w:rsidR="0092187D" w:rsidRDefault="0076264B">
      <w:pPr>
        <w:pStyle w:val="ListParagraph"/>
        <w:numPr>
          <w:ilvl w:val="0"/>
          <w:numId w:val="7"/>
        </w:numPr>
        <w:tabs>
          <w:tab w:val="left" w:pos="3680"/>
        </w:tabs>
        <w:spacing w:before="3" w:line="276" w:lineRule="auto"/>
        <w:ind w:right="659"/>
      </w:pPr>
      <w:r>
        <w:t>Recognize Board members, staff, and visitors who are entitled to the</w:t>
      </w:r>
      <w:r>
        <w:rPr>
          <w:spacing w:val="-6"/>
        </w:rPr>
        <w:t xml:space="preserve"> </w:t>
      </w:r>
      <w:r>
        <w:t>floor.</w:t>
      </w:r>
    </w:p>
    <w:p w14:paraId="3BE3BDB1" w14:textId="77777777" w:rsidR="0092187D" w:rsidRDefault="0076264B">
      <w:pPr>
        <w:pStyle w:val="ListParagraph"/>
        <w:numPr>
          <w:ilvl w:val="0"/>
          <w:numId w:val="7"/>
        </w:numPr>
        <w:tabs>
          <w:tab w:val="left" w:pos="3680"/>
        </w:tabs>
        <w:spacing w:line="276" w:lineRule="auto"/>
        <w:ind w:right="573"/>
        <w:jc w:val="both"/>
      </w:pPr>
      <w:r>
        <w:t>Protect the body from obvious frivolous or dilatory dialogue and debate in order to maintain decorum within the</w:t>
      </w:r>
      <w:r>
        <w:rPr>
          <w:spacing w:val="-6"/>
        </w:rPr>
        <w:t xml:space="preserve"> </w:t>
      </w:r>
      <w:r>
        <w:t>meeting.</w:t>
      </w:r>
    </w:p>
    <w:p w14:paraId="2AF106F8" w14:textId="77777777" w:rsidR="0092187D" w:rsidRDefault="0076264B">
      <w:pPr>
        <w:pStyle w:val="ListParagraph"/>
        <w:numPr>
          <w:ilvl w:val="0"/>
          <w:numId w:val="7"/>
        </w:numPr>
        <w:tabs>
          <w:tab w:val="left" w:pos="3680"/>
        </w:tabs>
        <w:spacing w:line="276" w:lineRule="auto"/>
        <w:ind w:right="502"/>
      </w:pPr>
      <w:r>
        <w:t>Expedite business in every way compatible with the rights of Board</w:t>
      </w:r>
      <w:r>
        <w:rPr>
          <w:spacing w:val="-10"/>
        </w:rPr>
        <w:t xml:space="preserve"> </w:t>
      </w:r>
      <w:r>
        <w:t>members.</w:t>
      </w:r>
    </w:p>
    <w:p w14:paraId="7BA51F7F" w14:textId="77777777" w:rsidR="0092187D" w:rsidRDefault="0076264B">
      <w:pPr>
        <w:pStyle w:val="ListParagraph"/>
        <w:numPr>
          <w:ilvl w:val="0"/>
          <w:numId w:val="7"/>
        </w:numPr>
        <w:tabs>
          <w:tab w:val="left" w:pos="3680"/>
        </w:tabs>
        <w:spacing w:before="1" w:line="276" w:lineRule="auto"/>
        <w:ind w:left="3680" w:right="457"/>
      </w:pPr>
      <w:r>
        <w:t xml:space="preserve">Ensure that Board meetings follow </w:t>
      </w:r>
      <w:r>
        <w:rPr>
          <w:u w:val="single"/>
        </w:rPr>
        <w:t>Robert’s Rules of Order</w:t>
      </w:r>
      <w:r>
        <w:t>.</w:t>
      </w:r>
    </w:p>
    <w:p w14:paraId="08B64F50" w14:textId="77777777" w:rsidR="0092187D" w:rsidRDefault="0076264B">
      <w:pPr>
        <w:pStyle w:val="ListParagraph"/>
        <w:numPr>
          <w:ilvl w:val="0"/>
          <w:numId w:val="7"/>
        </w:numPr>
        <w:tabs>
          <w:tab w:val="left" w:pos="3680"/>
        </w:tabs>
        <w:spacing w:line="276" w:lineRule="auto"/>
        <w:ind w:right="807" w:hanging="359"/>
      </w:pPr>
      <w:r>
        <w:t>Respond to inquiries of members relating to parliamentary procedure, factual information or business of the</w:t>
      </w:r>
      <w:r>
        <w:rPr>
          <w:spacing w:val="-6"/>
        </w:rPr>
        <w:t xml:space="preserve"> </w:t>
      </w:r>
      <w:r>
        <w:t>body.</w:t>
      </w:r>
    </w:p>
    <w:p w14:paraId="550D736C" w14:textId="77777777" w:rsidR="0092187D" w:rsidRDefault="0076264B">
      <w:pPr>
        <w:pStyle w:val="ListParagraph"/>
        <w:numPr>
          <w:ilvl w:val="0"/>
          <w:numId w:val="7"/>
        </w:numPr>
        <w:tabs>
          <w:tab w:val="left" w:pos="3680"/>
        </w:tabs>
        <w:spacing w:before="1" w:line="267" w:lineRule="exact"/>
        <w:ind w:hanging="359"/>
      </w:pPr>
      <w:r>
        <w:t>Decide all questions of order subject to</w:t>
      </w:r>
      <w:r>
        <w:rPr>
          <w:spacing w:val="-18"/>
        </w:rPr>
        <w:t xml:space="preserve"> </w:t>
      </w:r>
      <w:r>
        <w:t>appeal.</w:t>
      </w:r>
    </w:p>
    <w:p w14:paraId="0011DB64" w14:textId="77777777" w:rsidR="0092187D" w:rsidRDefault="0076264B">
      <w:pPr>
        <w:pStyle w:val="ListParagraph"/>
        <w:numPr>
          <w:ilvl w:val="0"/>
          <w:numId w:val="7"/>
        </w:numPr>
        <w:tabs>
          <w:tab w:val="left" w:pos="3680"/>
        </w:tabs>
        <w:spacing w:before="40" w:line="276" w:lineRule="auto"/>
        <w:ind w:right="666"/>
      </w:pPr>
      <w:r>
        <w:t>Authenticate by his or her signature, when necessary, all acts, orders, and proceedings of the Concurrent Enrollment Advisory</w:t>
      </w:r>
      <w:r>
        <w:rPr>
          <w:spacing w:val="-14"/>
        </w:rPr>
        <w:t xml:space="preserve"> </w:t>
      </w:r>
      <w:r>
        <w:t>Board.</w:t>
      </w:r>
    </w:p>
    <w:p w14:paraId="481A470C" w14:textId="77777777" w:rsidR="0092187D" w:rsidRDefault="0076264B">
      <w:pPr>
        <w:pStyle w:val="ListParagraph"/>
        <w:numPr>
          <w:ilvl w:val="0"/>
          <w:numId w:val="7"/>
        </w:numPr>
        <w:tabs>
          <w:tab w:val="left" w:pos="3680"/>
        </w:tabs>
        <w:spacing w:line="276" w:lineRule="auto"/>
        <w:ind w:right="729"/>
      </w:pPr>
      <w:r>
        <w:t>Serve as official spokesperson for the Concurrent Enrollment Advisory</w:t>
      </w:r>
      <w:r>
        <w:rPr>
          <w:spacing w:val="-10"/>
        </w:rPr>
        <w:t xml:space="preserve"> </w:t>
      </w:r>
      <w:r>
        <w:t>Board.</w:t>
      </w:r>
    </w:p>
    <w:p w14:paraId="33246849" w14:textId="77777777" w:rsidR="0092187D" w:rsidRDefault="0076264B">
      <w:pPr>
        <w:pStyle w:val="ListParagraph"/>
        <w:numPr>
          <w:ilvl w:val="0"/>
          <w:numId w:val="7"/>
        </w:numPr>
        <w:tabs>
          <w:tab w:val="left" w:pos="3680"/>
        </w:tabs>
        <w:spacing w:line="276" w:lineRule="auto"/>
        <w:ind w:right="635"/>
      </w:pPr>
      <w:r>
        <w:t>Support and provide opportunities for the Board’s growth and professional</w:t>
      </w:r>
      <w:r>
        <w:rPr>
          <w:spacing w:val="-15"/>
        </w:rPr>
        <w:t xml:space="preserve"> </w:t>
      </w:r>
      <w:r>
        <w:t>development.</w:t>
      </w:r>
    </w:p>
    <w:p w14:paraId="16C1803B" w14:textId="77777777" w:rsidR="0092187D" w:rsidRDefault="0076264B">
      <w:pPr>
        <w:pStyle w:val="ListParagraph"/>
        <w:numPr>
          <w:ilvl w:val="0"/>
          <w:numId w:val="7"/>
        </w:numPr>
        <w:tabs>
          <w:tab w:val="left" w:pos="3680"/>
        </w:tabs>
        <w:spacing w:before="3"/>
      </w:pPr>
      <w:r>
        <w:t>Declare meeting</w:t>
      </w:r>
      <w:r>
        <w:rPr>
          <w:spacing w:val="-11"/>
        </w:rPr>
        <w:t xml:space="preserve"> </w:t>
      </w:r>
      <w:r>
        <w:t>adjourned.</w:t>
      </w:r>
    </w:p>
    <w:p w14:paraId="18610465" w14:textId="77777777" w:rsidR="0092187D" w:rsidRDefault="0076264B">
      <w:pPr>
        <w:pStyle w:val="ListParagraph"/>
        <w:numPr>
          <w:ilvl w:val="0"/>
          <w:numId w:val="7"/>
        </w:numPr>
        <w:tabs>
          <w:tab w:val="left" w:pos="3680"/>
        </w:tabs>
        <w:spacing w:before="41"/>
      </w:pPr>
      <w:r>
        <w:t>Perform other duties as delegated by the</w:t>
      </w:r>
      <w:r>
        <w:rPr>
          <w:spacing w:val="-16"/>
        </w:rPr>
        <w:t xml:space="preserve"> </w:t>
      </w:r>
      <w:r>
        <w:t>Board.</w:t>
      </w:r>
    </w:p>
    <w:p w14:paraId="5CF24991" w14:textId="77777777" w:rsidR="0092187D" w:rsidRDefault="0092187D">
      <w:pPr>
        <w:pStyle w:val="BodyText"/>
        <w:spacing w:before="8"/>
        <w:rPr>
          <w:sz w:val="19"/>
        </w:rPr>
      </w:pPr>
    </w:p>
    <w:p w14:paraId="55FD2654" w14:textId="77777777" w:rsidR="0092187D" w:rsidRDefault="0076264B">
      <w:pPr>
        <w:pStyle w:val="ListParagraph"/>
        <w:numPr>
          <w:ilvl w:val="1"/>
          <w:numId w:val="8"/>
        </w:numPr>
        <w:tabs>
          <w:tab w:val="left" w:pos="2599"/>
          <w:tab w:val="left" w:pos="2600"/>
        </w:tabs>
        <w:ind w:left="2599" w:hanging="720"/>
      </w:pPr>
      <w:r>
        <w:t>Vice Chair.  The vice chair shall perform the following</w:t>
      </w:r>
      <w:r>
        <w:rPr>
          <w:spacing w:val="-27"/>
        </w:rPr>
        <w:t xml:space="preserve"> </w:t>
      </w:r>
      <w:r>
        <w:t>duties:</w:t>
      </w:r>
    </w:p>
    <w:p w14:paraId="6BB43882" w14:textId="77777777" w:rsidR="0092187D" w:rsidRDefault="0092187D">
      <w:pPr>
        <w:pStyle w:val="BodyText"/>
        <w:spacing w:before="8"/>
        <w:rPr>
          <w:sz w:val="19"/>
        </w:rPr>
      </w:pPr>
    </w:p>
    <w:p w14:paraId="7BE8C4D1" w14:textId="77777777" w:rsidR="0092187D" w:rsidRDefault="0076264B">
      <w:pPr>
        <w:pStyle w:val="ListParagraph"/>
        <w:numPr>
          <w:ilvl w:val="0"/>
          <w:numId w:val="6"/>
        </w:numPr>
        <w:tabs>
          <w:tab w:val="left" w:pos="3600"/>
        </w:tabs>
        <w:ind w:firstLine="0"/>
      </w:pPr>
      <w:r>
        <w:t>Act as presiding officer in the absence of the</w:t>
      </w:r>
      <w:r>
        <w:rPr>
          <w:spacing w:val="-24"/>
        </w:rPr>
        <w:t xml:space="preserve"> </w:t>
      </w:r>
      <w:r>
        <w:t>chair.</w:t>
      </w:r>
    </w:p>
    <w:p w14:paraId="2BD36DDA" w14:textId="77777777" w:rsidR="0092187D" w:rsidRDefault="0092187D">
      <w:pPr>
        <w:pStyle w:val="BodyText"/>
        <w:spacing w:before="5"/>
        <w:rPr>
          <w:sz w:val="19"/>
        </w:rPr>
      </w:pPr>
    </w:p>
    <w:p w14:paraId="692A1BA2" w14:textId="77777777" w:rsidR="0092187D" w:rsidRDefault="0076264B">
      <w:pPr>
        <w:pStyle w:val="ListParagraph"/>
        <w:numPr>
          <w:ilvl w:val="0"/>
          <w:numId w:val="6"/>
        </w:numPr>
        <w:tabs>
          <w:tab w:val="left" w:pos="3598"/>
        </w:tabs>
        <w:spacing w:line="278" w:lineRule="auto"/>
        <w:ind w:right="504" w:firstLine="0"/>
      </w:pPr>
      <w:r>
        <w:t>Perform duties as designated by law, by the chair, or by the Concurrent Enrollment Advisory</w:t>
      </w:r>
      <w:r>
        <w:rPr>
          <w:spacing w:val="-13"/>
        </w:rPr>
        <w:t xml:space="preserve"> </w:t>
      </w:r>
      <w:r>
        <w:t>Board.</w:t>
      </w:r>
    </w:p>
    <w:p w14:paraId="0F731515" w14:textId="77777777" w:rsidR="0092187D" w:rsidRDefault="0076264B">
      <w:pPr>
        <w:pStyle w:val="ListParagraph"/>
        <w:numPr>
          <w:ilvl w:val="1"/>
          <w:numId w:val="8"/>
        </w:numPr>
        <w:tabs>
          <w:tab w:val="left" w:pos="2598"/>
          <w:tab w:val="left" w:pos="2599"/>
        </w:tabs>
        <w:spacing w:before="194" w:line="276" w:lineRule="auto"/>
        <w:ind w:left="2598" w:right="448" w:hanging="720"/>
      </w:pPr>
      <w:r>
        <w:t>Chair Pro Tem. In the absence of the chair and vice chair, the secretary shall call the meeting to order, and the Board shall immediately elect one of its members a chair pro tem to preside for that session. This temporary chair’s office is terminated by the entrance of the chair or vice chair, or by</w:t>
      </w:r>
      <w:r>
        <w:rPr>
          <w:spacing w:val="-23"/>
        </w:rPr>
        <w:t xml:space="preserve"> </w:t>
      </w:r>
      <w:r>
        <w:t>adjournment.</w:t>
      </w:r>
    </w:p>
    <w:p w14:paraId="4CFC8A70" w14:textId="77777777" w:rsidR="0092187D" w:rsidRDefault="0092187D">
      <w:pPr>
        <w:spacing w:line="276" w:lineRule="auto"/>
        <w:sectPr w:rsidR="0092187D">
          <w:pgSz w:w="12240" w:h="15840"/>
          <w:pgMar w:top="980" w:right="1720" w:bottom="1200" w:left="1720" w:header="761" w:footer="1017" w:gutter="0"/>
          <w:cols w:space="720"/>
        </w:sectPr>
      </w:pPr>
    </w:p>
    <w:p w14:paraId="3751873D" w14:textId="77777777" w:rsidR="0092187D" w:rsidRDefault="0092187D">
      <w:pPr>
        <w:pStyle w:val="BodyText"/>
        <w:spacing w:before="6"/>
        <w:rPr>
          <w:sz w:val="17"/>
        </w:rPr>
      </w:pPr>
    </w:p>
    <w:p w14:paraId="4DBE0254" w14:textId="2BDCBF48" w:rsidR="0092187D" w:rsidRDefault="008B5070">
      <w:pPr>
        <w:pStyle w:val="BodyText"/>
        <w:ind w:left="439"/>
      </w:pPr>
      <w:r>
        <w:t>Article V. Purposes</w:t>
      </w:r>
    </w:p>
    <w:p w14:paraId="0D6C422F" w14:textId="77777777" w:rsidR="0092187D" w:rsidRDefault="0092187D">
      <w:pPr>
        <w:pStyle w:val="BodyText"/>
        <w:spacing w:before="5"/>
        <w:rPr>
          <w:sz w:val="19"/>
        </w:rPr>
      </w:pPr>
    </w:p>
    <w:p w14:paraId="0D33CD9C" w14:textId="0E0B677D" w:rsidR="0092187D" w:rsidRDefault="00FE444E">
      <w:pPr>
        <w:pStyle w:val="ListParagraph"/>
        <w:numPr>
          <w:ilvl w:val="0"/>
          <w:numId w:val="5"/>
        </w:numPr>
        <w:tabs>
          <w:tab w:val="left" w:pos="1520"/>
        </w:tabs>
      </w:pPr>
      <w:r>
        <w:t>Authority</w:t>
      </w:r>
    </w:p>
    <w:p w14:paraId="79160DDD" w14:textId="77777777" w:rsidR="008B5070" w:rsidRDefault="008B5070">
      <w:pPr>
        <w:pStyle w:val="BodyText"/>
        <w:spacing w:line="276" w:lineRule="auto"/>
        <w:ind w:left="1519" w:right="527"/>
      </w:pPr>
    </w:p>
    <w:p w14:paraId="602DC7DB" w14:textId="57D3F2CA" w:rsidR="0092187D" w:rsidRDefault="0076264B">
      <w:pPr>
        <w:pStyle w:val="BodyText"/>
        <w:spacing w:line="276" w:lineRule="auto"/>
        <w:ind w:left="1519" w:right="527"/>
      </w:pPr>
      <w:r>
        <w:t>Specific duties and obligations have been assigned by the Colorado General Assembly per C.R.S. 22-35-107 (6). The Concurrent Enrollment Advisory Board will work to broaden access and improve the quality of concurrent enrollment programs, and the General Assembly has concluded that is appropriate and in the best interests of the state to support policies designed to improve coordination between institutions of secondary education, higher education, career and technical programs and to ensure financial transparency and accountability.</w:t>
      </w:r>
    </w:p>
    <w:p w14:paraId="57590755" w14:textId="77777777" w:rsidR="0092187D" w:rsidRDefault="0092187D">
      <w:pPr>
        <w:pStyle w:val="BodyText"/>
        <w:spacing w:before="6"/>
        <w:rPr>
          <w:sz w:val="25"/>
        </w:rPr>
      </w:pPr>
    </w:p>
    <w:p w14:paraId="0D7B1B81" w14:textId="07568341" w:rsidR="0092187D" w:rsidRDefault="0076264B">
      <w:pPr>
        <w:pStyle w:val="ListParagraph"/>
        <w:numPr>
          <w:ilvl w:val="0"/>
          <w:numId w:val="5"/>
        </w:numPr>
        <w:tabs>
          <w:tab w:val="left" w:pos="1520"/>
        </w:tabs>
        <w:spacing w:before="1"/>
      </w:pPr>
      <w:r>
        <w:t>Powers and</w:t>
      </w:r>
      <w:r>
        <w:rPr>
          <w:spacing w:val="-7"/>
        </w:rPr>
        <w:t xml:space="preserve"> </w:t>
      </w:r>
      <w:r w:rsidR="00FE444E">
        <w:t>Duties</w:t>
      </w:r>
    </w:p>
    <w:p w14:paraId="46DACC40" w14:textId="77777777" w:rsidR="0092187D" w:rsidRDefault="0092187D">
      <w:pPr>
        <w:pStyle w:val="BodyText"/>
        <w:spacing w:before="5"/>
        <w:rPr>
          <w:sz w:val="19"/>
        </w:rPr>
      </w:pPr>
    </w:p>
    <w:p w14:paraId="52DA896B" w14:textId="77777777" w:rsidR="0092187D" w:rsidRDefault="0076264B">
      <w:pPr>
        <w:pStyle w:val="BodyText"/>
        <w:spacing w:before="1" w:line="276" w:lineRule="auto"/>
        <w:ind w:left="1519" w:right="1054"/>
      </w:pPr>
      <w:r>
        <w:t>The duties of the Concurrent Enrollment Advisory Board are specified throughout C.R.S. 22-35-107.</w:t>
      </w:r>
    </w:p>
    <w:p w14:paraId="24D6A35E" w14:textId="77777777" w:rsidR="0092187D" w:rsidRDefault="0076264B">
      <w:pPr>
        <w:pStyle w:val="ListParagraph"/>
        <w:numPr>
          <w:ilvl w:val="1"/>
          <w:numId w:val="5"/>
        </w:numPr>
        <w:tabs>
          <w:tab w:val="left" w:pos="1520"/>
        </w:tabs>
        <w:spacing w:before="197"/>
        <w:ind w:hanging="360"/>
      </w:pPr>
      <w:r>
        <w:t>General Powers and Duties of the</w:t>
      </w:r>
      <w:r>
        <w:rPr>
          <w:spacing w:val="-16"/>
        </w:rPr>
        <w:t xml:space="preserve"> </w:t>
      </w:r>
      <w:r>
        <w:t>Board</w:t>
      </w:r>
    </w:p>
    <w:p w14:paraId="59460A4A" w14:textId="77777777" w:rsidR="0092187D" w:rsidRDefault="0092187D">
      <w:pPr>
        <w:pStyle w:val="BodyText"/>
        <w:spacing w:before="8"/>
        <w:rPr>
          <w:sz w:val="28"/>
        </w:rPr>
      </w:pPr>
    </w:p>
    <w:p w14:paraId="6F059B1C" w14:textId="77777777" w:rsidR="0092187D" w:rsidRDefault="0076264B">
      <w:pPr>
        <w:pStyle w:val="ListParagraph"/>
        <w:numPr>
          <w:ilvl w:val="2"/>
          <w:numId w:val="5"/>
        </w:numPr>
        <w:tabs>
          <w:tab w:val="left" w:pos="1880"/>
        </w:tabs>
        <w:spacing w:line="273" w:lineRule="auto"/>
        <w:ind w:right="1200" w:hanging="360"/>
      </w:pPr>
      <w:r>
        <w:t>Establishing the guidelines for the administration of the ASCENT program pursuant to section 22-35-108(4),</w:t>
      </w:r>
      <w:r>
        <w:rPr>
          <w:spacing w:val="-21"/>
        </w:rPr>
        <w:t xml:space="preserve"> </w:t>
      </w:r>
      <w:r>
        <w:t>C.R.S.;</w:t>
      </w:r>
    </w:p>
    <w:p w14:paraId="451C8665" w14:textId="77777777" w:rsidR="0092187D" w:rsidRDefault="0092187D">
      <w:pPr>
        <w:pStyle w:val="BodyText"/>
        <w:spacing w:before="7"/>
        <w:rPr>
          <w:sz w:val="25"/>
        </w:rPr>
      </w:pPr>
    </w:p>
    <w:p w14:paraId="725CA907" w14:textId="548B4DC4" w:rsidR="0092187D" w:rsidRDefault="0076264B">
      <w:pPr>
        <w:pStyle w:val="ListParagraph"/>
        <w:numPr>
          <w:ilvl w:val="2"/>
          <w:numId w:val="5"/>
        </w:numPr>
        <w:tabs>
          <w:tab w:val="left" w:pos="1880"/>
        </w:tabs>
        <w:spacing w:line="273" w:lineRule="auto"/>
        <w:ind w:right="991" w:hanging="360"/>
      </w:pPr>
      <w:r>
        <w:t>Advising and assisting local education providers and institutions of higher education in preparing cooperative</w:t>
      </w:r>
      <w:r>
        <w:rPr>
          <w:spacing w:val="-23"/>
        </w:rPr>
        <w:t xml:space="preserve"> </w:t>
      </w:r>
      <w:r>
        <w:t>agreements</w:t>
      </w:r>
      <w:r w:rsidR="001A4641">
        <w:t>, if needed</w:t>
      </w:r>
      <w:r>
        <w:t>;</w:t>
      </w:r>
    </w:p>
    <w:p w14:paraId="67CD77AA" w14:textId="77777777" w:rsidR="001F1D26" w:rsidRDefault="001F1D26" w:rsidP="001F1D26">
      <w:pPr>
        <w:pStyle w:val="Default"/>
      </w:pPr>
    </w:p>
    <w:p w14:paraId="507493FE" w14:textId="77777777" w:rsidR="001F1D26" w:rsidRPr="001A4641" w:rsidRDefault="0076264B" w:rsidP="001F1D26">
      <w:pPr>
        <w:pStyle w:val="Default"/>
        <w:numPr>
          <w:ilvl w:val="2"/>
          <w:numId w:val="5"/>
        </w:numPr>
        <w:rPr>
          <w:sz w:val="22"/>
          <w:szCs w:val="22"/>
        </w:rPr>
      </w:pPr>
      <w:r w:rsidRPr="001A4641">
        <w:rPr>
          <w:sz w:val="22"/>
          <w:szCs w:val="22"/>
        </w:rPr>
        <w:t>Making recommendations as necessary to the General Assembly, the State Board, and the Commission concerning the improvement or updating of state policies relating to concurrent enrollment programs, including, but not limited to recommending policies that will allow every local education provider in the state to have adequate resources to enter into at least one cooperative agreement;</w:t>
      </w:r>
      <w:r w:rsidR="001F1D26" w:rsidRPr="001A4641">
        <w:rPr>
          <w:sz w:val="22"/>
          <w:szCs w:val="22"/>
        </w:rPr>
        <w:t xml:space="preserve"> and recommendations of a funding allocation model in the event that the number of qualified students identified by local education providers exceeds available appropriations pursuant to section 22-35-108 (2); </w:t>
      </w:r>
    </w:p>
    <w:p w14:paraId="73944021" w14:textId="77777777" w:rsidR="001F1D26" w:rsidRPr="001F1D26" w:rsidRDefault="001F1D26" w:rsidP="00B9623C">
      <w:pPr>
        <w:pStyle w:val="Default"/>
        <w:ind w:left="1879"/>
        <w:rPr>
          <w:strike/>
        </w:rPr>
      </w:pPr>
    </w:p>
    <w:p w14:paraId="5A64504E" w14:textId="77B85ACF" w:rsidR="0092187D" w:rsidRDefault="00FE444E" w:rsidP="00E70EA0">
      <w:pPr>
        <w:pStyle w:val="ListParagraph"/>
        <w:numPr>
          <w:ilvl w:val="2"/>
          <w:numId w:val="5"/>
        </w:numPr>
        <w:tabs>
          <w:tab w:val="left" w:pos="1880"/>
        </w:tabs>
        <w:spacing w:line="276" w:lineRule="auto"/>
        <w:ind w:right="1009"/>
      </w:pPr>
      <w:r>
        <w:t>S</w:t>
      </w:r>
      <w:r w:rsidR="0076264B">
        <w:t>ubmitting to the state board for its approval or disapproval recommendations made pursuant to paragraphs (c) of this subsection</w:t>
      </w:r>
      <w:r w:rsidR="0076264B" w:rsidRPr="00E70EA0">
        <w:rPr>
          <w:spacing w:val="-5"/>
        </w:rPr>
        <w:t xml:space="preserve"> </w:t>
      </w:r>
      <w:r w:rsidR="0076264B">
        <w:t>(6)</w:t>
      </w:r>
    </w:p>
    <w:p w14:paraId="5569B96B" w14:textId="77777777" w:rsidR="0092187D" w:rsidRDefault="0092187D">
      <w:pPr>
        <w:pStyle w:val="BodyText"/>
        <w:spacing w:before="5"/>
        <w:rPr>
          <w:sz w:val="25"/>
        </w:rPr>
      </w:pPr>
    </w:p>
    <w:p w14:paraId="53FB2C17" w14:textId="77777777" w:rsidR="0092187D" w:rsidRDefault="0076264B">
      <w:pPr>
        <w:pStyle w:val="ListParagraph"/>
        <w:numPr>
          <w:ilvl w:val="1"/>
          <w:numId w:val="5"/>
        </w:numPr>
        <w:tabs>
          <w:tab w:val="left" w:pos="1569"/>
          <w:tab w:val="left" w:pos="1571"/>
        </w:tabs>
        <w:ind w:left="1570" w:hanging="411"/>
      </w:pPr>
      <w:r>
        <w:t>Duties of Individual Board</w:t>
      </w:r>
      <w:r>
        <w:rPr>
          <w:spacing w:val="-13"/>
        </w:rPr>
        <w:t xml:space="preserve"> </w:t>
      </w:r>
      <w:r>
        <w:t>Members</w:t>
      </w:r>
    </w:p>
    <w:p w14:paraId="65D74F9C" w14:textId="77777777" w:rsidR="0092187D" w:rsidRDefault="0092187D">
      <w:pPr>
        <w:pStyle w:val="BodyText"/>
        <w:spacing w:before="6"/>
        <w:rPr>
          <w:sz w:val="28"/>
        </w:rPr>
      </w:pPr>
    </w:p>
    <w:p w14:paraId="10160B09" w14:textId="40E24AA1" w:rsidR="0092187D" w:rsidRDefault="0076264B">
      <w:pPr>
        <w:pStyle w:val="ListParagraph"/>
        <w:numPr>
          <w:ilvl w:val="0"/>
          <w:numId w:val="4"/>
        </w:numPr>
        <w:tabs>
          <w:tab w:val="left" w:pos="1880"/>
        </w:tabs>
        <w:spacing w:line="276" w:lineRule="auto"/>
        <w:ind w:right="588"/>
      </w:pPr>
      <w:r>
        <w:t>Attend meetings of the Board, enter into discussion, and vote on items coming before the Board for</w:t>
      </w:r>
      <w:r>
        <w:rPr>
          <w:spacing w:val="-13"/>
        </w:rPr>
        <w:t xml:space="preserve"> </w:t>
      </w:r>
      <w:r>
        <w:t>decision.</w:t>
      </w:r>
      <w:r w:rsidR="001A4641">
        <w:t xml:space="preserve"> Attendance of at least three </w:t>
      </w:r>
      <w:r w:rsidR="00542456">
        <w:t>board meetings annually, including virtual attendance, is required.</w:t>
      </w:r>
    </w:p>
    <w:p w14:paraId="38B2194F" w14:textId="77777777" w:rsidR="0092187D" w:rsidRDefault="0092187D">
      <w:pPr>
        <w:pStyle w:val="BodyText"/>
        <w:spacing w:before="2"/>
        <w:rPr>
          <w:sz w:val="25"/>
        </w:rPr>
      </w:pPr>
    </w:p>
    <w:p w14:paraId="68A8F56B" w14:textId="77777777" w:rsidR="008B5070" w:rsidRDefault="008B5070" w:rsidP="008B5070">
      <w:pPr>
        <w:pStyle w:val="ListParagraph"/>
        <w:tabs>
          <w:tab w:val="left" w:pos="1930"/>
          <w:tab w:val="left" w:pos="1931"/>
        </w:tabs>
        <w:spacing w:line="276" w:lineRule="auto"/>
        <w:ind w:right="652" w:firstLine="0"/>
      </w:pPr>
    </w:p>
    <w:p w14:paraId="5842BD2A" w14:textId="77777777" w:rsidR="008B5070" w:rsidRDefault="008B5070" w:rsidP="008B5070">
      <w:pPr>
        <w:pStyle w:val="ListParagraph"/>
      </w:pPr>
    </w:p>
    <w:p w14:paraId="2381B8A7" w14:textId="2841355D" w:rsidR="0092187D" w:rsidRDefault="0076264B">
      <w:pPr>
        <w:pStyle w:val="ListParagraph"/>
        <w:numPr>
          <w:ilvl w:val="0"/>
          <w:numId w:val="4"/>
        </w:numPr>
        <w:tabs>
          <w:tab w:val="left" w:pos="1930"/>
          <w:tab w:val="left" w:pos="1931"/>
        </w:tabs>
        <w:spacing w:line="276" w:lineRule="auto"/>
        <w:ind w:right="652"/>
      </w:pPr>
      <w:r>
        <w:t>Recognize that he or she, as an individual Board member, has no authority to bind, to speak or to act for the Concurrent Enrollment Advisory Board, except as authorized by the Board. If acting as a candidate or an individual, a Board member has the ability to state his or her position on a given issue. However, the Board member has an obligation to make the Board</w:t>
      </w:r>
      <w:r>
        <w:rPr>
          <w:spacing w:val="-12"/>
        </w:rPr>
        <w:t xml:space="preserve"> </w:t>
      </w:r>
      <w:r>
        <w:t>effective.</w:t>
      </w:r>
    </w:p>
    <w:p w14:paraId="4295A70D" w14:textId="77777777" w:rsidR="0092187D" w:rsidRDefault="0092187D">
      <w:pPr>
        <w:pStyle w:val="BodyText"/>
        <w:spacing w:before="2"/>
        <w:rPr>
          <w:sz w:val="25"/>
        </w:rPr>
      </w:pPr>
    </w:p>
    <w:p w14:paraId="02366309" w14:textId="77777777" w:rsidR="0092187D" w:rsidRDefault="0076264B">
      <w:pPr>
        <w:pStyle w:val="ListParagraph"/>
        <w:numPr>
          <w:ilvl w:val="0"/>
          <w:numId w:val="4"/>
        </w:numPr>
        <w:tabs>
          <w:tab w:val="left" w:pos="1879"/>
          <w:tab w:val="left" w:pos="1881"/>
        </w:tabs>
        <w:spacing w:line="276" w:lineRule="auto"/>
        <w:ind w:left="1880" w:right="812" w:hanging="361"/>
      </w:pPr>
      <w:r>
        <w:t>Keep fellow Board members, and the Department apprised of issues before going public with</w:t>
      </w:r>
      <w:r>
        <w:rPr>
          <w:spacing w:val="-10"/>
        </w:rPr>
        <w:t xml:space="preserve"> </w:t>
      </w:r>
      <w:r>
        <w:t>them.</w:t>
      </w:r>
    </w:p>
    <w:p w14:paraId="7B82046B" w14:textId="77777777" w:rsidR="0092187D" w:rsidRDefault="0092187D">
      <w:pPr>
        <w:pStyle w:val="BodyText"/>
        <w:spacing w:before="2"/>
        <w:rPr>
          <w:sz w:val="25"/>
        </w:rPr>
      </w:pPr>
    </w:p>
    <w:p w14:paraId="45F066E6" w14:textId="77777777" w:rsidR="0092187D" w:rsidRDefault="0076264B">
      <w:pPr>
        <w:pStyle w:val="ListParagraph"/>
        <w:numPr>
          <w:ilvl w:val="0"/>
          <w:numId w:val="4"/>
        </w:numPr>
        <w:tabs>
          <w:tab w:val="left" w:pos="1881"/>
        </w:tabs>
        <w:ind w:left="1880"/>
      </w:pPr>
      <w:r>
        <w:t>Advise, as appropriate, the</w:t>
      </w:r>
      <w:r>
        <w:rPr>
          <w:spacing w:val="-16"/>
        </w:rPr>
        <w:t xml:space="preserve"> </w:t>
      </w:r>
      <w:r>
        <w:t>Department.</w:t>
      </w:r>
    </w:p>
    <w:p w14:paraId="32A850DC" w14:textId="77777777" w:rsidR="0092187D" w:rsidRDefault="0092187D">
      <w:pPr>
        <w:pStyle w:val="BodyText"/>
        <w:spacing w:before="5"/>
        <w:rPr>
          <w:sz w:val="28"/>
        </w:rPr>
      </w:pPr>
    </w:p>
    <w:p w14:paraId="7E32D073" w14:textId="77777777" w:rsidR="0092187D" w:rsidRDefault="0076264B">
      <w:pPr>
        <w:pStyle w:val="ListParagraph"/>
        <w:numPr>
          <w:ilvl w:val="0"/>
          <w:numId w:val="4"/>
        </w:numPr>
        <w:tabs>
          <w:tab w:val="left" w:pos="1881"/>
        </w:tabs>
        <w:spacing w:before="1" w:line="276" w:lineRule="auto"/>
        <w:ind w:left="1880" w:right="808"/>
      </w:pPr>
      <w:r>
        <w:t>Support official actions and policies of the Board. This duty shall not abridge the Board member’s first amendment</w:t>
      </w:r>
      <w:r>
        <w:rPr>
          <w:spacing w:val="-16"/>
        </w:rPr>
        <w:t xml:space="preserve"> </w:t>
      </w:r>
      <w:r>
        <w:t>rights.</w:t>
      </w:r>
    </w:p>
    <w:p w14:paraId="7E73C562" w14:textId="77777777" w:rsidR="0092187D" w:rsidRDefault="0092187D">
      <w:pPr>
        <w:pStyle w:val="BodyText"/>
        <w:spacing w:before="2"/>
        <w:rPr>
          <w:sz w:val="25"/>
        </w:rPr>
      </w:pPr>
    </w:p>
    <w:p w14:paraId="3A683950" w14:textId="77777777" w:rsidR="0092187D" w:rsidRDefault="0076264B">
      <w:pPr>
        <w:pStyle w:val="ListParagraph"/>
        <w:numPr>
          <w:ilvl w:val="0"/>
          <w:numId w:val="4"/>
        </w:numPr>
        <w:tabs>
          <w:tab w:val="left" w:pos="1880"/>
          <w:tab w:val="left" w:pos="1881"/>
        </w:tabs>
        <w:ind w:left="1880"/>
      </w:pPr>
      <w:r>
        <w:t>Keep current on educational issues and</w:t>
      </w:r>
      <w:r>
        <w:rPr>
          <w:spacing w:val="-19"/>
        </w:rPr>
        <w:t xml:space="preserve"> </w:t>
      </w:r>
      <w:r>
        <w:t>programs.</w:t>
      </w:r>
    </w:p>
    <w:p w14:paraId="4B6B7D84" w14:textId="77777777" w:rsidR="0092187D" w:rsidRDefault="0092187D">
      <w:pPr>
        <w:pStyle w:val="BodyText"/>
        <w:spacing w:before="8"/>
        <w:rPr>
          <w:sz w:val="28"/>
        </w:rPr>
      </w:pPr>
    </w:p>
    <w:p w14:paraId="75BB076B" w14:textId="77777777" w:rsidR="0092187D" w:rsidRDefault="0076264B">
      <w:pPr>
        <w:pStyle w:val="ListParagraph"/>
        <w:numPr>
          <w:ilvl w:val="0"/>
          <w:numId w:val="4"/>
        </w:numPr>
        <w:tabs>
          <w:tab w:val="left" w:pos="1880"/>
          <w:tab w:val="left" w:pos="1881"/>
        </w:tabs>
        <w:spacing w:line="276" w:lineRule="auto"/>
        <w:ind w:left="1880" w:right="643"/>
      </w:pPr>
      <w:r>
        <w:t>Refer significant educational issues and policy recommendation to the Department for investigation, interpretation, or presentation to the Board.</w:t>
      </w:r>
    </w:p>
    <w:p w14:paraId="2318853D" w14:textId="77777777" w:rsidR="0092187D" w:rsidRDefault="0092187D">
      <w:pPr>
        <w:pStyle w:val="BodyText"/>
        <w:spacing w:before="5"/>
        <w:rPr>
          <w:sz w:val="25"/>
        </w:rPr>
      </w:pPr>
    </w:p>
    <w:p w14:paraId="7EBC4841" w14:textId="77777777" w:rsidR="0092187D" w:rsidRDefault="0076264B">
      <w:pPr>
        <w:pStyle w:val="ListParagraph"/>
        <w:numPr>
          <w:ilvl w:val="0"/>
          <w:numId w:val="4"/>
        </w:numPr>
        <w:tabs>
          <w:tab w:val="left" w:pos="1881"/>
        </w:tabs>
        <w:spacing w:line="273" w:lineRule="auto"/>
        <w:ind w:left="1880" w:right="888"/>
      </w:pPr>
      <w:r>
        <w:t>Serve as liaison to committees/commissions/task forces or external organizations as</w:t>
      </w:r>
      <w:r>
        <w:rPr>
          <w:spacing w:val="-8"/>
        </w:rPr>
        <w:t xml:space="preserve"> </w:t>
      </w:r>
      <w:r>
        <w:t>needed.</w:t>
      </w:r>
    </w:p>
    <w:p w14:paraId="182CD050" w14:textId="77777777" w:rsidR="0092187D" w:rsidRDefault="0092187D">
      <w:pPr>
        <w:pStyle w:val="BodyText"/>
        <w:spacing w:before="7"/>
        <w:rPr>
          <w:sz w:val="25"/>
        </w:rPr>
      </w:pPr>
    </w:p>
    <w:p w14:paraId="0A4059B8" w14:textId="77777777" w:rsidR="0092187D" w:rsidRDefault="0076264B">
      <w:pPr>
        <w:pStyle w:val="ListParagraph"/>
        <w:numPr>
          <w:ilvl w:val="0"/>
          <w:numId w:val="4"/>
        </w:numPr>
        <w:tabs>
          <w:tab w:val="left" w:pos="1880"/>
          <w:tab w:val="left" w:pos="1881"/>
        </w:tabs>
        <w:ind w:left="1880"/>
      </w:pPr>
      <w:r>
        <w:t>Represent the Board at official</w:t>
      </w:r>
      <w:r>
        <w:rPr>
          <w:spacing w:val="-16"/>
        </w:rPr>
        <w:t xml:space="preserve"> </w:t>
      </w:r>
      <w:r>
        <w:t>functions.</w:t>
      </w:r>
    </w:p>
    <w:p w14:paraId="61BE9459" w14:textId="77777777" w:rsidR="0092187D" w:rsidRDefault="0092187D">
      <w:pPr>
        <w:pStyle w:val="BodyText"/>
        <w:spacing w:before="5"/>
        <w:rPr>
          <w:sz w:val="28"/>
        </w:rPr>
      </w:pPr>
    </w:p>
    <w:p w14:paraId="674E167C" w14:textId="77777777" w:rsidR="0092187D" w:rsidRDefault="0076264B">
      <w:pPr>
        <w:pStyle w:val="ListParagraph"/>
        <w:numPr>
          <w:ilvl w:val="0"/>
          <w:numId w:val="4"/>
        </w:numPr>
        <w:tabs>
          <w:tab w:val="left" w:pos="1880"/>
          <w:tab w:val="left" w:pos="1881"/>
        </w:tabs>
        <w:spacing w:line="276" w:lineRule="auto"/>
        <w:ind w:left="1880" w:right="639"/>
      </w:pPr>
      <w:r>
        <w:t>Participate in official Concurrent Enrollment Advisory Board functions, activities, meetings, and</w:t>
      </w:r>
      <w:r>
        <w:rPr>
          <w:spacing w:val="-14"/>
        </w:rPr>
        <w:t xml:space="preserve"> </w:t>
      </w:r>
      <w:r>
        <w:t>events.</w:t>
      </w:r>
    </w:p>
    <w:p w14:paraId="521B3158" w14:textId="77777777" w:rsidR="0092187D" w:rsidRDefault="0092187D">
      <w:pPr>
        <w:pStyle w:val="BodyText"/>
        <w:rPr>
          <w:sz w:val="20"/>
        </w:rPr>
      </w:pPr>
    </w:p>
    <w:p w14:paraId="7840DD53" w14:textId="77777777" w:rsidR="0092187D" w:rsidRDefault="0092187D">
      <w:pPr>
        <w:pStyle w:val="BodyText"/>
        <w:spacing w:before="3"/>
        <w:rPr>
          <w:sz w:val="17"/>
        </w:rPr>
      </w:pPr>
    </w:p>
    <w:p w14:paraId="6B77A99E" w14:textId="77777777" w:rsidR="0092187D" w:rsidRDefault="0076264B">
      <w:pPr>
        <w:pStyle w:val="ListParagraph"/>
        <w:numPr>
          <w:ilvl w:val="0"/>
          <w:numId w:val="4"/>
        </w:numPr>
        <w:tabs>
          <w:tab w:val="left" w:pos="1879"/>
          <w:tab w:val="left" w:pos="1880"/>
        </w:tabs>
        <w:spacing w:line="276" w:lineRule="auto"/>
        <w:ind w:right="921"/>
      </w:pPr>
      <w:r>
        <w:t>Present individual Board member reports. Board members may be responsible for concise, planned reports given at regular Board meetings.</w:t>
      </w:r>
    </w:p>
    <w:p w14:paraId="68B304F6" w14:textId="77777777" w:rsidR="0092187D" w:rsidRDefault="0092187D">
      <w:pPr>
        <w:pStyle w:val="BodyText"/>
        <w:spacing w:before="4"/>
        <w:rPr>
          <w:sz w:val="25"/>
        </w:rPr>
      </w:pPr>
    </w:p>
    <w:p w14:paraId="36D2473B" w14:textId="77777777" w:rsidR="0092187D" w:rsidRDefault="0076264B">
      <w:pPr>
        <w:pStyle w:val="ListParagraph"/>
        <w:numPr>
          <w:ilvl w:val="0"/>
          <w:numId w:val="4"/>
        </w:numPr>
        <w:tabs>
          <w:tab w:val="left" w:pos="1879"/>
          <w:tab w:val="left" w:pos="1880"/>
        </w:tabs>
      </w:pPr>
      <w:r>
        <w:t>Uphold standards of conduct and ethical</w:t>
      </w:r>
      <w:r>
        <w:rPr>
          <w:spacing w:val="-20"/>
        </w:rPr>
        <w:t xml:space="preserve"> </w:t>
      </w:r>
      <w:r>
        <w:t>principles.</w:t>
      </w:r>
    </w:p>
    <w:p w14:paraId="3C03718F" w14:textId="77777777" w:rsidR="0092187D" w:rsidRDefault="0092187D">
      <w:pPr>
        <w:pStyle w:val="BodyText"/>
        <w:spacing w:before="5"/>
        <w:rPr>
          <w:sz w:val="28"/>
        </w:rPr>
      </w:pPr>
    </w:p>
    <w:p w14:paraId="6B284D98" w14:textId="77777777" w:rsidR="0092187D" w:rsidRDefault="0076264B">
      <w:pPr>
        <w:pStyle w:val="ListParagraph"/>
        <w:numPr>
          <w:ilvl w:val="1"/>
          <w:numId w:val="4"/>
        </w:numPr>
        <w:tabs>
          <w:tab w:val="left" w:pos="2240"/>
        </w:tabs>
        <w:spacing w:before="1"/>
      </w:pPr>
      <w:r>
        <w:t>Having no ex parte communications either before or after</w:t>
      </w:r>
      <w:r>
        <w:rPr>
          <w:spacing w:val="-25"/>
        </w:rPr>
        <w:t xml:space="preserve"> </w:t>
      </w:r>
      <w:r>
        <w:t>hearings;</w:t>
      </w:r>
    </w:p>
    <w:p w14:paraId="0435A779" w14:textId="77777777" w:rsidR="0092187D" w:rsidRDefault="0076264B">
      <w:pPr>
        <w:pStyle w:val="ListParagraph"/>
        <w:numPr>
          <w:ilvl w:val="1"/>
          <w:numId w:val="4"/>
        </w:numPr>
        <w:tabs>
          <w:tab w:val="left" w:pos="2240"/>
        </w:tabs>
        <w:spacing w:before="41"/>
      </w:pPr>
      <w:r>
        <w:t>Exhibiting impartiality before, during, and after hearings;</w:t>
      </w:r>
      <w:r>
        <w:rPr>
          <w:spacing w:val="-29"/>
        </w:rPr>
        <w:t xml:space="preserve"> </w:t>
      </w:r>
      <w:r>
        <w:t>and</w:t>
      </w:r>
    </w:p>
    <w:p w14:paraId="19668C20" w14:textId="77777777" w:rsidR="0092187D" w:rsidRDefault="0076264B">
      <w:pPr>
        <w:pStyle w:val="ListParagraph"/>
        <w:numPr>
          <w:ilvl w:val="1"/>
          <w:numId w:val="4"/>
        </w:numPr>
        <w:tabs>
          <w:tab w:val="left" w:pos="2240"/>
        </w:tabs>
        <w:spacing w:before="38"/>
      </w:pPr>
      <w:r>
        <w:t>Recusing oneself if 1) and 2) are not</w:t>
      </w:r>
      <w:r>
        <w:rPr>
          <w:spacing w:val="-19"/>
        </w:rPr>
        <w:t xml:space="preserve"> </w:t>
      </w:r>
      <w:r>
        <w:t>possible.</w:t>
      </w:r>
    </w:p>
    <w:p w14:paraId="0E1A5FD3" w14:textId="77777777" w:rsidR="0092187D" w:rsidRDefault="0092187D">
      <w:pPr>
        <w:pStyle w:val="BodyText"/>
        <w:spacing w:before="8"/>
        <w:rPr>
          <w:sz w:val="28"/>
        </w:rPr>
      </w:pPr>
    </w:p>
    <w:p w14:paraId="24DADDF9" w14:textId="77777777" w:rsidR="0092187D" w:rsidRDefault="0076264B">
      <w:pPr>
        <w:pStyle w:val="ListParagraph"/>
        <w:numPr>
          <w:ilvl w:val="0"/>
          <w:numId w:val="4"/>
        </w:numPr>
        <w:tabs>
          <w:tab w:val="left" w:pos="1880"/>
        </w:tabs>
        <w:spacing w:line="278" w:lineRule="auto"/>
        <w:ind w:right="1163"/>
      </w:pPr>
      <w:r>
        <w:t>Represent the best interests of students throughout the State of Colorado.</w:t>
      </w:r>
    </w:p>
    <w:p w14:paraId="15EF5AA3" w14:textId="77777777" w:rsidR="008B5070" w:rsidRDefault="008B5070">
      <w:pPr>
        <w:pStyle w:val="BodyText"/>
        <w:tabs>
          <w:tab w:val="left" w:pos="1879"/>
        </w:tabs>
        <w:spacing w:before="197"/>
        <w:ind w:left="439"/>
      </w:pPr>
    </w:p>
    <w:p w14:paraId="7B825565" w14:textId="03D82425" w:rsidR="0092187D" w:rsidRDefault="0076264B">
      <w:pPr>
        <w:pStyle w:val="BodyText"/>
        <w:tabs>
          <w:tab w:val="left" w:pos="1879"/>
        </w:tabs>
        <w:spacing w:before="197"/>
        <w:ind w:left="439"/>
      </w:pPr>
      <w:r>
        <w:t>Article VI.</w:t>
      </w:r>
      <w:r>
        <w:tab/>
        <w:t>Meetings</w:t>
      </w:r>
    </w:p>
    <w:p w14:paraId="52130FE2" w14:textId="77777777" w:rsidR="0092187D" w:rsidRDefault="0092187D">
      <w:pPr>
        <w:pStyle w:val="BodyText"/>
        <w:spacing w:before="5"/>
        <w:rPr>
          <w:sz w:val="19"/>
        </w:rPr>
      </w:pPr>
    </w:p>
    <w:p w14:paraId="4055253F" w14:textId="77777777" w:rsidR="0092187D" w:rsidRDefault="0076264B">
      <w:pPr>
        <w:pStyle w:val="ListParagraph"/>
        <w:numPr>
          <w:ilvl w:val="0"/>
          <w:numId w:val="3"/>
        </w:numPr>
        <w:tabs>
          <w:tab w:val="left" w:pos="1879"/>
          <w:tab w:val="left" w:pos="1880"/>
        </w:tabs>
        <w:spacing w:before="1"/>
        <w:ind w:hanging="1"/>
        <w:jc w:val="left"/>
      </w:pPr>
      <w:r>
        <w:t>Regular</w:t>
      </w:r>
      <w:r>
        <w:rPr>
          <w:spacing w:val="-4"/>
        </w:rPr>
        <w:t xml:space="preserve"> </w:t>
      </w:r>
      <w:r>
        <w:t>Meetings</w:t>
      </w:r>
    </w:p>
    <w:p w14:paraId="1D82BB0E" w14:textId="77777777" w:rsidR="0092187D" w:rsidRDefault="0092187D">
      <w:pPr>
        <w:pStyle w:val="BodyText"/>
        <w:spacing w:before="6"/>
        <w:rPr>
          <w:sz w:val="28"/>
        </w:rPr>
      </w:pPr>
    </w:p>
    <w:p w14:paraId="3B4EC168" w14:textId="700DC2F0" w:rsidR="0092187D" w:rsidRDefault="0076264B">
      <w:pPr>
        <w:pStyle w:val="ListParagraph"/>
        <w:numPr>
          <w:ilvl w:val="1"/>
          <w:numId w:val="3"/>
        </w:numPr>
        <w:tabs>
          <w:tab w:val="left" w:pos="2240"/>
        </w:tabs>
        <w:spacing w:line="276" w:lineRule="auto"/>
        <w:ind w:right="616" w:hanging="360"/>
      </w:pPr>
      <w:r>
        <w:t>Time, Date. The Concurrent Enrollment Advisory Board shall meet by request of the</w:t>
      </w:r>
      <w:r w:rsidR="00542456">
        <w:t xml:space="preserve"> chair approximately every three</w:t>
      </w:r>
      <w:r>
        <w:t xml:space="preserve"> month</w:t>
      </w:r>
      <w:r w:rsidR="00542456">
        <w:t>.</w:t>
      </w:r>
    </w:p>
    <w:p w14:paraId="575E8AE5" w14:textId="77777777" w:rsidR="0092187D" w:rsidRDefault="0092187D">
      <w:pPr>
        <w:pStyle w:val="BodyText"/>
        <w:spacing w:before="4"/>
        <w:rPr>
          <w:sz w:val="25"/>
        </w:rPr>
      </w:pPr>
    </w:p>
    <w:p w14:paraId="61036468" w14:textId="77777777" w:rsidR="0092187D" w:rsidRDefault="0076264B">
      <w:pPr>
        <w:pStyle w:val="ListParagraph"/>
        <w:numPr>
          <w:ilvl w:val="1"/>
          <w:numId w:val="3"/>
        </w:numPr>
        <w:tabs>
          <w:tab w:val="left" w:pos="2241"/>
        </w:tabs>
        <w:spacing w:line="273" w:lineRule="auto"/>
        <w:ind w:left="2240" w:right="476" w:hanging="360"/>
      </w:pPr>
      <w:r>
        <w:t>Call. A schedule of regular meetings shall be approved by the Board and</w:t>
      </w:r>
      <w:r>
        <w:rPr>
          <w:spacing w:val="-7"/>
        </w:rPr>
        <w:t xml:space="preserve"> </w:t>
      </w:r>
      <w:r>
        <w:t>published.</w:t>
      </w:r>
    </w:p>
    <w:p w14:paraId="5A2FD53A" w14:textId="77777777" w:rsidR="0092187D" w:rsidRDefault="0092187D">
      <w:pPr>
        <w:pStyle w:val="BodyText"/>
        <w:spacing w:before="7"/>
        <w:rPr>
          <w:sz w:val="25"/>
        </w:rPr>
      </w:pPr>
    </w:p>
    <w:p w14:paraId="7813FE0A" w14:textId="77777777" w:rsidR="0092187D" w:rsidRDefault="0076264B">
      <w:pPr>
        <w:pStyle w:val="ListParagraph"/>
        <w:numPr>
          <w:ilvl w:val="1"/>
          <w:numId w:val="3"/>
        </w:numPr>
        <w:tabs>
          <w:tab w:val="left" w:pos="2241"/>
        </w:tabs>
        <w:spacing w:line="276" w:lineRule="auto"/>
        <w:ind w:left="2240" w:right="505" w:hanging="360"/>
      </w:pPr>
      <w:r>
        <w:t>Notice. Full and timely public notice shall be provided for each meeting. At a minimum, the notice must be posted in the designated public area no less than 24 hours prior to the meeting, under C.R.S. 24-6-402(2)(c). The public place for posting such notice shall be designated annually at the Board’s first regular meeting of each calendar year, as required under the same</w:t>
      </w:r>
      <w:r>
        <w:rPr>
          <w:spacing w:val="-25"/>
        </w:rPr>
        <w:t xml:space="preserve"> </w:t>
      </w:r>
      <w:r>
        <w:t>statute.</w:t>
      </w:r>
    </w:p>
    <w:p w14:paraId="3205BC05" w14:textId="77777777" w:rsidR="0092187D" w:rsidRDefault="0092187D">
      <w:pPr>
        <w:pStyle w:val="BodyText"/>
        <w:spacing w:before="2"/>
        <w:rPr>
          <w:sz w:val="25"/>
        </w:rPr>
      </w:pPr>
    </w:p>
    <w:p w14:paraId="210AE55C" w14:textId="6160F15A" w:rsidR="0092187D" w:rsidRDefault="00FE444E">
      <w:pPr>
        <w:pStyle w:val="ListParagraph"/>
        <w:numPr>
          <w:ilvl w:val="1"/>
          <w:numId w:val="3"/>
        </w:numPr>
        <w:tabs>
          <w:tab w:val="left" w:pos="2241"/>
        </w:tabs>
        <w:ind w:left="2240" w:hanging="360"/>
      </w:pPr>
      <w:r>
        <w:t>Agenda</w:t>
      </w:r>
    </w:p>
    <w:p w14:paraId="3A0DB039" w14:textId="77777777" w:rsidR="0092187D" w:rsidRDefault="0092187D">
      <w:pPr>
        <w:pStyle w:val="BodyText"/>
        <w:spacing w:before="8"/>
        <w:rPr>
          <w:sz w:val="28"/>
        </w:rPr>
      </w:pPr>
    </w:p>
    <w:p w14:paraId="3A2E3E38" w14:textId="77777777" w:rsidR="0092187D" w:rsidRDefault="0076264B">
      <w:pPr>
        <w:pStyle w:val="ListParagraph"/>
        <w:numPr>
          <w:ilvl w:val="2"/>
          <w:numId w:val="3"/>
        </w:numPr>
        <w:tabs>
          <w:tab w:val="left" w:pos="2601"/>
        </w:tabs>
        <w:spacing w:line="276" w:lineRule="auto"/>
        <w:ind w:right="676" w:firstLine="0"/>
      </w:pPr>
      <w:r>
        <w:t>The chair shall be responsible for maintaining oversight of the proposed</w:t>
      </w:r>
      <w:r>
        <w:rPr>
          <w:spacing w:val="-5"/>
        </w:rPr>
        <w:t xml:space="preserve"> </w:t>
      </w:r>
      <w:r>
        <w:t>agenda.</w:t>
      </w:r>
    </w:p>
    <w:p w14:paraId="1B15B713" w14:textId="77777777" w:rsidR="0092187D" w:rsidRDefault="0092187D">
      <w:pPr>
        <w:pStyle w:val="BodyText"/>
        <w:spacing w:before="2"/>
        <w:rPr>
          <w:sz w:val="25"/>
        </w:rPr>
      </w:pPr>
    </w:p>
    <w:p w14:paraId="2B1D0761" w14:textId="77777777" w:rsidR="0092187D" w:rsidRDefault="0076264B">
      <w:pPr>
        <w:pStyle w:val="ListParagraph"/>
        <w:numPr>
          <w:ilvl w:val="2"/>
          <w:numId w:val="3"/>
        </w:numPr>
        <w:tabs>
          <w:tab w:val="left" w:pos="2601"/>
        </w:tabs>
        <w:spacing w:line="276" w:lineRule="auto"/>
        <w:ind w:left="2600" w:right="696"/>
      </w:pPr>
      <w:r>
        <w:t>The proposed agenda and related materials will be prepared under the supervision of the Department in consultation with the Department of Higher Education and Board</w:t>
      </w:r>
      <w:r>
        <w:rPr>
          <w:spacing w:val="-19"/>
        </w:rPr>
        <w:t xml:space="preserve"> </w:t>
      </w:r>
      <w:r>
        <w:t>chair.</w:t>
      </w:r>
    </w:p>
    <w:p w14:paraId="7C75287E" w14:textId="77777777" w:rsidR="0092187D" w:rsidRDefault="0092187D">
      <w:pPr>
        <w:pStyle w:val="BodyText"/>
        <w:spacing w:before="3"/>
        <w:rPr>
          <w:sz w:val="17"/>
        </w:rPr>
      </w:pPr>
    </w:p>
    <w:p w14:paraId="359F5BE4" w14:textId="77777777" w:rsidR="0092187D" w:rsidRDefault="0076264B">
      <w:pPr>
        <w:pStyle w:val="ListParagraph"/>
        <w:numPr>
          <w:ilvl w:val="2"/>
          <w:numId w:val="3"/>
        </w:numPr>
        <w:tabs>
          <w:tab w:val="left" w:pos="2599"/>
          <w:tab w:val="left" w:pos="2600"/>
        </w:tabs>
        <w:spacing w:line="276" w:lineRule="auto"/>
        <w:ind w:left="2599" w:right="1041"/>
      </w:pPr>
      <w:r>
        <w:t>A standard agenda format shall be followed for all</w:t>
      </w:r>
      <w:r>
        <w:rPr>
          <w:spacing w:val="-25"/>
        </w:rPr>
        <w:t xml:space="preserve"> </w:t>
      </w:r>
      <w:r>
        <w:t>regular meetings.</w:t>
      </w:r>
    </w:p>
    <w:p w14:paraId="3D9505E1" w14:textId="77777777" w:rsidR="0092187D" w:rsidRDefault="0092187D">
      <w:pPr>
        <w:pStyle w:val="BodyText"/>
        <w:spacing w:before="2"/>
        <w:rPr>
          <w:sz w:val="25"/>
        </w:rPr>
      </w:pPr>
    </w:p>
    <w:p w14:paraId="190F7097" w14:textId="77777777" w:rsidR="0092187D" w:rsidRDefault="0076264B">
      <w:pPr>
        <w:pStyle w:val="ListParagraph"/>
        <w:numPr>
          <w:ilvl w:val="2"/>
          <w:numId w:val="3"/>
        </w:numPr>
        <w:tabs>
          <w:tab w:val="left" w:pos="2601"/>
        </w:tabs>
        <w:spacing w:line="276" w:lineRule="auto"/>
        <w:ind w:left="2600" w:right="638" w:hanging="361"/>
      </w:pPr>
      <w:r>
        <w:t>Board members may submit items for inclusion on the</w:t>
      </w:r>
      <w:r>
        <w:rPr>
          <w:spacing w:val="-21"/>
        </w:rPr>
        <w:t xml:space="preserve"> </w:t>
      </w:r>
      <w:r>
        <w:t>agenda up until 48 hours prior to a regular</w:t>
      </w:r>
      <w:r>
        <w:rPr>
          <w:spacing w:val="-17"/>
        </w:rPr>
        <w:t xml:space="preserve"> </w:t>
      </w:r>
      <w:r>
        <w:t>meeting.</w:t>
      </w:r>
    </w:p>
    <w:p w14:paraId="005F2142" w14:textId="77777777" w:rsidR="0092187D" w:rsidRDefault="0092187D">
      <w:pPr>
        <w:pStyle w:val="BodyText"/>
        <w:spacing w:before="2"/>
        <w:rPr>
          <w:sz w:val="25"/>
        </w:rPr>
      </w:pPr>
    </w:p>
    <w:p w14:paraId="5C8B90A1" w14:textId="77777777" w:rsidR="0092187D" w:rsidRDefault="0076264B">
      <w:pPr>
        <w:pStyle w:val="ListParagraph"/>
        <w:numPr>
          <w:ilvl w:val="2"/>
          <w:numId w:val="3"/>
        </w:numPr>
        <w:tabs>
          <w:tab w:val="left" w:pos="2601"/>
        </w:tabs>
        <w:spacing w:line="276" w:lineRule="auto"/>
        <w:ind w:left="2600" w:right="481"/>
      </w:pPr>
      <w:r>
        <w:t>In emergencies with less than 48 hours lead time, it is the</w:t>
      </w:r>
      <w:r>
        <w:rPr>
          <w:spacing w:val="-27"/>
        </w:rPr>
        <w:t xml:space="preserve"> </w:t>
      </w:r>
      <w:r>
        <w:t>Board member’s responsibility to notify fellow Board members, and the</w:t>
      </w:r>
      <w:r>
        <w:rPr>
          <w:spacing w:val="-2"/>
        </w:rPr>
        <w:t xml:space="preserve"> </w:t>
      </w:r>
      <w:r>
        <w:t>Department.</w:t>
      </w:r>
    </w:p>
    <w:p w14:paraId="71385E68" w14:textId="77777777" w:rsidR="0092187D" w:rsidRDefault="0092187D">
      <w:pPr>
        <w:pStyle w:val="BodyText"/>
        <w:spacing w:before="4"/>
        <w:rPr>
          <w:sz w:val="25"/>
        </w:rPr>
      </w:pPr>
    </w:p>
    <w:p w14:paraId="1A8AB5EB" w14:textId="77777777" w:rsidR="0092187D" w:rsidRDefault="0076264B">
      <w:pPr>
        <w:pStyle w:val="ListParagraph"/>
        <w:numPr>
          <w:ilvl w:val="2"/>
          <w:numId w:val="3"/>
        </w:numPr>
        <w:tabs>
          <w:tab w:val="left" w:pos="2600"/>
          <w:tab w:val="left" w:pos="2601"/>
        </w:tabs>
        <w:spacing w:line="276" w:lineRule="auto"/>
        <w:ind w:left="2599" w:right="508" w:hanging="359"/>
      </w:pPr>
      <w:r>
        <w:t>The draft agenda will be provided to all Board members at least seven days prior to the regular meeting date and publicly posted on the Department’s</w:t>
      </w:r>
      <w:r>
        <w:rPr>
          <w:spacing w:val="-14"/>
        </w:rPr>
        <w:t xml:space="preserve"> </w:t>
      </w:r>
      <w:r>
        <w:t>website.</w:t>
      </w:r>
    </w:p>
    <w:p w14:paraId="5671AED8" w14:textId="77777777" w:rsidR="0092187D" w:rsidRDefault="0092187D">
      <w:pPr>
        <w:pStyle w:val="BodyText"/>
        <w:spacing w:before="4"/>
        <w:rPr>
          <w:sz w:val="25"/>
        </w:rPr>
      </w:pPr>
    </w:p>
    <w:p w14:paraId="624D7054" w14:textId="77777777" w:rsidR="0092187D" w:rsidRDefault="0076264B">
      <w:pPr>
        <w:pStyle w:val="ListParagraph"/>
        <w:numPr>
          <w:ilvl w:val="2"/>
          <w:numId w:val="3"/>
        </w:numPr>
        <w:tabs>
          <w:tab w:val="left" w:pos="2599"/>
          <w:tab w:val="left" w:pos="2600"/>
        </w:tabs>
        <w:spacing w:line="276" w:lineRule="auto"/>
        <w:ind w:left="2599" w:right="482"/>
      </w:pPr>
      <w:r>
        <w:t>The agenda shall be subject to revision by the Board at the meeting and becomes official upon approval at the beginning of each</w:t>
      </w:r>
      <w:r>
        <w:rPr>
          <w:spacing w:val="-4"/>
        </w:rPr>
        <w:t xml:space="preserve"> </w:t>
      </w:r>
      <w:r>
        <w:t>meeting.</w:t>
      </w:r>
    </w:p>
    <w:p w14:paraId="4FDB3AE1" w14:textId="77777777" w:rsidR="0092187D" w:rsidRDefault="0092187D">
      <w:pPr>
        <w:pStyle w:val="BodyText"/>
        <w:spacing w:before="2"/>
        <w:rPr>
          <w:sz w:val="25"/>
        </w:rPr>
      </w:pPr>
    </w:p>
    <w:p w14:paraId="286EA6F3" w14:textId="77777777" w:rsidR="0092187D" w:rsidRDefault="0076264B">
      <w:pPr>
        <w:pStyle w:val="ListParagraph"/>
        <w:numPr>
          <w:ilvl w:val="2"/>
          <w:numId w:val="3"/>
        </w:numPr>
        <w:tabs>
          <w:tab w:val="left" w:pos="2600"/>
        </w:tabs>
        <w:spacing w:line="276" w:lineRule="auto"/>
        <w:ind w:left="2599" w:right="772"/>
      </w:pPr>
      <w:r>
        <w:t>Every regular meeting should provide time for citizens to address the Board and the timeframe should be made public through public</w:t>
      </w:r>
      <w:r>
        <w:rPr>
          <w:spacing w:val="-6"/>
        </w:rPr>
        <w:t xml:space="preserve"> </w:t>
      </w:r>
      <w:r>
        <w:t>notice.</w:t>
      </w:r>
    </w:p>
    <w:p w14:paraId="3807909E" w14:textId="77777777" w:rsidR="0092187D" w:rsidRDefault="0092187D">
      <w:pPr>
        <w:pStyle w:val="BodyText"/>
        <w:spacing w:before="2"/>
        <w:rPr>
          <w:sz w:val="25"/>
        </w:rPr>
      </w:pPr>
    </w:p>
    <w:p w14:paraId="1543DD29" w14:textId="77777777" w:rsidR="0092187D" w:rsidRDefault="0076264B">
      <w:pPr>
        <w:pStyle w:val="ListParagraph"/>
        <w:numPr>
          <w:ilvl w:val="1"/>
          <w:numId w:val="3"/>
        </w:numPr>
        <w:tabs>
          <w:tab w:val="left" w:pos="2241"/>
        </w:tabs>
        <w:ind w:left="2240" w:hanging="360"/>
      </w:pPr>
      <w:r>
        <w:t>Conduct of</w:t>
      </w:r>
      <w:r>
        <w:rPr>
          <w:spacing w:val="-5"/>
        </w:rPr>
        <w:t xml:space="preserve"> </w:t>
      </w:r>
      <w:r>
        <w:t>Meeting</w:t>
      </w:r>
    </w:p>
    <w:p w14:paraId="6788269D" w14:textId="77777777" w:rsidR="0092187D" w:rsidRDefault="0092187D">
      <w:pPr>
        <w:pStyle w:val="BodyText"/>
        <w:spacing w:before="5"/>
        <w:rPr>
          <w:sz w:val="28"/>
        </w:rPr>
      </w:pPr>
    </w:p>
    <w:p w14:paraId="6D3E4221" w14:textId="77777777" w:rsidR="0092187D" w:rsidRDefault="0076264B">
      <w:pPr>
        <w:pStyle w:val="ListParagraph"/>
        <w:numPr>
          <w:ilvl w:val="2"/>
          <w:numId w:val="3"/>
        </w:numPr>
        <w:tabs>
          <w:tab w:val="left" w:pos="2601"/>
        </w:tabs>
        <w:spacing w:line="276" w:lineRule="auto"/>
        <w:ind w:left="2600" w:right="693"/>
      </w:pPr>
      <w:r>
        <w:t>The order of business for a regular meeting of the Concurrent Enrollment Advisory Board shall be at the discretion of the chair.</w:t>
      </w:r>
    </w:p>
    <w:p w14:paraId="087BD7D0" w14:textId="77777777" w:rsidR="0092187D" w:rsidRDefault="0092187D">
      <w:pPr>
        <w:pStyle w:val="BodyText"/>
        <w:spacing w:before="2"/>
        <w:rPr>
          <w:sz w:val="25"/>
        </w:rPr>
      </w:pPr>
    </w:p>
    <w:p w14:paraId="121308BA" w14:textId="77777777" w:rsidR="0092187D" w:rsidRDefault="0076264B">
      <w:pPr>
        <w:pStyle w:val="ListParagraph"/>
        <w:numPr>
          <w:ilvl w:val="2"/>
          <w:numId w:val="3"/>
        </w:numPr>
        <w:tabs>
          <w:tab w:val="left" w:pos="2601"/>
        </w:tabs>
        <w:spacing w:line="276" w:lineRule="auto"/>
        <w:ind w:left="2600" w:right="481"/>
      </w:pPr>
      <w:r>
        <w:t>Voting. All formal actions shall be accomplished by a motion, a second, and voting, which shall be called by roll call. The names of the board members shall be called by the chair and each member present shall vote “yes” or “no” upon each question. There shall be no voting by secret ballot, except in the election of the Board’s own officers. All motions shall be declared lost unless approved by a majority vote of the Board members present.  Board members cannot</w:t>
      </w:r>
      <w:r>
        <w:rPr>
          <w:spacing w:val="-15"/>
        </w:rPr>
        <w:t xml:space="preserve"> </w:t>
      </w:r>
      <w:r>
        <w:t>abstain.</w:t>
      </w:r>
    </w:p>
    <w:p w14:paraId="7F4289F4" w14:textId="77777777" w:rsidR="0092187D" w:rsidRDefault="0092187D">
      <w:pPr>
        <w:pStyle w:val="BodyText"/>
        <w:spacing w:before="2"/>
        <w:rPr>
          <w:sz w:val="25"/>
        </w:rPr>
      </w:pPr>
    </w:p>
    <w:p w14:paraId="36B3534C" w14:textId="2222B681" w:rsidR="0092187D" w:rsidRDefault="0076264B">
      <w:pPr>
        <w:pStyle w:val="ListParagraph"/>
        <w:numPr>
          <w:ilvl w:val="2"/>
          <w:numId w:val="3"/>
        </w:numPr>
        <w:tabs>
          <w:tab w:val="left" w:pos="2600"/>
          <w:tab w:val="left" w:pos="2601"/>
        </w:tabs>
        <w:spacing w:line="276" w:lineRule="auto"/>
        <w:ind w:left="2600" w:right="495"/>
      </w:pPr>
      <w:r>
        <w:t>Board</w:t>
      </w:r>
      <w:r w:rsidR="00542456">
        <w:t xml:space="preserve"> Member</w:t>
      </w:r>
      <w:r>
        <w:t xml:space="preserve"> </w:t>
      </w:r>
      <w:r w:rsidR="00542456">
        <w:t xml:space="preserve">and Subcommittee </w:t>
      </w:r>
      <w:r>
        <w:t>Reports. Time allotted to this activity shall be adequate for all members to report within the agenda’s</w:t>
      </w:r>
      <w:r>
        <w:rPr>
          <w:spacing w:val="-22"/>
        </w:rPr>
        <w:t xml:space="preserve"> </w:t>
      </w:r>
      <w:r>
        <w:t>format</w:t>
      </w:r>
      <w:r w:rsidR="00542456">
        <w:t>, if they so choose</w:t>
      </w:r>
      <w:r>
        <w:t>.</w:t>
      </w:r>
      <w:r w:rsidR="00542456">
        <w:t xml:space="preserve">  Board reports are encouraged but not required.</w:t>
      </w:r>
    </w:p>
    <w:p w14:paraId="188F559E" w14:textId="77777777" w:rsidR="0092187D" w:rsidRDefault="0092187D">
      <w:pPr>
        <w:pStyle w:val="BodyText"/>
        <w:spacing w:before="4"/>
        <w:rPr>
          <w:sz w:val="25"/>
        </w:rPr>
      </w:pPr>
    </w:p>
    <w:p w14:paraId="4DD43B0E" w14:textId="77777777" w:rsidR="0092187D" w:rsidRDefault="0076264B">
      <w:pPr>
        <w:pStyle w:val="ListParagraph"/>
        <w:numPr>
          <w:ilvl w:val="1"/>
          <w:numId w:val="3"/>
        </w:numPr>
        <w:tabs>
          <w:tab w:val="left" w:pos="2600"/>
          <w:tab w:val="left" w:pos="2601"/>
        </w:tabs>
        <w:ind w:left="2600" w:hanging="720"/>
      </w:pPr>
      <w:r>
        <w:t>Open Meetings</w:t>
      </w:r>
      <w:r>
        <w:rPr>
          <w:spacing w:val="-4"/>
        </w:rPr>
        <w:t xml:space="preserve"> </w:t>
      </w:r>
      <w:r>
        <w:t>Law</w:t>
      </w:r>
    </w:p>
    <w:p w14:paraId="793701B2" w14:textId="77777777" w:rsidR="0092187D" w:rsidRDefault="0092187D">
      <w:pPr>
        <w:pStyle w:val="BodyText"/>
        <w:rPr>
          <w:sz w:val="20"/>
        </w:rPr>
      </w:pPr>
    </w:p>
    <w:p w14:paraId="61F2A811" w14:textId="77777777" w:rsidR="0092187D" w:rsidRDefault="0076264B">
      <w:pPr>
        <w:pStyle w:val="ListParagraph"/>
        <w:numPr>
          <w:ilvl w:val="2"/>
          <w:numId w:val="3"/>
        </w:numPr>
        <w:tabs>
          <w:tab w:val="left" w:pos="2600"/>
        </w:tabs>
        <w:spacing w:line="276" w:lineRule="auto"/>
        <w:ind w:left="2599" w:right="451" w:hanging="359"/>
      </w:pPr>
      <w:r>
        <w:t xml:space="preserve">All meetings of </w:t>
      </w:r>
      <w:r>
        <w:rPr>
          <w:u w:val="single"/>
        </w:rPr>
        <w:t xml:space="preserve">two or more members </w:t>
      </w:r>
      <w:r>
        <w:t>of the Board at which any public business, including legislative issues, is discussed or at which any formal action may be taken are declared to be public meetings open to the public at all times, except for executive session (See Article V-D of this document), in compliance with provisions of Article 6 (Colorado Sunshine Law), Part 4 (Open Meetings Law), C.R.S. 24-6-401 and</w:t>
      </w:r>
      <w:r>
        <w:rPr>
          <w:spacing w:val="-14"/>
        </w:rPr>
        <w:t xml:space="preserve"> </w:t>
      </w:r>
      <w:r>
        <w:t>402.</w:t>
      </w:r>
    </w:p>
    <w:p w14:paraId="352688C4" w14:textId="77777777" w:rsidR="0092187D" w:rsidRDefault="0076264B">
      <w:pPr>
        <w:pStyle w:val="ListParagraph"/>
        <w:numPr>
          <w:ilvl w:val="2"/>
          <w:numId w:val="3"/>
        </w:numPr>
        <w:tabs>
          <w:tab w:val="left" w:pos="2601"/>
        </w:tabs>
        <w:spacing w:before="197" w:line="276" w:lineRule="auto"/>
        <w:ind w:left="2600" w:right="550"/>
      </w:pPr>
      <w:r>
        <w:t>If the Board uses electronic mail to discuss pending legislation or other public business among themselves, the electronic mail shall be subject to the requirements of the Open Meetings Law sited</w:t>
      </w:r>
      <w:r>
        <w:rPr>
          <w:spacing w:val="-4"/>
        </w:rPr>
        <w:t xml:space="preserve"> </w:t>
      </w:r>
      <w:r>
        <w:t>above.</w:t>
      </w:r>
    </w:p>
    <w:p w14:paraId="4A1B17F0" w14:textId="69B73643" w:rsidR="008B5070" w:rsidRDefault="008B5070" w:rsidP="008B5070">
      <w:pPr>
        <w:tabs>
          <w:tab w:val="left" w:pos="2240"/>
        </w:tabs>
      </w:pPr>
    </w:p>
    <w:p w14:paraId="61678CFB" w14:textId="3E25C59E" w:rsidR="0092187D" w:rsidRDefault="0076264B">
      <w:pPr>
        <w:pStyle w:val="ListParagraph"/>
        <w:numPr>
          <w:ilvl w:val="1"/>
          <w:numId w:val="3"/>
        </w:numPr>
        <w:tabs>
          <w:tab w:val="left" w:pos="2240"/>
        </w:tabs>
        <w:ind w:left="2240" w:hanging="360"/>
      </w:pPr>
      <w:r>
        <w:t>Record of</w:t>
      </w:r>
      <w:r>
        <w:rPr>
          <w:spacing w:val="-5"/>
        </w:rPr>
        <w:t xml:space="preserve"> </w:t>
      </w:r>
      <w:r>
        <w:t>Meeting</w:t>
      </w:r>
    </w:p>
    <w:p w14:paraId="5C985A11" w14:textId="77777777" w:rsidR="0092187D" w:rsidRDefault="0092187D">
      <w:pPr>
        <w:pStyle w:val="BodyText"/>
        <w:spacing w:before="7"/>
        <w:rPr>
          <w:sz w:val="19"/>
        </w:rPr>
      </w:pPr>
    </w:p>
    <w:p w14:paraId="5BC412B2" w14:textId="77777777" w:rsidR="0092187D" w:rsidRDefault="0076264B">
      <w:pPr>
        <w:pStyle w:val="ListParagraph"/>
        <w:numPr>
          <w:ilvl w:val="2"/>
          <w:numId w:val="3"/>
        </w:numPr>
        <w:tabs>
          <w:tab w:val="left" w:pos="2600"/>
        </w:tabs>
        <w:ind w:left="2599" w:hanging="359"/>
      </w:pPr>
      <w:r>
        <w:t>Regular</w:t>
      </w:r>
      <w:r>
        <w:rPr>
          <w:spacing w:val="-4"/>
        </w:rPr>
        <w:t xml:space="preserve"> </w:t>
      </w:r>
      <w:r>
        <w:t>meetings</w:t>
      </w:r>
    </w:p>
    <w:p w14:paraId="0C0E0C50" w14:textId="77777777" w:rsidR="0092187D" w:rsidRDefault="0092187D">
      <w:pPr>
        <w:pStyle w:val="BodyText"/>
        <w:spacing w:before="5"/>
        <w:rPr>
          <w:sz w:val="19"/>
        </w:rPr>
      </w:pPr>
    </w:p>
    <w:p w14:paraId="11FAFDC8" w14:textId="7F67CAD7" w:rsidR="0092187D" w:rsidRDefault="0076264B">
      <w:pPr>
        <w:pStyle w:val="ListParagraph"/>
        <w:numPr>
          <w:ilvl w:val="3"/>
          <w:numId w:val="3"/>
        </w:numPr>
        <w:tabs>
          <w:tab w:val="left" w:pos="2869"/>
        </w:tabs>
        <w:spacing w:line="278" w:lineRule="auto"/>
        <w:ind w:right="927" w:firstLine="0"/>
      </w:pPr>
      <w:r>
        <w:t xml:space="preserve">The official record of each Board meeting is minutes, </w:t>
      </w:r>
      <w:r>
        <w:lastRenderedPageBreak/>
        <w:t>available for review by the public through the</w:t>
      </w:r>
      <w:r>
        <w:rPr>
          <w:spacing w:val="-20"/>
        </w:rPr>
        <w:t xml:space="preserve"> </w:t>
      </w:r>
      <w:r>
        <w:t>Department</w:t>
      </w:r>
      <w:r w:rsidR="00542456">
        <w:t xml:space="preserve"> within thirty days following the quarterly meeting</w:t>
      </w:r>
      <w:r>
        <w:t>.</w:t>
      </w:r>
    </w:p>
    <w:p w14:paraId="64E69548" w14:textId="77777777" w:rsidR="0092187D" w:rsidRDefault="0076264B">
      <w:pPr>
        <w:pStyle w:val="ListParagraph"/>
        <w:numPr>
          <w:ilvl w:val="3"/>
          <w:numId w:val="3"/>
        </w:numPr>
        <w:tabs>
          <w:tab w:val="left" w:pos="2869"/>
        </w:tabs>
        <w:spacing w:before="194" w:line="278" w:lineRule="auto"/>
        <w:ind w:right="558" w:firstLine="0"/>
      </w:pPr>
      <w:r>
        <w:t>All official records are prepared, archived, and disseminated under the supervision of the</w:t>
      </w:r>
      <w:r>
        <w:rPr>
          <w:spacing w:val="-14"/>
        </w:rPr>
        <w:t xml:space="preserve"> </w:t>
      </w:r>
      <w:r>
        <w:t>Department.</w:t>
      </w:r>
    </w:p>
    <w:p w14:paraId="7CF9CAC3" w14:textId="77777777" w:rsidR="0092187D" w:rsidRDefault="0076264B">
      <w:pPr>
        <w:pStyle w:val="ListParagraph"/>
        <w:numPr>
          <w:ilvl w:val="2"/>
          <w:numId w:val="3"/>
        </w:numPr>
        <w:tabs>
          <w:tab w:val="left" w:pos="2600"/>
        </w:tabs>
        <w:spacing w:before="194"/>
        <w:ind w:left="2599"/>
      </w:pPr>
      <w:r>
        <w:t>Special</w:t>
      </w:r>
      <w:r>
        <w:rPr>
          <w:spacing w:val="-4"/>
        </w:rPr>
        <w:t xml:space="preserve"> </w:t>
      </w:r>
      <w:r>
        <w:t>Meetings</w:t>
      </w:r>
    </w:p>
    <w:p w14:paraId="15E4925A" w14:textId="77777777" w:rsidR="0092187D" w:rsidRDefault="0092187D">
      <w:pPr>
        <w:pStyle w:val="BodyText"/>
        <w:spacing w:before="6"/>
        <w:rPr>
          <w:sz w:val="28"/>
        </w:rPr>
      </w:pPr>
    </w:p>
    <w:p w14:paraId="7CCF55BE" w14:textId="31D3518A" w:rsidR="0092187D" w:rsidRDefault="0076264B">
      <w:pPr>
        <w:pStyle w:val="ListParagraph"/>
        <w:numPr>
          <w:ilvl w:val="3"/>
          <w:numId w:val="3"/>
        </w:numPr>
        <w:tabs>
          <w:tab w:val="left" w:pos="2869"/>
        </w:tabs>
        <w:spacing w:line="276" w:lineRule="auto"/>
        <w:ind w:right="450" w:firstLine="0"/>
      </w:pPr>
      <w:r>
        <w:t xml:space="preserve">Call. Special meetings may be called by the chair or by a majority of its members. Special meetings may also be called by the vice chair in the absence of the chair, or by three or more board members submitting a written request to the chair or the Department for such a meeting. Notice shall be given to all </w:t>
      </w:r>
      <w:r w:rsidR="00542456">
        <w:t>Board members within two-weeks of the anticipated meeting time.</w:t>
      </w:r>
    </w:p>
    <w:p w14:paraId="39194C11" w14:textId="77777777" w:rsidR="0092187D" w:rsidRDefault="0076264B">
      <w:pPr>
        <w:pStyle w:val="ListParagraph"/>
        <w:numPr>
          <w:ilvl w:val="0"/>
          <w:numId w:val="3"/>
        </w:numPr>
        <w:tabs>
          <w:tab w:val="left" w:pos="1159"/>
          <w:tab w:val="left" w:pos="1160"/>
        </w:tabs>
        <w:spacing w:before="197"/>
        <w:ind w:left="1159" w:hanging="720"/>
        <w:jc w:val="left"/>
      </w:pPr>
      <w:r>
        <w:t>Electronic</w:t>
      </w:r>
      <w:r>
        <w:rPr>
          <w:spacing w:val="-6"/>
        </w:rPr>
        <w:t xml:space="preserve"> </w:t>
      </w:r>
      <w:r>
        <w:t>Meetings</w:t>
      </w:r>
    </w:p>
    <w:p w14:paraId="1A87ED56" w14:textId="77777777" w:rsidR="0092187D" w:rsidRDefault="0092187D">
      <w:pPr>
        <w:pStyle w:val="BodyText"/>
        <w:spacing w:before="8"/>
        <w:rPr>
          <w:sz w:val="28"/>
        </w:rPr>
      </w:pPr>
    </w:p>
    <w:p w14:paraId="6BA8C8D1" w14:textId="77777777" w:rsidR="0092187D" w:rsidRDefault="0076264B">
      <w:pPr>
        <w:pStyle w:val="ListParagraph"/>
        <w:numPr>
          <w:ilvl w:val="1"/>
          <w:numId w:val="3"/>
        </w:numPr>
        <w:tabs>
          <w:tab w:val="left" w:pos="1879"/>
          <w:tab w:val="left" w:pos="1880"/>
        </w:tabs>
        <w:spacing w:line="276" w:lineRule="auto"/>
        <w:ind w:left="1879" w:right="1005" w:hanging="720"/>
      </w:pPr>
      <w:r>
        <w:t>Board members may attend board meetings via conference call or webinar with prior permission from the chair if these vehicles are available.</w:t>
      </w:r>
    </w:p>
    <w:p w14:paraId="452CEC31" w14:textId="77777777" w:rsidR="0092187D" w:rsidRDefault="0092187D">
      <w:pPr>
        <w:pStyle w:val="BodyText"/>
        <w:spacing w:before="2"/>
        <w:rPr>
          <w:sz w:val="25"/>
        </w:rPr>
      </w:pPr>
    </w:p>
    <w:p w14:paraId="676DEDCA" w14:textId="77777777" w:rsidR="0092187D" w:rsidRDefault="0076264B">
      <w:pPr>
        <w:pStyle w:val="ListParagraph"/>
        <w:numPr>
          <w:ilvl w:val="0"/>
          <w:numId w:val="3"/>
        </w:numPr>
        <w:tabs>
          <w:tab w:val="left" w:pos="1159"/>
          <w:tab w:val="left" w:pos="1160"/>
        </w:tabs>
        <w:ind w:left="1159" w:hanging="720"/>
        <w:jc w:val="left"/>
      </w:pPr>
      <w:r>
        <w:t>Executive</w:t>
      </w:r>
      <w:r>
        <w:rPr>
          <w:spacing w:val="-6"/>
        </w:rPr>
        <w:t xml:space="preserve"> </w:t>
      </w:r>
      <w:r>
        <w:t>Sessions</w:t>
      </w:r>
    </w:p>
    <w:p w14:paraId="7F483DFD" w14:textId="77777777" w:rsidR="0092187D" w:rsidRDefault="0092187D">
      <w:pPr>
        <w:pStyle w:val="BodyText"/>
        <w:spacing w:before="8"/>
        <w:rPr>
          <w:sz w:val="28"/>
        </w:rPr>
      </w:pPr>
    </w:p>
    <w:p w14:paraId="117F0A6D" w14:textId="7614FB00" w:rsidR="0092187D" w:rsidRDefault="0076264B">
      <w:pPr>
        <w:pStyle w:val="ListParagraph"/>
        <w:numPr>
          <w:ilvl w:val="1"/>
          <w:numId w:val="3"/>
        </w:numPr>
        <w:tabs>
          <w:tab w:val="left" w:pos="1520"/>
        </w:tabs>
        <w:spacing w:line="276" w:lineRule="auto"/>
        <w:ind w:left="1519" w:right="762" w:hanging="360"/>
      </w:pPr>
      <w:r>
        <w:t>The Board may convene an executive session at any regular or special meeting with a two-thirds affirmative vote of the entire membership</w:t>
      </w:r>
      <w:r>
        <w:rPr>
          <w:spacing w:val="-31"/>
        </w:rPr>
        <w:t xml:space="preserve"> </w:t>
      </w:r>
      <w:r>
        <w:t>for:</w:t>
      </w:r>
    </w:p>
    <w:p w14:paraId="750A7913" w14:textId="77777777" w:rsidR="0092187D" w:rsidRDefault="0076264B">
      <w:pPr>
        <w:pStyle w:val="ListParagraph"/>
        <w:numPr>
          <w:ilvl w:val="2"/>
          <w:numId w:val="3"/>
        </w:numPr>
        <w:tabs>
          <w:tab w:val="left" w:pos="1880"/>
        </w:tabs>
        <w:spacing w:before="57"/>
        <w:ind w:left="1879"/>
      </w:pPr>
      <w:r>
        <w:t>Conferences with its</w:t>
      </w:r>
      <w:r>
        <w:rPr>
          <w:spacing w:val="-12"/>
        </w:rPr>
        <w:t xml:space="preserve"> </w:t>
      </w:r>
      <w:r>
        <w:t>attorney;</w:t>
      </w:r>
    </w:p>
    <w:p w14:paraId="2DD3B288" w14:textId="77777777" w:rsidR="0092187D" w:rsidRDefault="0092187D">
      <w:pPr>
        <w:pStyle w:val="BodyText"/>
        <w:spacing w:before="6"/>
        <w:rPr>
          <w:sz w:val="28"/>
        </w:rPr>
      </w:pPr>
    </w:p>
    <w:p w14:paraId="2D74E326" w14:textId="77777777" w:rsidR="0092187D" w:rsidRDefault="0076264B">
      <w:pPr>
        <w:pStyle w:val="ListParagraph"/>
        <w:numPr>
          <w:ilvl w:val="2"/>
          <w:numId w:val="3"/>
        </w:numPr>
        <w:tabs>
          <w:tab w:val="left" w:pos="1880"/>
        </w:tabs>
        <w:spacing w:line="276" w:lineRule="auto"/>
        <w:ind w:left="1879" w:right="650"/>
      </w:pPr>
      <w:r>
        <w:t>Matters required to be kept confidential by federal law, or rules, or by state</w:t>
      </w:r>
      <w:r>
        <w:rPr>
          <w:spacing w:val="-6"/>
        </w:rPr>
        <w:t xml:space="preserve"> </w:t>
      </w:r>
      <w:r>
        <w:t>statutes.</w:t>
      </w:r>
    </w:p>
    <w:p w14:paraId="783AF72D" w14:textId="77777777" w:rsidR="0092187D" w:rsidRDefault="0092187D">
      <w:pPr>
        <w:pStyle w:val="BodyText"/>
        <w:spacing w:before="2"/>
        <w:rPr>
          <w:sz w:val="25"/>
        </w:rPr>
      </w:pPr>
    </w:p>
    <w:p w14:paraId="09297967" w14:textId="77777777" w:rsidR="0092187D" w:rsidRDefault="0076264B">
      <w:pPr>
        <w:pStyle w:val="ListParagraph"/>
        <w:numPr>
          <w:ilvl w:val="2"/>
          <w:numId w:val="3"/>
        </w:numPr>
        <w:tabs>
          <w:tab w:val="left" w:pos="1879"/>
          <w:tab w:val="left" w:pos="1880"/>
        </w:tabs>
        <w:spacing w:line="276" w:lineRule="auto"/>
        <w:ind w:left="1879" w:right="974"/>
      </w:pPr>
      <w:r>
        <w:t>To review, approve and/or amend minutes of a previous executive session.</w:t>
      </w:r>
    </w:p>
    <w:p w14:paraId="1723283B" w14:textId="77777777" w:rsidR="0092187D" w:rsidRDefault="0092187D">
      <w:pPr>
        <w:pStyle w:val="BodyText"/>
        <w:spacing w:before="2"/>
        <w:rPr>
          <w:sz w:val="25"/>
        </w:rPr>
      </w:pPr>
    </w:p>
    <w:p w14:paraId="3ACB21AC" w14:textId="77777777" w:rsidR="0092187D" w:rsidRDefault="0076264B">
      <w:pPr>
        <w:pStyle w:val="ListParagraph"/>
        <w:numPr>
          <w:ilvl w:val="2"/>
          <w:numId w:val="3"/>
        </w:numPr>
        <w:tabs>
          <w:tab w:val="left" w:pos="1881"/>
        </w:tabs>
        <w:ind w:left="1880" w:hanging="361"/>
      </w:pPr>
      <w:r>
        <w:t>Other matters specified in C.R.S.</w:t>
      </w:r>
      <w:r>
        <w:rPr>
          <w:spacing w:val="-17"/>
        </w:rPr>
        <w:t xml:space="preserve"> </w:t>
      </w:r>
      <w:r>
        <w:t>24-6-402.</w:t>
      </w:r>
    </w:p>
    <w:p w14:paraId="1DD78CD7" w14:textId="77777777" w:rsidR="0092187D" w:rsidRDefault="0092187D">
      <w:pPr>
        <w:pStyle w:val="BodyText"/>
        <w:spacing w:before="8"/>
        <w:rPr>
          <w:sz w:val="28"/>
        </w:rPr>
      </w:pPr>
    </w:p>
    <w:p w14:paraId="7142E746" w14:textId="77777777" w:rsidR="0092187D" w:rsidRDefault="0076264B">
      <w:pPr>
        <w:pStyle w:val="ListParagraph"/>
        <w:numPr>
          <w:ilvl w:val="1"/>
          <w:numId w:val="3"/>
        </w:numPr>
        <w:tabs>
          <w:tab w:val="left" w:pos="1570"/>
          <w:tab w:val="left" w:pos="1571"/>
        </w:tabs>
        <w:spacing w:line="273" w:lineRule="auto"/>
        <w:ind w:left="1520" w:right="488" w:hanging="360"/>
      </w:pPr>
      <w:r>
        <w:t>No formal action may be taken by the Board in executive session, per</w:t>
      </w:r>
      <w:r>
        <w:rPr>
          <w:spacing w:val="-29"/>
        </w:rPr>
        <w:t xml:space="preserve"> </w:t>
      </w:r>
      <w:r>
        <w:t>C.R.S. 24-6-402.</w:t>
      </w:r>
    </w:p>
    <w:p w14:paraId="2EAF5A19" w14:textId="77777777" w:rsidR="0092187D" w:rsidRDefault="0092187D">
      <w:pPr>
        <w:pStyle w:val="BodyText"/>
        <w:spacing w:before="7"/>
        <w:rPr>
          <w:sz w:val="25"/>
        </w:rPr>
      </w:pPr>
    </w:p>
    <w:p w14:paraId="182039B1" w14:textId="77777777" w:rsidR="0092187D" w:rsidRDefault="0076264B">
      <w:pPr>
        <w:pStyle w:val="ListParagraph"/>
        <w:numPr>
          <w:ilvl w:val="1"/>
          <w:numId w:val="3"/>
        </w:numPr>
        <w:tabs>
          <w:tab w:val="left" w:pos="1521"/>
        </w:tabs>
        <w:ind w:left="1520" w:hanging="360"/>
      </w:pPr>
      <w:r>
        <w:t>The chair shall declare the executive session adjourned at its</w:t>
      </w:r>
      <w:r>
        <w:rPr>
          <w:spacing w:val="-31"/>
        </w:rPr>
        <w:t xml:space="preserve"> </w:t>
      </w:r>
      <w:r>
        <w:t>conclusion.</w:t>
      </w:r>
    </w:p>
    <w:p w14:paraId="2751EF27" w14:textId="77777777" w:rsidR="0092187D" w:rsidRDefault="0092187D">
      <w:pPr>
        <w:pStyle w:val="BodyText"/>
        <w:spacing w:before="5"/>
        <w:rPr>
          <w:sz w:val="28"/>
        </w:rPr>
      </w:pPr>
    </w:p>
    <w:p w14:paraId="0D507952" w14:textId="77777777" w:rsidR="0092187D" w:rsidRDefault="0076264B">
      <w:pPr>
        <w:pStyle w:val="ListParagraph"/>
        <w:numPr>
          <w:ilvl w:val="1"/>
          <w:numId w:val="3"/>
        </w:numPr>
        <w:tabs>
          <w:tab w:val="left" w:pos="1521"/>
        </w:tabs>
        <w:spacing w:before="1" w:line="276" w:lineRule="auto"/>
        <w:ind w:left="1520" w:right="579" w:hanging="360"/>
      </w:pPr>
      <w:r>
        <w:t>The announcement of executive session must include the specific citation permitting the executive session and the identification of the particular matter to be discussed in as much detail as possible without compromising the purpose for which the executive session is</w:t>
      </w:r>
      <w:r>
        <w:rPr>
          <w:spacing w:val="-21"/>
        </w:rPr>
        <w:t xml:space="preserve"> </w:t>
      </w:r>
      <w:r>
        <w:t>authorized.</w:t>
      </w:r>
    </w:p>
    <w:p w14:paraId="634B0392" w14:textId="77777777" w:rsidR="0092187D" w:rsidRDefault="0092187D">
      <w:pPr>
        <w:pStyle w:val="BodyText"/>
        <w:spacing w:before="2"/>
        <w:rPr>
          <w:sz w:val="25"/>
        </w:rPr>
      </w:pPr>
    </w:p>
    <w:p w14:paraId="4FD4EE80" w14:textId="77777777" w:rsidR="0092187D" w:rsidRDefault="0076264B">
      <w:pPr>
        <w:pStyle w:val="ListParagraph"/>
        <w:numPr>
          <w:ilvl w:val="1"/>
          <w:numId w:val="3"/>
        </w:numPr>
        <w:tabs>
          <w:tab w:val="left" w:pos="1521"/>
        </w:tabs>
        <w:spacing w:line="276" w:lineRule="auto"/>
        <w:ind w:left="1520" w:right="550" w:hanging="360"/>
        <w:jc w:val="both"/>
      </w:pPr>
      <w:r>
        <w:t>Recording an executive session. The executive session must be recorded in the same fashion as the open meeting. The record of the executive session must be retained for at least 90 days after the</w:t>
      </w:r>
      <w:r>
        <w:rPr>
          <w:spacing w:val="-24"/>
        </w:rPr>
        <w:t xml:space="preserve"> </w:t>
      </w:r>
      <w:r>
        <w:t>session.</w:t>
      </w:r>
    </w:p>
    <w:p w14:paraId="36CE8502" w14:textId="77777777" w:rsidR="0092187D" w:rsidRDefault="0092187D">
      <w:pPr>
        <w:pStyle w:val="BodyText"/>
        <w:spacing w:before="1"/>
        <w:rPr>
          <w:sz w:val="25"/>
        </w:rPr>
      </w:pPr>
    </w:p>
    <w:p w14:paraId="2BD175C5" w14:textId="77777777" w:rsidR="0092187D" w:rsidRDefault="0076264B">
      <w:pPr>
        <w:pStyle w:val="ListParagraph"/>
        <w:numPr>
          <w:ilvl w:val="1"/>
          <w:numId w:val="3"/>
        </w:numPr>
        <w:tabs>
          <w:tab w:val="left" w:pos="1522"/>
        </w:tabs>
        <w:spacing w:before="1" w:line="276" w:lineRule="auto"/>
        <w:ind w:left="1521" w:right="590"/>
      </w:pPr>
      <w:r>
        <w:t>Following every executive session, the chair must certify in writing that the executive session was appropriate and whether or not it was</w:t>
      </w:r>
      <w:r>
        <w:rPr>
          <w:spacing w:val="-27"/>
        </w:rPr>
        <w:t xml:space="preserve"> </w:t>
      </w:r>
      <w:r>
        <w:t>recorded.</w:t>
      </w:r>
    </w:p>
    <w:p w14:paraId="1D9FCA74" w14:textId="77777777" w:rsidR="0092187D" w:rsidRDefault="0092187D">
      <w:pPr>
        <w:pStyle w:val="BodyText"/>
        <w:spacing w:before="2"/>
        <w:rPr>
          <w:sz w:val="25"/>
        </w:rPr>
      </w:pPr>
    </w:p>
    <w:p w14:paraId="16268D59" w14:textId="77777777" w:rsidR="0092187D" w:rsidRDefault="0076264B">
      <w:pPr>
        <w:pStyle w:val="ListParagraph"/>
        <w:numPr>
          <w:ilvl w:val="0"/>
          <w:numId w:val="3"/>
        </w:numPr>
        <w:tabs>
          <w:tab w:val="left" w:pos="1160"/>
          <w:tab w:val="left" w:pos="1161"/>
        </w:tabs>
        <w:spacing w:line="276" w:lineRule="auto"/>
        <w:ind w:right="853" w:hanging="720"/>
        <w:jc w:val="left"/>
      </w:pPr>
      <w:r>
        <w:t>Proxies. There shall be no provision for proxy voting on any matter to come before the board, nor any provision for absentee</w:t>
      </w:r>
      <w:r>
        <w:rPr>
          <w:spacing w:val="-25"/>
        </w:rPr>
        <w:t xml:space="preserve"> </w:t>
      </w:r>
      <w:r>
        <w:t>voting.</w:t>
      </w:r>
    </w:p>
    <w:p w14:paraId="60095490" w14:textId="77777777" w:rsidR="0092187D" w:rsidRDefault="0092187D">
      <w:pPr>
        <w:pStyle w:val="BodyText"/>
        <w:spacing w:before="1"/>
        <w:rPr>
          <w:sz w:val="25"/>
        </w:rPr>
      </w:pPr>
    </w:p>
    <w:p w14:paraId="60FE1238" w14:textId="77777777" w:rsidR="0092187D" w:rsidRDefault="0076264B">
      <w:pPr>
        <w:pStyle w:val="ListParagraph"/>
        <w:numPr>
          <w:ilvl w:val="0"/>
          <w:numId w:val="3"/>
        </w:numPr>
        <w:tabs>
          <w:tab w:val="left" w:pos="1160"/>
          <w:tab w:val="left" w:pos="1161"/>
        </w:tabs>
        <w:spacing w:before="1" w:line="276" w:lineRule="auto"/>
        <w:ind w:right="580" w:hanging="720"/>
        <w:jc w:val="left"/>
      </w:pPr>
      <w:r>
        <w:t>Quorum. A quorum shall consist of a majority of the Board. A quorum shall be required for all official Board meetings and for all official actions of the Concurrent Enrollment Advisory</w:t>
      </w:r>
      <w:r>
        <w:rPr>
          <w:spacing w:val="-14"/>
        </w:rPr>
        <w:t xml:space="preserve"> </w:t>
      </w:r>
      <w:r>
        <w:t>Board.</w:t>
      </w:r>
    </w:p>
    <w:p w14:paraId="0E0DDC7E" w14:textId="77777777" w:rsidR="0092187D" w:rsidRDefault="0092187D">
      <w:pPr>
        <w:pStyle w:val="BodyText"/>
        <w:spacing w:before="2"/>
        <w:rPr>
          <w:sz w:val="25"/>
        </w:rPr>
      </w:pPr>
    </w:p>
    <w:p w14:paraId="44D081B3" w14:textId="77777777" w:rsidR="0092187D" w:rsidRDefault="0076264B">
      <w:pPr>
        <w:pStyle w:val="ListParagraph"/>
        <w:numPr>
          <w:ilvl w:val="0"/>
          <w:numId w:val="3"/>
        </w:numPr>
        <w:tabs>
          <w:tab w:val="left" w:pos="1160"/>
          <w:tab w:val="left" w:pos="1161"/>
        </w:tabs>
        <w:spacing w:line="276" w:lineRule="auto"/>
        <w:ind w:right="674" w:hanging="720"/>
        <w:jc w:val="left"/>
      </w:pPr>
      <w:r>
        <w:t>Censure. The Board will entertain resolutions to censure its members who behave in an egregious manner with willful disregard of the Board’s operating procedures and legally promulgated</w:t>
      </w:r>
      <w:r>
        <w:rPr>
          <w:spacing w:val="-18"/>
        </w:rPr>
        <w:t xml:space="preserve"> </w:t>
      </w:r>
      <w:r>
        <w:t>actions.</w:t>
      </w:r>
    </w:p>
    <w:p w14:paraId="0E0C8526" w14:textId="77777777" w:rsidR="0092187D" w:rsidRDefault="0092187D">
      <w:pPr>
        <w:pStyle w:val="BodyText"/>
        <w:spacing w:before="6"/>
        <w:rPr>
          <w:sz w:val="25"/>
        </w:rPr>
      </w:pPr>
    </w:p>
    <w:p w14:paraId="115CC379" w14:textId="77777777" w:rsidR="0092187D" w:rsidRDefault="0076264B">
      <w:pPr>
        <w:pStyle w:val="ListParagraph"/>
        <w:numPr>
          <w:ilvl w:val="0"/>
          <w:numId w:val="3"/>
        </w:numPr>
        <w:tabs>
          <w:tab w:val="left" w:pos="1159"/>
          <w:tab w:val="left" w:pos="1160"/>
        </w:tabs>
        <w:spacing w:line="276" w:lineRule="auto"/>
        <w:ind w:left="1159" w:right="536" w:hanging="719"/>
        <w:jc w:val="left"/>
      </w:pPr>
      <w:r>
        <w:t xml:space="preserve">Authority of Procedure. Rules for conducting meetings for the Concurrent Enrollment Advisory Board shall be the rules contained in the current edition of </w:t>
      </w:r>
      <w:r>
        <w:rPr>
          <w:u w:val="single"/>
        </w:rPr>
        <w:t xml:space="preserve">Robert’s Rules of Order, Newly Revised, </w:t>
      </w:r>
      <w:r>
        <w:t>which shall govern in all cases to</w:t>
      </w:r>
      <w:r>
        <w:rPr>
          <w:spacing w:val="-32"/>
        </w:rPr>
        <w:t xml:space="preserve"> </w:t>
      </w:r>
      <w:r>
        <w:t>which</w:t>
      </w:r>
    </w:p>
    <w:p w14:paraId="55F0286C" w14:textId="77777777" w:rsidR="0092187D" w:rsidRDefault="0076264B">
      <w:pPr>
        <w:pStyle w:val="BodyText"/>
        <w:spacing w:line="278" w:lineRule="auto"/>
        <w:ind w:left="1159" w:right="465"/>
      </w:pPr>
      <w:r>
        <w:t>they are applicable, and in which they are not inconsistent with these Operating Procedures or rules of the Board.</w:t>
      </w:r>
    </w:p>
    <w:p w14:paraId="794B9544" w14:textId="77777777" w:rsidR="0092187D" w:rsidRDefault="0076264B">
      <w:pPr>
        <w:pStyle w:val="BodyText"/>
        <w:spacing w:before="196"/>
        <w:ind w:left="439"/>
      </w:pPr>
      <w:r>
        <w:t>Article VII. Policies</w:t>
      </w:r>
    </w:p>
    <w:p w14:paraId="63AA5055" w14:textId="77777777" w:rsidR="0092187D" w:rsidRDefault="0092187D">
      <w:pPr>
        <w:pStyle w:val="BodyText"/>
        <w:spacing w:before="5"/>
        <w:rPr>
          <w:sz w:val="19"/>
        </w:rPr>
      </w:pPr>
    </w:p>
    <w:p w14:paraId="17D8A5D2" w14:textId="77777777" w:rsidR="0092187D" w:rsidRDefault="0076264B">
      <w:pPr>
        <w:pStyle w:val="ListParagraph"/>
        <w:numPr>
          <w:ilvl w:val="0"/>
          <w:numId w:val="2"/>
        </w:numPr>
        <w:tabs>
          <w:tab w:val="left" w:pos="1160"/>
        </w:tabs>
        <w:spacing w:line="276" w:lineRule="auto"/>
        <w:ind w:right="480"/>
      </w:pPr>
      <w:r>
        <w:t>Definition: Policies of the Concurrent Enrollment Advisory Board shall be those philosophies or parameters within which decisions are considered. The Board is responsible for establishing policies for the efficient and effective management and operation of the Concurrent Enrollment Advisory</w:t>
      </w:r>
      <w:r>
        <w:rPr>
          <w:spacing w:val="-21"/>
        </w:rPr>
        <w:t xml:space="preserve"> </w:t>
      </w:r>
      <w:r>
        <w:t>Board.</w:t>
      </w:r>
    </w:p>
    <w:p w14:paraId="6D5E3411" w14:textId="77777777" w:rsidR="0092187D" w:rsidRDefault="0092187D">
      <w:pPr>
        <w:pStyle w:val="BodyText"/>
        <w:spacing w:before="2"/>
        <w:rPr>
          <w:sz w:val="25"/>
        </w:rPr>
      </w:pPr>
    </w:p>
    <w:p w14:paraId="520054A7" w14:textId="77777777" w:rsidR="0092187D" w:rsidRDefault="0076264B">
      <w:pPr>
        <w:pStyle w:val="ListParagraph"/>
        <w:numPr>
          <w:ilvl w:val="0"/>
          <w:numId w:val="2"/>
        </w:numPr>
        <w:tabs>
          <w:tab w:val="left" w:pos="1160"/>
        </w:tabs>
        <w:spacing w:line="276" w:lineRule="auto"/>
        <w:ind w:right="981"/>
      </w:pPr>
      <w:r>
        <w:t>Concurrent Enrollment Advisory Board Operating Procedures establish the procedural operation for the Board’s</w:t>
      </w:r>
      <w:r>
        <w:rPr>
          <w:spacing w:val="-21"/>
        </w:rPr>
        <w:t xml:space="preserve"> </w:t>
      </w:r>
      <w:r>
        <w:t>self-governance.</w:t>
      </w:r>
    </w:p>
    <w:p w14:paraId="71BC7AD5" w14:textId="77777777" w:rsidR="0092187D" w:rsidRDefault="0092187D">
      <w:pPr>
        <w:pStyle w:val="BodyText"/>
        <w:spacing w:before="2"/>
        <w:rPr>
          <w:sz w:val="25"/>
        </w:rPr>
      </w:pPr>
    </w:p>
    <w:p w14:paraId="66C13A5B" w14:textId="77777777" w:rsidR="0092187D" w:rsidRDefault="0076264B">
      <w:pPr>
        <w:pStyle w:val="ListParagraph"/>
        <w:numPr>
          <w:ilvl w:val="0"/>
          <w:numId w:val="2"/>
        </w:numPr>
        <w:tabs>
          <w:tab w:val="left" w:pos="1160"/>
        </w:tabs>
      </w:pPr>
      <w:r>
        <w:t>Rule-Making</w:t>
      </w:r>
    </w:p>
    <w:p w14:paraId="1DE8B45D" w14:textId="77777777" w:rsidR="0092187D" w:rsidRDefault="0092187D">
      <w:pPr>
        <w:pStyle w:val="BodyText"/>
        <w:spacing w:before="8"/>
        <w:rPr>
          <w:sz w:val="28"/>
        </w:rPr>
      </w:pPr>
    </w:p>
    <w:p w14:paraId="035C1E91" w14:textId="77777777" w:rsidR="0092187D" w:rsidRDefault="0076264B">
      <w:pPr>
        <w:pStyle w:val="ListParagraph"/>
        <w:numPr>
          <w:ilvl w:val="1"/>
          <w:numId w:val="2"/>
        </w:numPr>
        <w:tabs>
          <w:tab w:val="left" w:pos="1520"/>
        </w:tabs>
        <w:spacing w:line="273" w:lineRule="auto"/>
        <w:ind w:right="629" w:hanging="360"/>
      </w:pPr>
      <w:r>
        <w:t>Definition. A rule implements, interprets, or declares law or policy, or sets forth its procedure or practice</w:t>
      </w:r>
      <w:r>
        <w:rPr>
          <w:spacing w:val="-19"/>
        </w:rPr>
        <w:t xml:space="preserve"> </w:t>
      </w:r>
      <w:r>
        <w:t>requirements.</w:t>
      </w:r>
    </w:p>
    <w:p w14:paraId="000D5ECC" w14:textId="77777777" w:rsidR="0092187D" w:rsidRDefault="0092187D">
      <w:pPr>
        <w:pStyle w:val="BodyText"/>
        <w:spacing w:before="7"/>
        <w:rPr>
          <w:sz w:val="25"/>
        </w:rPr>
      </w:pPr>
    </w:p>
    <w:p w14:paraId="1BFA5B7A" w14:textId="77777777" w:rsidR="0092187D" w:rsidRDefault="0076264B">
      <w:pPr>
        <w:pStyle w:val="ListParagraph"/>
        <w:numPr>
          <w:ilvl w:val="1"/>
          <w:numId w:val="2"/>
        </w:numPr>
        <w:tabs>
          <w:tab w:val="left" w:pos="1520"/>
        </w:tabs>
        <w:spacing w:line="276" w:lineRule="auto"/>
        <w:ind w:right="566" w:hanging="360"/>
      </w:pPr>
      <w:r>
        <w:t xml:space="preserve">Authority. C.R.S. 22-35-111, states that on or before July 1, 2010, the State Board shall promulgate rules pursuant to the “State Administrative Procedures Act”, Article 4 OF Title 24, C.R.S., for the administration of the Concurrent Enrollment Programs Act. The Concurrent Enrollment Advisory Board has specific rule-making advisory authority under the Concurrent </w:t>
      </w:r>
      <w:r>
        <w:lastRenderedPageBreak/>
        <w:t>Enrollment Programs Act, and thus must advise the State Board regarding the content of these rules.  The rules, at a minimum, shall</w:t>
      </w:r>
      <w:r>
        <w:rPr>
          <w:spacing w:val="-26"/>
        </w:rPr>
        <w:t xml:space="preserve"> </w:t>
      </w:r>
      <w:r>
        <w:t>establish:</w:t>
      </w:r>
    </w:p>
    <w:p w14:paraId="6E9426F8" w14:textId="77777777" w:rsidR="0092187D" w:rsidRDefault="0076264B">
      <w:pPr>
        <w:pStyle w:val="ListParagraph"/>
        <w:numPr>
          <w:ilvl w:val="2"/>
          <w:numId w:val="2"/>
        </w:numPr>
        <w:tabs>
          <w:tab w:val="left" w:pos="2289"/>
          <w:tab w:val="left" w:pos="2290"/>
        </w:tabs>
        <w:spacing w:line="276" w:lineRule="auto"/>
        <w:ind w:right="445" w:hanging="360"/>
      </w:pPr>
      <w:r>
        <w:t>Guidelines for local education providers to use in creating standard concurrent enrollment application forms, as described in section 22- 33-104 (2)(c);</w:t>
      </w:r>
      <w:r>
        <w:rPr>
          <w:spacing w:val="-6"/>
        </w:rPr>
        <w:t xml:space="preserve"> </w:t>
      </w:r>
      <w:r>
        <w:t>and</w:t>
      </w:r>
    </w:p>
    <w:p w14:paraId="44A7E2CB" w14:textId="6B124485" w:rsidR="0092187D" w:rsidRDefault="0076264B">
      <w:pPr>
        <w:pStyle w:val="ListParagraph"/>
        <w:numPr>
          <w:ilvl w:val="2"/>
          <w:numId w:val="2"/>
        </w:numPr>
        <w:tabs>
          <w:tab w:val="left" w:pos="2240"/>
        </w:tabs>
        <w:spacing w:line="276" w:lineRule="auto"/>
        <w:ind w:right="588" w:hanging="361"/>
        <w:jc w:val="both"/>
      </w:pPr>
      <w:r>
        <w:t>Guidelines for principals, counselors and teacher advisors to use in approving or disapproving academic plans of study, as described in Section</w:t>
      </w:r>
      <w:r>
        <w:rPr>
          <w:spacing w:val="-9"/>
        </w:rPr>
        <w:t xml:space="preserve"> </w:t>
      </w:r>
      <w:r>
        <w:t>22-35-104(3).</w:t>
      </w:r>
      <w:r w:rsidR="00F62F25">
        <w:t xml:space="preserve"> </w:t>
      </w:r>
    </w:p>
    <w:p w14:paraId="77B45265" w14:textId="77777777" w:rsidR="0092187D" w:rsidRDefault="0092187D">
      <w:pPr>
        <w:pStyle w:val="BodyText"/>
        <w:spacing w:before="2"/>
        <w:rPr>
          <w:sz w:val="25"/>
        </w:rPr>
      </w:pPr>
    </w:p>
    <w:p w14:paraId="5BC9E5ED" w14:textId="77777777" w:rsidR="0092187D" w:rsidRDefault="0076264B">
      <w:pPr>
        <w:pStyle w:val="ListParagraph"/>
        <w:numPr>
          <w:ilvl w:val="1"/>
          <w:numId w:val="2"/>
        </w:numPr>
        <w:tabs>
          <w:tab w:val="left" w:pos="1520"/>
        </w:tabs>
        <w:spacing w:line="276" w:lineRule="auto"/>
        <w:ind w:right="1145" w:hanging="360"/>
      </w:pPr>
      <w:r>
        <w:t>Rule-Making Procedures are specified in the “Concurrent Enrollment Programs Act”, Article 35 of Title 22,</w:t>
      </w:r>
      <w:r>
        <w:rPr>
          <w:spacing w:val="-15"/>
        </w:rPr>
        <w:t xml:space="preserve"> </w:t>
      </w:r>
      <w:r>
        <w:t>C.R.S.</w:t>
      </w:r>
    </w:p>
    <w:p w14:paraId="6B868B0A" w14:textId="77777777" w:rsidR="0092187D" w:rsidRDefault="0076264B">
      <w:pPr>
        <w:pStyle w:val="ListParagraph"/>
        <w:numPr>
          <w:ilvl w:val="2"/>
          <w:numId w:val="2"/>
        </w:numPr>
        <w:tabs>
          <w:tab w:val="left" w:pos="1879"/>
        </w:tabs>
        <w:spacing w:line="276" w:lineRule="auto"/>
        <w:ind w:left="1878" w:right="745" w:hanging="359"/>
      </w:pPr>
      <w:r>
        <w:t>Staff Involvement in Drafting and Recommending Rules to the Board. The Board shall direct the Department to prescribe rule-making procedures consistent with the</w:t>
      </w:r>
      <w:r>
        <w:rPr>
          <w:spacing w:val="-17"/>
        </w:rPr>
        <w:t xml:space="preserve"> </w:t>
      </w:r>
      <w:r>
        <w:t>Department.</w:t>
      </w:r>
    </w:p>
    <w:p w14:paraId="2390E596" w14:textId="77777777" w:rsidR="0092187D" w:rsidRDefault="0092187D">
      <w:pPr>
        <w:pStyle w:val="BodyText"/>
        <w:spacing w:before="2"/>
        <w:rPr>
          <w:sz w:val="25"/>
        </w:rPr>
      </w:pPr>
    </w:p>
    <w:p w14:paraId="08C47527" w14:textId="77777777" w:rsidR="0092187D" w:rsidRDefault="0076264B">
      <w:pPr>
        <w:pStyle w:val="ListParagraph"/>
        <w:numPr>
          <w:ilvl w:val="2"/>
          <w:numId w:val="2"/>
        </w:numPr>
        <w:tabs>
          <w:tab w:val="left" w:pos="1879"/>
        </w:tabs>
        <w:spacing w:line="276" w:lineRule="auto"/>
        <w:ind w:left="1878" w:right="506" w:hanging="360"/>
      </w:pPr>
      <w:r>
        <w:t>Rule-Making Hearings. The Concurrent Enrollment Advisory Board shall conduct all hearings in compliance with statutes, thereby assuring that all parties are accorded due process of law under C.R.S.</w:t>
      </w:r>
      <w:r>
        <w:rPr>
          <w:spacing w:val="-24"/>
        </w:rPr>
        <w:t xml:space="preserve"> </w:t>
      </w:r>
      <w:r>
        <w:t>24-4-103.</w:t>
      </w:r>
    </w:p>
    <w:p w14:paraId="22D9928A" w14:textId="77777777" w:rsidR="0092187D" w:rsidRDefault="0092187D">
      <w:pPr>
        <w:pStyle w:val="BodyText"/>
        <w:spacing w:before="3"/>
        <w:rPr>
          <w:sz w:val="17"/>
        </w:rPr>
      </w:pPr>
    </w:p>
    <w:p w14:paraId="0FD78443" w14:textId="77777777" w:rsidR="0092187D" w:rsidRDefault="0076264B">
      <w:pPr>
        <w:pStyle w:val="ListParagraph"/>
        <w:numPr>
          <w:ilvl w:val="0"/>
          <w:numId w:val="2"/>
        </w:numPr>
        <w:tabs>
          <w:tab w:val="left" w:pos="1160"/>
        </w:tabs>
      </w:pPr>
      <w:r>
        <w:t>Guidelines</w:t>
      </w:r>
    </w:p>
    <w:p w14:paraId="59F9C6CB" w14:textId="77777777" w:rsidR="0092187D" w:rsidRDefault="0092187D">
      <w:pPr>
        <w:pStyle w:val="BodyText"/>
        <w:spacing w:before="5"/>
        <w:rPr>
          <w:sz w:val="28"/>
        </w:rPr>
      </w:pPr>
    </w:p>
    <w:p w14:paraId="5E4C4C63" w14:textId="77777777" w:rsidR="0092187D" w:rsidRDefault="0076264B">
      <w:pPr>
        <w:pStyle w:val="ListParagraph"/>
        <w:numPr>
          <w:ilvl w:val="1"/>
          <w:numId w:val="2"/>
        </w:numPr>
        <w:tabs>
          <w:tab w:val="left" w:pos="1520"/>
        </w:tabs>
        <w:spacing w:line="276" w:lineRule="auto"/>
        <w:ind w:right="1509" w:hanging="360"/>
      </w:pPr>
      <w:r>
        <w:t>Definition. Guidelines are Board policy statements that describe recommended practices.  They are non-binding for</w:t>
      </w:r>
      <w:r>
        <w:rPr>
          <w:spacing w:val="-21"/>
        </w:rPr>
        <w:t xml:space="preserve"> </w:t>
      </w:r>
      <w:r>
        <w:t>schools.</w:t>
      </w:r>
    </w:p>
    <w:p w14:paraId="301B485C" w14:textId="77777777" w:rsidR="0092187D" w:rsidRDefault="0092187D">
      <w:pPr>
        <w:pStyle w:val="BodyText"/>
        <w:spacing w:before="2"/>
        <w:rPr>
          <w:sz w:val="25"/>
        </w:rPr>
      </w:pPr>
    </w:p>
    <w:p w14:paraId="21B3B575" w14:textId="77777777" w:rsidR="0092187D" w:rsidRDefault="0076264B">
      <w:pPr>
        <w:pStyle w:val="ListParagraph"/>
        <w:numPr>
          <w:ilvl w:val="1"/>
          <w:numId w:val="2"/>
        </w:numPr>
        <w:tabs>
          <w:tab w:val="left" w:pos="1520"/>
        </w:tabs>
        <w:spacing w:line="276" w:lineRule="auto"/>
        <w:ind w:right="1268" w:hanging="360"/>
      </w:pPr>
      <w:r>
        <w:t>Duration. Guidelines remain in effect indefinitely until amended or repealed by the Concurrent Enrollment Advisory</w:t>
      </w:r>
      <w:r>
        <w:rPr>
          <w:spacing w:val="-24"/>
        </w:rPr>
        <w:t xml:space="preserve"> </w:t>
      </w:r>
      <w:r>
        <w:t>Board.</w:t>
      </w:r>
    </w:p>
    <w:p w14:paraId="064520A6" w14:textId="77777777" w:rsidR="0092187D" w:rsidRDefault="0092187D">
      <w:pPr>
        <w:pStyle w:val="BodyText"/>
        <w:spacing w:before="2"/>
        <w:rPr>
          <w:sz w:val="25"/>
        </w:rPr>
      </w:pPr>
    </w:p>
    <w:p w14:paraId="25023D4C" w14:textId="77777777" w:rsidR="0092187D" w:rsidRDefault="0076264B">
      <w:pPr>
        <w:pStyle w:val="BodyText"/>
        <w:spacing w:line="276" w:lineRule="auto"/>
        <w:ind w:left="439" w:right="495"/>
      </w:pPr>
      <w:r>
        <w:t>Article VIII. Concurrent Enrollment Advisory Board Committees/Commissions/Task Forces.</w:t>
      </w:r>
    </w:p>
    <w:p w14:paraId="61F660E7" w14:textId="77777777" w:rsidR="0092187D" w:rsidRDefault="0092187D">
      <w:pPr>
        <w:pStyle w:val="BodyText"/>
        <w:spacing w:before="4"/>
        <w:rPr>
          <w:sz w:val="25"/>
        </w:rPr>
      </w:pPr>
    </w:p>
    <w:p w14:paraId="43F06505" w14:textId="77777777" w:rsidR="0092187D" w:rsidRDefault="0076264B">
      <w:pPr>
        <w:pStyle w:val="BodyText"/>
        <w:spacing w:line="276" w:lineRule="auto"/>
        <w:ind w:left="1159" w:right="433" w:hanging="360"/>
      </w:pPr>
      <w:r>
        <w:t>A. Committees. In order to accomplish its mission, the Concurrent Enrollment Advisory Board may appoint advisory and working committees in order to receive and consider public input to its decision-making process. Committees of the Board shall choose to continue or dissolve a committee following the completion and reporting of the designated charge and timeline.</w:t>
      </w:r>
    </w:p>
    <w:p w14:paraId="78604841" w14:textId="77777777" w:rsidR="0092187D" w:rsidRDefault="0092187D">
      <w:pPr>
        <w:pStyle w:val="BodyText"/>
        <w:spacing w:before="4"/>
        <w:rPr>
          <w:sz w:val="25"/>
        </w:rPr>
      </w:pPr>
    </w:p>
    <w:p w14:paraId="20C0E4D8" w14:textId="77777777" w:rsidR="0092187D" w:rsidRDefault="0076264B">
      <w:pPr>
        <w:pStyle w:val="BodyText"/>
        <w:ind w:left="439"/>
      </w:pPr>
      <w:r>
        <w:t>Article IX.  Enactment, Amendment or Repeal of Facility Board Policy Manual</w:t>
      </w:r>
    </w:p>
    <w:p w14:paraId="2317F66E" w14:textId="77777777" w:rsidR="0092187D" w:rsidRDefault="0092187D">
      <w:pPr>
        <w:pStyle w:val="BodyText"/>
        <w:spacing w:before="5"/>
        <w:rPr>
          <w:sz w:val="28"/>
        </w:rPr>
      </w:pPr>
    </w:p>
    <w:p w14:paraId="6955AA22" w14:textId="77777777" w:rsidR="0092187D" w:rsidRDefault="0076264B">
      <w:pPr>
        <w:pStyle w:val="ListParagraph"/>
        <w:numPr>
          <w:ilvl w:val="0"/>
          <w:numId w:val="1"/>
        </w:numPr>
        <w:tabs>
          <w:tab w:val="left" w:pos="1159"/>
        </w:tabs>
        <w:spacing w:line="276" w:lineRule="auto"/>
        <w:ind w:right="462" w:hanging="359"/>
      </w:pPr>
      <w:r>
        <w:t>Vote.  Policy amendments, additions, and/or deletions to this Policy Manual shall be made as needed by the Board. Changes shall take place over the course of two regular Board meetings – the first meeting for information, and the next month for action – and shall require a majority vote of the</w:t>
      </w:r>
      <w:r>
        <w:rPr>
          <w:spacing w:val="-27"/>
        </w:rPr>
        <w:t xml:space="preserve"> </w:t>
      </w:r>
      <w:r>
        <w:t>Board.</w:t>
      </w:r>
    </w:p>
    <w:p w14:paraId="166CC1D5" w14:textId="77777777" w:rsidR="0092187D" w:rsidRDefault="0092187D">
      <w:pPr>
        <w:pStyle w:val="BodyText"/>
        <w:spacing w:before="2"/>
        <w:rPr>
          <w:sz w:val="25"/>
        </w:rPr>
      </w:pPr>
    </w:p>
    <w:p w14:paraId="6554B5EF" w14:textId="77777777" w:rsidR="0092187D" w:rsidRDefault="0076264B">
      <w:pPr>
        <w:pStyle w:val="ListParagraph"/>
        <w:numPr>
          <w:ilvl w:val="0"/>
          <w:numId w:val="1"/>
        </w:numPr>
        <w:tabs>
          <w:tab w:val="left" w:pos="1159"/>
        </w:tabs>
        <w:spacing w:line="276" w:lineRule="auto"/>
        <w:ind w:right="661"/>
      </w:pPr>
      <w:r>
        <w:t xml:space="preserve">Suspension. Any policy contained in this Policy Manual may be suspended for </w:t>
      </w:r>
      <w:r>
        <w:lastRenderedPageBreak/>
        <w:t>that meeting by the unanimous vote of the Board without previous notice having been given.  No amendment thereof shall be inconsistent with the</w:t>
      </w:r>
      <w:r>
        <w:rPr>
          <w:spacing w:val="-30"/>
        </w:rPr>
        <w:t xml:space="preserve"> </w:t>
      </w:r>
      <w:r>
        <w:t>law.</w:t>
      </w:r>
    </w:p>
    <w:p w14:paraId="7DD47C72" w14:textId="77777777" w:rsidR="0092187D" w:rsidRDefault="0092187D">
      <w:pPr>
        <w:pStyle w:val="BodyText"/>
        <w:spacing w:before="2"/>
        <w:rPr>
          <w:sz w:val="25"/>
        </w:rPr>
      </w:pPr>
    </w:p>
    <w:p w14:paraId="359AE0ED" w14:textId="66F2BABF" w:rsidR="0092187D" w:rsidRPr="0094246E" w:rsidRDefault="0076264B" w:rsidP="00801FAA">
      <w:pPr>
        <w:pStyle w:val="ListParagraph"/>
        <w:numPr>
          <w:ilvl w:val="0"/>
          <w:numId w:val="1"/>
        </w:numPr>
        <w:tabs>
          <w:tab w:val="left" w:pos="1159"/>
        </w:tabs>
        <w:spacing w:line="276" w:lineRule="auto"/>
        <w:ind w:right="518"/>
        <w:rPr>
          <w:sz w:val="20"/>
        </w:rPr>
      </w:pPr>
      <w:r>
        <w:t>Regular Review. There shall be a review of this Concurrent Enrollment Advisory Board Policy Manual in even-numbered years. In addition, Board policies shall be amended whenever necessary to reflect Board decisions, changes made in law or court</w:t>
      </w:r>
      <w:r w:rsidRPr="0094246E">
        <w:rPr>
          <w:spacing w:val="-6"/>
        </w:rPr>
        <w:t xml:space="preserve"> </w:t>
      </w:r>
      <w:r w:rsidR="0094246E">
        <w:t>decisions.</w:t>
      </w:r>
    </w:p>
    <w:p w14:paraId="11B3A4D7" w14:textId="77777777" w:rsidR="0092187D" w:rsidRDefault="0092187D">
      <w:pPr>
        <w:pStyle w:val="BodyText"/>
        <w:rPr>
          <w:sz w:val="18"/>
        </w:rPr>
      </w:pPr>
    </w:p>
    <w:p w14:paraId="33C77D2F" w14:textId="77777777" w:rsidR="0092187D" w:rsidRDefault="0076264B">
      <w:pPr>
        <w:pStyle w:val="Heading2"/>
        <w:spacing w:before="57"/>
        <w:ind w:left="1169" w:right="450"/>
        <w:jc w:val="center"/>
      </w:pPr>
      <w:r>
        <w:t>Amendment History</w:t>
      </w:r>
    </w:p>
    <w:p w14:paraId="071A4CF1" w14:textId="77777777" w:rsidR="00E70EA0" w:rsidRDefault="00E70EA0">
      <w:pPr>
        <w:pStyle w:val="Heading2"/>
        <w:spacing w:before="57"/>
        <w:ind w:left="1169" w:right="450"/>
        <w:jc w:val="center"/>
      </w:pPr>
    </w:p>
    <w:p w14:paraId="17067D5D" w14:textId="77777777" w:rsidR="00E70EA0" w:rsidRDefault="00E70EA0" w:rsidP="00E70EA0">
      <w:pPr>
        <w:pStyle w:val="Heading2"/>
        <w:spacing w:before="57"/>
        <w:ind w:left="0" w:right="450"/>
        <w:rPr>
          <w:b w:val="0"/>
          <w:u w:val="single"/>
        </w:rPr>
      </w:pPr>
      <w:r w:rsidRPr="00E70EA0">
        <w:rPr>
          <w:b w:val="0"/>
          <w:u w:val="single"/>
        </w:rPr>
        <w:t>June, 2018</w:t>
      </w:r>
    </w:p>
    <w:p w14:paraId="6F041B05" w14:textId="5356AFB8" w:rsidR="00804105" w:rsidRDefault="002E77FF" w:rsidP="00B9623C">
      <w:pPr>
        <w:pStyle w:val="Heading2"/>
        <w:numPr>
          <w:ilvl w:val="0"/>
          <w:numId w:val="11"/>
        </w:numPr>
        <w:spacing w:before="57"/>
        <w:ind w:right="450"/>
        <w:rPr>
          <w:b w:val="0"/>
        </w:rPr>
      </w:pPr>
      <w:r>
        <w:rPr>
          <w:b w:val="0"/>
        </w:rPr>
        <w:t>Deleted:</w:t>
      </w:r>
      <w:r w:rsidR="00B9623C" w:rsidRPr="00B9623C">
        <w:rPr>
          <w:b w:val="0"/>
        </w:rPr>
        <w:t xml:space="preserve"> </w:t>
      </w:r>
      <w:r w:rsidR="00B9623C" w:rsidRPr="00B9623C">
        <w:rPr>
          <w:b w:val="0"/>
          <w:i/>
        </w:rPr>
        <w:t>to be approved by the state board on or before July 1, 2013,</w:t>
      </w:r>
      <w:r w:rsidR="00B9623C" w:rsidRPr="00B9623C">
        <w:rPr>
          <w:b w:val="0"/>
        </w:rPr>
        <w:t xml:space="preserve"> from the 7</w:t>
      </w:r>
      <w:r w:rsidR="00B9623C" w:rsidRPr="00B9623C">
        <w:rPr>
          <w:b w:val="0"/>
          <w:vertAlign w:val="superscript"/>
        </w:rPr>
        <w:t>th</w:t>
      </w:r>
      <w:r w:rsidR="00B9623C" w:rsidRPr="00B9623C">
        <w:rPr>
          <w:b w:val="0"/>
        </w:rPr>
        <w:t xml:space="preserve"> line of Article V</w:t>
      </w:r>
      <w:r w:rsidR="00B9623C">
        <w:rPr>
          <w:b w:val="0"/>
        </w:rPr>
        <w:t xml:space="preserve"> </w:t>
      </w:r>
      <w:r w:rsidR="00B9623C" w:rsidRPr="00B9623C">
        <w:rPr>
          <w:b w:val="0"/>
        </w:rPr>
        <w:t>(B)(1)(c)</w:t>
      </w:r>
    </w:p>
    <w:p w14:paraId="0B8D7E8A" w14:textId="090364EA" w:rsidR="00B9623C" w:rsidRDefault="00B9623C" w:rsidP="00B9623C">
      <w:pPr>
        <w:pStyle w:val="Heading2"/>
        <w:numPr>
          <w:ilvl w:val="0"/>
          <w:numId w:val="11"/>
        </w:numPr>
        <w:spacing w:before="57"/>
        <w:ind w:right="450"/>
        <w:rPr>
          <w:b w:val="0"/>
        </w:rPr>
      </w:pPr>
      <w:r>
        <w:rPr>
          <w:b w:val="0"/>
        </w:rPr>
        <w:t>Deleted</w:t>
      </w:r>
      <w:r w:rsidR="002E77FF">
        <w:rPr>
          <w:b w:val="0"/>
        </w:rPr>
        <w:t>:</w:t>
      </w:r>
      <w:r>
        <w:rPr>
          <w:b w:val="0"/>
        </w:rPr>
        <w:t xml:space="preserve"> Article V (B)(1)(d)</w:t>
      </w:r>
    </w:p>
    <w:p w14:paraId="6C2E6318" w14:textId="1C582BF0" w:rsidR="002E77FF" w:rsidRPr="002E77FF" w:rsidRDefault="002E77FF" w:rsidP="002E77FF">
      <w:pPr>
        <w:pStyle w:val="Heading2"/>
        <w:spacing w:before="57"/>
        <w:ind w:left="0" w:right="450"/>
        <w:rPr>
          <w:b w:val="0"/>
          <w:u w:val="single"/>
        </w:rPr>
      </w:pPr>
      <w:r w:rsidRPr="002E77FF">
        <w:rPr>
          <w:b w:val="0"/>
          <w:u w:val="single"/>
        </w:rPr>
        <w:t>October, 2020</w:t>
      </w:r>
    </w:p>
    <w:p w14:paraId="7D9A52BA" w14:textId="6635B170" w:rsidR="002E77FF" w:rsidRPr="002E77FF" w:rsidRDefault="002E77FF" w:rsidP="002E77FF">
      <w:pPr>
        <w:pStyle w:val="Heading2"/>
        <w:numPr>
          <w:ilvl w:val="0"/>
          <w:numId w:val="12"/>
        </w:numPr>
        <w:spacing w:before="57"/>
        <w:ind w:right="450"/>
        <w:rPr>
          <w:rFonts w:asciiTheme="minorHAnsi" w:hAnsiTheme="minorHAnsi" w:cstheme="minorHAnsi"/>
          <w:b w:val="0"/>
        </w:rPr>
      </w:pPr>
      <w:r w:rsidRPr="002E77FF">
        <w:rPr>
          <w:rFonts w:asciiTheme="minorHAnsi" w:hAnsiTheme="minorHAnsi" w:cstheme="minorHAnsi"/>
          <w:b w:val="0"/>
        </w:rPr>
        <w:t>Added</w:t>
      </w:r>
      <w:r>
        <w:rPr>
          <w:rFonts w:asciiTheme="minorHAnsi" w:hAnsiTheme="minorHAnsi" w:cstheme="minorHAnsi"/>
          <w:b w:val="0"/>
        </w:rPr>
        <w:t>:</w:t>
      </w:r>
      <w:r w:rsidRPr="002E77FF">
        <w:rPr>
          <w:rFonts w:asciiTheme="minorHAnsi" w:hAnsiTheme="minorHAnsi" w:cstheme="minorHAnsi"/>
          <w:b w:val="0"/>
        </w:rPr>
        <w:t xml:space="preserve"> </w:t>
      </w:r>
      <w:r w:rsidRPr="002E77FF">
        <w:rPr>
          <w:rStyle w:val="ssparacontent"/>
          <w:rFonts w:asciiTheme="minorHAnsi" w:hAnsiTheme="minorHAnsi" w:cstheme="minorHAnsi"/>
          <w:b w:val="0"/>
          <w:i/>
          <w:bdr w:val="none" w:sz="0" w:space="0" w:color="auto" w:frame="1"/>
          <w:shd w:val="clear" w:color="auto" w:fill="FFFFFF"/>
        </w:rPr>
        <w:t>a parent of a student enrolled in public school; and a student enrolled in high school</w:t>
      </w:r>
      <w:r>
        <w:rPr>
          <w:rStyle w:val="ssparacontent"/>
          <w:rFonts w:asciiTheme="minorHAnsi" w:hAnsiTheme="minorHAnsi" w:cstheme="minorHAnsi"/>
          <w:b w:val="0"/>
          <w:bdr w:val="none" w:sz="0" w:space="0" w:color="auto" w:frame="1"/>
          <w:shd w:val="clear" w:color="auto" w:fill="FFFFFF"/>
        </w:rPr>
        <w:t xml:space="preserve"> in Article IV (A)(c)</w:t>
      </w:r>
    </w:p>
    <w:p w14:paraId="4E3C2104" w14:textId="77777777" w:rsidR="00E70EA0" w:rsidRPr="002E77FF" w:rsidRDefault="00E70EA0" w:rsidP="00B9623C">
      <w:pPr>
        <w:pStyle w:val="Default"/>
        <w:rPr>
          <w:rFonts w:asciiTheme="minorHAnsi" w:hAnsiTheme="minorHAnsi" w:cstheme="minorHAnsi"/>
          <w:color w:val="auto"/>
          <w:sz w:val="22"/>
          <w:szCs w:val="22"/>
        </w:rPr>
      </w:pPr>
    </w:p>
    <w:p w14:paraId="73CB68B9" w14:textId="77777777" w:rsidR="00E70EA0" w:rsidRPr="002E77FF" w:rsidRDefault="00E70EA0" w:rsidP="00E70EA0">
      <w:pPr>
        <w:pStyle w:val="BodyText"/>
        <w:spacing w:before="2"/>
        <w:rPr>
          <w:sz w:val="25"/>
        </w:rPr>
      </w:pPr>
    </w:p>
    <w:sectPr w:rsidR="00E70EA0" w:rsidRPr="002E77FF">
      <w:footerReference w:type="default" r:id="rId9"/>
      <w:pgSz w:w="12240" w:h="15840"/>
      <w:pgMar w:top="980" w:right="1720" w:bottom="1200" w:left="1720" w:header="761"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2C53D" w14:textId="77777777" w:rsidR="001F2E2D" w:rsidRDefault="001F2E2D">
      <w:r>
        <w:separator/>
      </w:r>
    </w:p>
  </w:endnote>
  <w:endnote w:type="continuationSeparator" w:id="0">
    <w:p w14:paraId="2E9F77F1" w14:textId="77777777" w:rsidR="001F2E2D" w:rsidRDefault="001F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E5A4" w14:textId="77777777" w:rsidR="0092187D" w:rsidRDefault="007A3353">
    <w:pPr>
      <w:pStyle w:val="BodyText"/>
      <w:spacing w:line="14" w:lineRule="auto"/>
      <w:rPr>
        <w:sz w:val="20"/>
      </w:rPr>
    </w:pPr>
    <w:r>
      <w:rPr>
        <w:noProof/>
      </w:rPr>
      <mc:AlternateContent>
        <mc:Choice Requires="wps">
          <w:drawing>
            <wp:anchor distT="0" distB="0" distL="114300" distR="114300" simplePos="0" relativeHeight="503305088" behindDoc="1" locked="0" layoutInCell="1" allowOverlap="1" wp14:anchorId="36F278CB" wp14:editId="0F10E621">
              <wp:simplePos x="0" y="0"/>
              <wp:positionH relativeFrom="page">
                <wp:posOffset>3524250</wp:posOffset>
              </wp:positionH>
              <wp:positionV relativeFrom="page">
                <wp:posOffset>9272905</wp:posOffset>
              </wp:positionV>
              <wp:extent cx="725170" cy="16573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DB03D" w14:textId="5F6CC224" w:rsidR="0092187D" w:rsidRDefault="0076264B">
                          <w:pPr>
                            <w:spacing w:line="245" w:lineRule="exact"/>
                            <w:ind w:left="20"/>
                            <w:rPr>
                              <w:b/>
                            </w:rPr>
                          </w:pPr>
                          <w:r>
                            <w:t xml:space="preserve">Page </w:t>
                          </w:r>
                          <w:r>
                            <w:fldChar w:fldCharType="begin"/>
                          </w:r>
                          <w:r>
                            <w:rPr>
                              <w:b/>
                            </w:rPr>
                            <w:instrText xml:space="preserve"> PAGE </w:instrText>
                          </w:r>
                          <w:r>
                            <w:fldChar w:fldCharType="separate"/>
                          </w:r>
                          <w:r w:rsidR="002E77FF">
                            <w:rPr>
                              <w:b/>
                              <w:noProof/>
                            </w:rPr>
                            <w:t>7</w:t>
                          </w:r>
                          <w:r>
                            <w:fldChar w:fldCharType="end"/>
                          </w:r>
                          <w:r>
                            <w:rPr>
                              <w:b/>
                            </w:rPr>
                            <w:t xml:space="preserve"> </w:t>
                          </w:r>
                          <w:r>
                            <w:t xml:space="preserve">of </w:t>
                          </w:r>
                          <w:r>
                            <w:rPr>
                              <w:b/>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278CB" id="_x0000_t202" coordsize="21600,21600" o:spt="202" path="m,l,21600r21600,l21600,xe">
              <v:stroke joinstyle="miter"/>
              <v:path gradientshapeok="t" o:connecttype="rect"/>
            </v:shapetype>
            <v:shape id="Text Box 3" o:spid="_x0000_s1027" type="#_x0000_t202" style="position:absolute;margin-left:277.5pt;margin-top:730.15pt;width:57.1pt;height:13.05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HDrw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" filled="f" stroked="f">
              <v:textbox inset="0,0,0,0">
                <w:txbxContent>
                  <w:p w14:paraId="7D8DB03D" w14:textId="5F6CC224" w:rsidR="0092187D" w:rsidRDefault="0076264B">
                    <w:pPr>
                      <w:spacing w:line="245" w:lineRule="exact"/>
                      <w:ind w:left="20"/>
                      <w:rPr>
                        <w:b/>
                      </w:rPr>
                    </w:pPr>
                    <w:r>
                      <w:t xml:space="preserve">Page </w:t>
                    </w:r>
                    <w:r>
                      <w:fldChar w:fldCharType="begin"/>
                    </w:r>
                    <w:r>
                      <w:rPr>
                        <w:b/>
                      </w:rPr>
                      <w:instrText xml:space="preserve"> PAGE </w:instrText>
                    </w:r>
                    <w:r>
                      <w:fldChar w:fldCharType="separate"/>
                    </w:r>
                    <w:r w:rsidR="002E77FF">
                      <w:rPr>
                        <w:b/>
                        <w:noProof/>
                      </w:rPr>
                      <w:t>7</w:t>
                    </w:r>
                    <w:r>
                      <w:fldChar w:fldCharType="end"/>
                    </w:r>
                    <w:r>
                      <w:rPr>
                        <w:b/>
                      </w:rPr>
                      <w:t xml:space="preserve"> </w:t>
                    </w:r>
                    <w:r>
                      <w:t xml:space="preserve">of </w:t>
                    </w:r>
                    <w:r>
                      <w:rPr>
                        <w:b/>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744CB" w14:textId="77777777" w:rsidR="0092187D" w:rsidRDefault="007A3353">
    <w:pPr>
      <w:pStyle w:val="BodyText"/>
      <w:spacing w:line="14" w:lineRule="auto"/>
      <w:rPr>
        <w:sz w:val="20"/>
      </w:rPr>
    </w:pPr>
    <w:r>
      <w:rPr>
        <w:noProof/>
      </w:rPr>
      <mc:AlternateContent>
        <mc:Choice Requires="wps">
          <w:drawing>
            <wp:anchor distT="0" distB="0" distL="114300" distR="114300" simplePos="0" relativeHeight="503305136" behindDoc="1" locked="0" layoutInCell="1" allowOverlap="1" wp14:anchorId="713C76A4" wp14:editId="37A07860">
              <wp:simplePos x="0" y="0"/>
              <wp:positionH relativeFrom="page">
                <wp:posOffset>3489325</wp:posOffset>
              </wp:positionH>
              <wp:positionV relativeFrom="page">
                <wp:posOffset>9272905</wp:posOffset>
              </wp:positionV>
              <wp:extent cx="793750" cy="165735"/>
              <wp:effectExtent l="3175"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E6C34" w14:textId="5A3B692B" w:rsidR="0092187D" w:rsidRDefault="0076264B">
                          <w:pPr>
                            <w:spacing w:line="245" w:lineRule="exact"/>
                            <w:ind w:left="20"/>
                            <w:rPr>
                              <w:b/>
                            </w:rPr>
                          </w:pPr>
                          <w:r>
                            <w:t xml:space="preserve">Page </w:t>
                          </w:r>
                          <w:r>
                            <w:fldChar w:fldCharType="begin"/>
                          </w:r>
                          <w:r>
                            <w:rPr>
                              <w:b/>
                            </w:rPr>
                            <w:instrText xml:space="preserve"> PAGE </w:instrText>
                          </w:r>
                          <w:r>
                            <w:fldChar w:fldCharType="separate"/>
                          </w:r>
                          <w:r w:rsidR="002E77FF">
                            <w:rPr>
                              <w:b/>
                              <w:noProof/>
                            </w:rPr>
                            <w:t>15</w:t>
                          </w:r>
                          <w:r>
                            <w:fldChar w:fldCharType="end"/>
                          </w:r>
                          <w:r>
                            <w:rPr>
                              <w:b/>
                            </w:rPr>
                            <w:t xml:space="preserve"> </w:t>
                          </w:r>
                          <w:r>
                            <w:t xml:space="preserve">of </w:t>
                          </w:r>
                          <w:r>
                            <w:rPr>
                              <w:b/>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C76A4" id="_x0000_t202" coordsize="21600,21600" o:spt="202" path="m,l,21600r21600,l21600,xe">
              <v:stroke joinstyle="miter"/>
              <v:path gradientshapeok="t" o:connecttype="rect"/>
            </v:shapetype>
            <v:shape id="Text Box 1" o:spid="_x0000_s1028" type="#_x0000_t202" style="position:absolute;margin-left:274.75pt;margin-top:730.15pt;width:62.5pt;height:13.05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AarwIAAK8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" filled="f" stroked="f">
              <v:textbox inset="0,0,0,0">
                <w:txbxContent>
                  <w:p w14:paraId="21AE6C34" w14:textId="5A3B692B" w:rsidR="0092187D" w:rsidRDefault="0076264B">
                    <w:pPr>
                      <w:spacing w:line="245" w:lineRule="exact"/>
                      <w:ind w:left="20"/>
                      <w:rPr>
                        <w:b/>
                      </w:rPr>
                    </w:pPr>
                    <w:r>
                      <w:t xml:space="preserve">Page </w:t>
                    </w:r>
                    <w:r>
                      <w:fldChar w:fldCharType="begin"/>
                    </w:r>
                    <w:r>
                      <w:rPr>
                        <w:b/>
                      </w:rPr>
                      <w:instrText xml:space="preserve"> PAGE </w:instrText>
                    </w:r>
                    <w:r>
                      <w:fldChar w:fldCharType="separate"/>
                    </w:r>
                    <w:r w:rsidR="002E77FF">
                      <w:rPr>
                        <w:b/>
                        <w:noProof/>
                      </w:rPr>
                      <w:t>15</w:t>
                    </w:r>
                    <w:r>
                      <w:fldChar w:fldCharType="end"/>
                    </w:r>
                    <w:r>
                      <w:rPr>
                        <w:b/>
                      </w:rPr>
                      <w:t xml:space="preserve"> </w:t>
                    </w:r>
                    <w:r>
                      <w:t xml:space="preserve">of </w:t>
                    </w:r>
                    <w:r>
                      <w:rPr>
                        <w:b/>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69620" w14:textId="77777777" w:rsidR="001F2E2D" w:rsidRDefault="001F2E2D">
      <w:r>
        <w:separator/>
      </w:r>
    </w:p>
  </w:footnote>
  <w:footnote w:type="continuationSeparator" w:id="0">
    <w:p w14:paraId="6185B0BA" w14:textId="77777777" w:rsidR="001F2E2D" w:rsidRDefault="001F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8187" w14:textId="77777777" w:rsidR="0092187D" w:rsidRDefault="007A3353">
    <w:pPr>
      <w:pStyle w:val="BodyText"/>
      <w:spacing w:line="14" w:lineRule="auto"/>
      <w:rPr>
        <w:sz w:val="20"/>
      </w:rPr>
    </w:pPr>
    <w:r>
      <w:rPr>
        <w:noProof/>
      </w:rPr>
      <mc:AlternateContent>
        <mc:Choice Requires="wps">
          <w:drawing>
            <wp:anchor distT="0" distB="0" distL="114300" distR="114300" simplePos="0" relativeHeight="503305064" behindDoc="1" locked="0" layoutInCell="1" allowOverlap="1" wp14:anchorId="401ACB50" wp14:editId="5EF6A3B0">
              <wp:simplePos x="0" y="0"/>
              <wp:positionH relativeFrom="page">
                <wp:posOffset>1362075</wp:posOffset>
              </wp:positionH>
              <wp:positionV relativeFrom="page">
                <wp:posOffset>466725</wp:posOffset>
              </wp:positionV>
              <wp:extent cx="1304925" cy="165735"/>
              <wp:effectExtent l="0" t="0" r="952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6CC06" w14:textId="5B1E3180" w:rsidR="0092187D" w:rsidRDefault="008B5070">
                          <w:pPr>
                            <w:pStyle w:val="BodyText"/>
                            <w:spacing w:line="245" w:lineRule="exact"/>
                            <w:ind w:left="20"/>
                          </w:pPr>
                          <w:r>
                            <w:t xml:space="preserve">Revised October </w:t>
                          </w:r>
                          <w:r w:rsidR="0041257E">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ACB50" id="_x0000_t202" coordsize="21600,21600" o:spt="202" path="m,l,21600r21600,l21600,xe">
              <v:stroke joinstyle="miter"/>
              <v:path gradientshapeok="t" o:connecttype="rect"/>
            </v:shapetype>
            <v:shape id="Text Box 4" o:spid="_x0000_s1026" type="#_x0000_t202" style="position:absolute;margin-left:107.25pt;margin-top:36.75pt;width:102.75pt;height:13.05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frAIAAKk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" filled="f" stroked="f">
              <v:textbox inset="0,0,0,0">
                <w:txbxContent>
                  <w:p w14:paraId="2236CC06" w14:textId="5B1E3180" w:rsidR="0092187D" w:rsidRDefault="008B5070">
                    <w:pPr>
                      <w:pStyle w:val="BodyText"/>
                      <w:spacing w:line="245" w:lineRule="exact"/>
                      <w:ind w:left="20"/>
                    </w:pPr>
                    <w:r>
                      <w:t xml:space="preserve">Revised October </w:t>
                    </w:r>
                    <w:r w:rsidR="0041257E">
                      <w:t>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67A"/>
    <w:multiLevelType w:val="hybridMultilevel"/>
    <w:tmpl w:val="47A4CF4A"/>
    <w:lvl w:ilvl="0" w:tplc="D00850DE">
      <w:start w:val="1"/>
      <w:numFmt w:val="upperLetter"/>
      <w:lvlText w:val="%1."/>
      <w:lvlJc w:val="left"/>
      <w:pPr>
        <w:ind w:left="2239" w:hanging="411"/>
      </w:pPr>
      <w:rPr>
        <w:rFonts w:ascii="Calibri" w:eastAsia="Calibri" w:hAnsi="Calibri" w:cs="Calibri" w:hint="default"/>
        <w:spacing w:val="-1"/>
        <w:w w:val="100"/>
        <w:sz w:val="22"/>
        <w:szCs w:val="22"/>
      </w:rPr>
    </w:lvl>
    <w:lvl w:ilvl="1" w:tplc="AE4C0AC6">
      <w:start w:val="1"/>
      <w:numFmt w:val="lowerLetter"/>
      <w:lvlText w:val="%2."/>
      <w:lvlJc w:val="left"/>
      <w:pPr>
        <w:ind w:left="2959" w:hanging="360"/>
      </w:pPr>
      <w:rPr>
        <w:rFonts w:ascii="Calibri" w:eastAsia="Calibri" w:hAnsi="Calibri" w:cs="Calibri" w:hint="default"/>
        <w:spacing w:val="-1"/>
        <w:w w:val="100"/>
        <w:sz w:val="22"/>
        <w:szCs w:val="22"/>
      </w:rPr>
    </w:lvl>
    <w:lvl w:ilvl="2" w:tplc="8E0AA11E">
      <w:numFmt w:val="bullet"/>
      <w:lvlText w:val="•"/>
      <w:lvlJc w:val="left"/>
      <w:pPr>
        <w:ind w:left="3608" w:hanging="360"/>
      </w:pPr>
      <w:rPr>
        <w:rFonts w:hint="default"/>
      </w:rPr>
    </w:lvl>
    <w:lvl w:ilvl="3" w:tplc="AA36833C">
      <w:numFmt w:val="bullet"/>
      <w:lvlText w:val="•"/>
      <w:lvlJc w:val="left"/>
      <w:pPr>
        <w:ind w:left="4257" w:hanging="360"/>
      </w:pPr>
      <w:rPr>
        <w:rFonts w:hint="default"/>
      </w:rPr>
    </w:lvl>
    <w:lvl w:ilvl="4" w:tplc="04628048">
      <w:numFmt w:val="bullet"/>
      <w:lvlText w:val="•"/>
      <w:lvlJc w:val="left"/>
      <w:pPr>
        <w:ind w:left="4906" w:hanging="360"/>
      </w:pPr>
      <w:rPr>
        <w:rFonts w:hint="default"/>
      </w:rPr>
    </w:lvl>
    <w:lvl w:ilvl="5" w:tplc="DFE016F6">
      <w:numFmt w:val="bullet"/>
      <w:lvlText w:val="•"/>
      <w:lvlJc w:val="left"/>
      <w:pPr>
        <w:ind w:left="5555" w:hanging="360"/>
      </w:pPr>
      <w:rPr>
        <w:rFonts w:hint="default"/>
      </w:rPr>
    </w:lvl>
    <w:lvl w:ilvl="6" w:tplc="435EE614">
      <w:numFmt w:val="bullet"/>
      <w:lvlText w:val="•"/>
      <w:lvlJc w:val="left"/>
      <w:pPr>
        <w:ind w:left="6204" w:hanging="360"/>
      </w:pPr>
      <w:rPr>
        <w:rFonts w:hint="default"/>
      </w:rPr>
    </w:lvl>
    <w:lvl w:ilvl="7" w:tplc="1DB06EFA">
      <w:numFmt w:val="bullet"/>
      <w:lvlText w:val="•"/>
      <w:lvlJc w:val="left"/>
      <w:pPr>
        <w:ind w:left="6853" w:hanging="360"/>
      </w:pPr>
      <w:rPr>
        <w:rFonts w:hint="default"/>
      </w:rPr>
    </w:lvl>
    <w:lvl w:ilvl="8" w:tplc="0930BA36">
      <w:numFmt w:val="bullet"/>
      <w:lvlText w:val="•"/>
      <w:lvlJc w:val="left"/>
      <w:pPr>
        <w:ind w:left="7502" w:hanging="360"/>
      </w:pPr>
      <w:rPr>
        <w:rFonts w:hint="default"/>
      </w:rPr>
    </w:lvl>
  </w:abstractNum>
  <w:abstractNum w:abstractNumId="1" w15:restartNumberingAfterBreak="0">
    <w:nsid w:val="11AA6D55"/>
    <w:multiLevelType w:val="hybridMultilevel"/>
    <w:tmpl w:val="4F42E8D8"/>
    <w:lvl w:ilvl="0" w:tplc="62E2CD32">
      <w:start w:val="1"/>
      <w:numFmt w:val="upperLetter"/>
      <w:lvlText w:val="%1."/>
      <w:lvlJc w:val="left"/>
      <w:pPr>
        <w:ind w:left="1160" w:hanging="721"/>
        <w:jc w:val="right"/>
      </w:pPr>
      <w:rPr>
        <w:rFonts w:ascii="Calibri" w:eastAsia="Calibri" w:hAnsi="Calibri" w:cs="Calibri" w:hint="default"/>
        <w:spacing w:val="-1"/>
        <w:w w:val="100"/>
        <w:sz w:val="22"/>
        <w:szCs w:val="22"/>
      </w:rPr>
    </w:lvl>
    <w:lvl w:ilvl="1" w:tplc="8B8E5A26">
      <w:start w:val="1"/>
      <w:numFmt w:val="decimal"/>
      <w:lvlText w:val="%2."/>
      <w:lvlJc w:val="left"/>
      <w:pPr>
        <w:ind w:left="2239" w:hanging="361"/>
      </w:pPr>
      <w:rPr>
        <w:rFonts w:ascii="Calibri" w:eastAsia="Calibri" w:hAnsi="Calibri" w:cs="Calibri" w:hint="default"/>
        <w:w w:val="100"/>
        <w:sz w:val="22"/>
        <w:szCs w:val="22"/>
      </w:rPr>
    </w:lvl>
    <w:lvl w:ilvl="2" w:tplc="DAF22448">
      <w:start w:val="1"/>
      <w:numFmt w:val="lowerLetter"/>
      <w:lvlText w:val="%3."/>
      <w:lvlJc w:val="left"/>
      <w:pPr>
        <w:ind w:left="2240" w:hanging="360"/>
      </w:pPr>
      <w:rPr>
        <w:rFonts w:ascii="Calibri" w:eastAsia="Calibri" w:hAnsi="Calibri" w:cs="Calibri" w:hint="default"/>
        <w:spacing w:val="-1"/>
        <w:w w:val="100"/>
        <w:sz w:val="22"/>
        <w:szCs w:val="22"/>
      </w:rPr>
    </w:lvl>
    <w:lvl w:ilvl="3" w:tplc="6A48CB98">
      <w:start w:val="1"/>
      <w:numFmt w:val="decimal"/>
      <w:lvlText w:val="%4."/>
      <w:lvlJc w:val="left"/>
      <w:pPr>
        <w:ind w:left="2599" w:hanging="269"/>
      </w:pPr>
      <w:rPr>
        <w:rFonts w:ascii="Calibri" w:eastAsia="Calibri" w:hAnsi="Calibri" w:cs="Calibri" w:hint="default"/>
        <w:w w:val="100"/>
        <w:sz w:val="22"/>
        <w:szCs w:val="22"/>
      </w:rPr>
    </w:lvl>
    <w:lvl w:ilvl="4" w:tplc="44C4960C">
      <w:numFmt w:val="bullet"/>
      <w:lvlText w:val="•"/>
      <w:lvlJc w:val="left"/>
      <w:pPr>
        <w:ind w:left="2600" w:hanging="269"/>
      </w:pPr>
      <w:rPr>
        <w:rFonts w:hint="default"/>
      </w:rPr>
    </w:lvl>
    <w:lvl w:ilvl="5" w:tplc="C3D659EE">
      <w:numFmt w:val="bullet"/>
      <w:lvlText w:val="•"/>
      <w:lvlJc w:val="left"/>
      <w:pPr>
        <w:ind w:left="3633" w:hanging="269"/>
      </w:pPr>
      <w:rPr>
        <w:rFonts w:hint="default"/>
      </w:rPr>
    </w:lvl>
    <w:lvl w:ilvl="6" w:tplc="5FC20BB8">
      <w:numFmt w:val="bullet"/>
      <w:lvlText w:val="•"/>
      <w:lvlJc w:val="left"/>
      <w:pPr>
        <w:ind w:left="4666" w:hanging="269"/>
      </w:pPr>
      <w:rPr>
        <w:rFonts w:hint="default"/>
      </w:rPr>
    </w:lvl>
    <w:lvl w:ilvl="7" w:tplc="CD40C886">
      <w:numFmt w:val="bullet"/>
      <w:lvlText w:val="•"/>
      <w:lvlJc w:val="left"/>
      <w:pPr>
        <w:ind w:left="5700" w:hanging="269"/>
      </w:pPr>
      <w:rPr>
        <w:rFonts w:hint="default"/>
      </w:rPr>
    </w:lvl>
    <w:lvl w:ilvl="8" w:tplc="649AE294">
      <w:numFmt w:val="bullet"/>
      <w:lvlText w:val="•"/>
      <w:lvlJc w:val="left"/>
      <w:pPr>
        <w:ind w:left="6733" w:hanging="269"/>
      </w:pPr>
      <w:rPr>
        <w:rFonts w:hint="default"/>
      </w:rPr>
    </w:lvl>
  </w:abstractNum>
  <w:abstractNum w:abstractNumId="2" w15:restartNumberingAfterBreak="0">
    <w:nsid w:val="127129C7"/>
    <w:multiLevelType w:val="hybridMultilevel"/>
    <w:tmpl w:val="F3661642"/>
    <w:lvl w:ilvl="0" w:tplc="5426C2BA">
      <w:start w:val="1"/>
      <w:numFmt w:val="upperLetter"/>
      <w:lvlText w:val="%1."/>
      <w:lvlJc w:val="left"/>
      <w:pPr>
        <w:ind w:left="2239" w:hanging="360"/>
      </w:pPr>
      <w:rPr>
        <w:rFonts w:ascii="Calibri" w:eastAsia="Calibri" w:hAnsi="Calibri" w:cs="Calibri" w:hint="default"/>
        <w:spacing w:val="-1"/>
        <w:w w:val="100"/>
        <w:sz w:val="22"/>
        <w:szCs w:val="22"/>
      </w:rPr>
    </w:lvl>
    <w:lvl w:ilvl="1" w:tplc="0158F85C">
      <w:start w:val="1"/>
      <w:numFmt w:val="lowerLetter"/>
      <w:lvlText w:val="%2."/>
      <w:lvlJc w:val="left"/>
      <w:pPr>
        <w:ind w:left="2959" w:hanging="360"/>
      </w:pPr>
      <w:rPr>
        <w:rFonts w:ascii="Calibri" w:eastAsia="Calibri" w:hAnsi="Calibri" w:cs="Calibri" w:hint="default"/>
        <w:spacing w:val="-1"/>
        <w:w w:val="100"/>
        <w:sz w:val="22"/>
        <w:szCs w:val="22"/>
      </w:rPr>
    </w:lvl>
    <w:lvl w:ilvl="2" w:tplc="ABBE4BE6">
      <w:numFmt w:val="bullet"/>
      <w:lvlText w:val="•"/>
      <w:lvlJc w:val="left"/>
      <w:pPr>
        <w:ind w:left="3608" w:hanging="360"/>
      </w:pPr>
      <w:rPr>
        <w:rFonts w:hint="default"/>
      </w:rPr>
    </w:lvl>
    <w:lvl w:ilvl="3" w:tplc="25D247EA">
      <w:numFmt w:val="bullet"/>
      <w:lvlText w:val="•"/>
      <w:lvlJc w:val="left"/>
      <w:pPr>
        <w:ind w:left="4257" w:hanging="360"/>
      </w:pPr>
      <w:rPr>
        <w:rFonts w:hint="default"/>
      </w:rPr>
    </w:lvl>
    <w:lvl w:ilvl="4" w:tplc="6F962BAA">
      <w:numFmt w:val="bullet"/>
      <w:lvlText w:val="•"/>
      <w:lvlJc w:val="left"/>
      <w:pPr>
        <w:ind w:left="4906" w:hanging="360"/>
      </w:pPr>
      <w:rPr>
        <w:rFonts w:hint="default"/>
      </w:rPr>
    </w:lvl>
    <w:lvl w:ilvl="5" w:tplc="793E9E3C">
      <w:numFmt w:val="bullet"/>
      <w:lvlText w:val="•"/>
      <w:lvlJc w:val="left"/>
      <w:pPr>
        <w:ind w:left="5555" w:hanging="360"/>
      </w:pPr>
      <w:rPr>
        <w:rFonts w:hint="default"/>
      </w:rPr>
    </w:lvl>
    <w:lvl w:ilvl="6" w:tplc="FD9877CE">
      <w:numFmt w:val="bullet"/>
      <w:lvlText w:val="•"/>
      <w:lvlJc w:val="left"/>
      <w:pPr>
        <w:ind w:left="6204" w:hanging="360"/>
      </w:pPr>
      <w:rPr>
        <w:rFonts w:hint="default"/>
      </w:rPr>
    </w:lvl>
    <w:lvl w:ilvl="7" w:tplc="8C74AF14">
      <w:numFmt w:val="bullet"/>
      <w:lvlText w:val="•"/>
      <w:lvlJc w:val="left"/>
      <w:pPr>
        <w:ind w:left="6853" w:hanging="360"/>
      </w:pPr>
      <w:rPr>
        <w:rFonts w:hint="default"/>
      </w:rPr>
    </w:lvl>
    <w:lvl w:ilvl="8" w:tplc="26B0BBE6">
      <w:numFmt w:val="bullet"/>
      <w:lvlText w:val="•"/>
      <w:lvlJc w:val="left"/>
      <w:pPr>
        <w:ind w:left="7502" w:hanging="360"/>
      </w:pPr>
      <w:rPr>
        <w:rFonts w:hint="default"/>
      </w:rPr>
    </w:lvl>
  </w:abstractNum>
  <w:abstractNum w:abstractNumId="3" w15:restartNumberingAfterBreak="0">
    <w:nsid w:val="198A7D4D"/>
    <w:multiLevelType w:val="hybridMultilevel"/>
    <w:tmpl w:val="AA1691DE"/>
    <w:lvl w:ilvl="0" w:tplc="9E188E5C">
      <w:start w:val="1"/>
      <w:numFmt w:val="decimal"/>
      <w:lvlText w:val="%1)"/>
      <w:lvlJc w:val="left"/>
      <w:pPr>
        <w:ind w:left="3679" w:hanging="360"/>
      </w:pPr>
      <w:rPr>
        <w:rFonts w:ascii="Calibri" w:eastAsia="Calibri" w:hAnsi="Calibri" w:cs="Calibri" w:hint="default"/>
        <w:w w:val="100"/>
        <w:sz w:val="22"/>
        <w:szCs w:val="22"/>
      </w:rPr>
    </w:lvl>
    <w:lvl w:ilvl="1" w:tplc="FCD07FF4">
      <w:numFmt w:val="bullet"/>
      <w:lvlText w:val="•"/>
      <w:lvlJc w:val="left"/>
      <w:pPr>
        <w:ind w:left="4192" w:hanging="360"/>
      </w:pPr>
      <w:rPr>
        <w:rFonts w:hint="default"/>
      </w:rPr>
    </w:lvl>
    <w:lvl w:ilvl="2" w:tplc="281AEC44">
      <w:numFmt w:val="bullet"/>
      <w:lvlText w:val="•"/>
      <w:lvlJc w:val="left"/>
      <w:pPr>
        <w:ind w:left="4704" w:hanging="360"/>
      </w:pPr>
      <w:rPr>
        <w:rFonts w:hint="default"/>
      </w:rPr>
    </w:lvl>
    <w:lvl w:ilvl="3" w:tplc="9C30823A">
      <w:numFmt w:val="bullet"/>
      <w:lvlText w:val="•"/>
      <w:lvlJc w:val="left"/>
      <w:pPr>
        <w:ind w:left="5216" w:hanging="360"/>
      </w:pPr>
      <w:rPr>
        <w:rFonts w:hint="default"/>
      </w:rPr>
    </w:lvl>
    <w:lvl w:ilvl="4" w:tplc="4DF87BFA">
      <w:numFmt w:val="bullet"/>
      <w:lvlText w:val="•"/>
      <w:lvlJc w:val="left"/>
      <w:pPr>
        <w:ind w:left="5728" w:hanging="360"/>
      </w:pPr>
      <w:rPr>
        <w:rFonts w:hint="default"/>
      </w:rPr>
    </w:lvl>
    <w:lvl w:ilvl="5" w:tplc="C358BC0A">
      <w:numFmt w:val="bullet"/>
      <w:lvlText w:val="•"/>
      <w:lvlJc w:val="left"/>
      <w:pPr>
        <w:ind w:left="6240" w:hanging="360"/>
      </w:pPr>
      <w:rPr>
        <w:rFonts w:hint="default"/>
      </w:rPr>
    </w:lvl>
    <w:lvl w:ilvl="6" w:tplc="5A62E3DC">
      <w:numFmt w:val="bullet"/>
      <w:lvlText w:val="•"/>
      <w:lvlJc w:val="left"/>
      <w:pPr>
        <w:ind w:left="6752" w:hanging="360"/>
      </w:pPr>
      <w:rPr>
        <w:rFonts w:hint="default"/>
      </w:rPr>
    </w:lvl>
    <w:lvl w:ilvl="7" w:tplc="EA8203AE">
      <w:numFmt w:val="bullet"/>
      <w:lvlText w:val="•"/>
      <w:lvlJc w:val="left"/>
      <w:pPr>
        <w:ind w:left="7264" w:hanging="360"/>
      </w:pPr>
      <w:rPr>
        <w:rFonts w:hint="default"/>
      </w:rPr>
    </w:lvl>
    <w:lvl w:ilvl="8" w:tplc="8124B2B2">
      <w:numFmt w:val="bullet"/>
      <w:lvlText w:val="•"/>
      <w:lvlJc w:val="left"/>
      <w:pPr>
        <w:ind w:left="7776" w:hanging="360"/>
      </w:pPr>
      <w:rPr>
        <w:rFonts w:hint="default"/>
      </w:rPr>
    </w:lvl>
  </w:abstractNum>
  <w:abstractNum w:abstractNumId="4" w15:restartNumberingAfterBreak="0">
    <w:nsid w:val="1DFF753B"/>
    <w:multiLevelType w:val="hybridMultilevel"/>
    <w:tmpl w:val="5D842B64"/>
    <w:lvl w:ilvl="0" w:tplc="E2E63BA6">
      <w:start w:val="1"/>
      <w:numFmt w:val="upperLetter"/>
      <w:lvlText w:val="%1."/>
      <w:lvlJc w:val="left"/>
      <w:pPr>
        <w:ind w:left="1519" w:hanging="360"/>
      </w:pPr>
      <w:rPr>
        <w:rFonts w:ascii="Calibri" w:eastAsia="Calibri" w:hAnsi="Calibri" w:cs="Calibri" w:hint="default"/>
        <w:spacing w:val="-1"/>
        <w:w w:val="100"/>
        <w:sz w:val="22"/>
        <w:szCs w:val="22"/>
      </w:rPr>
    </w:lvl>
    <w:lvl w:ilvl="1" w:tplc="AFD4CBF8">
      <w:start w:val="1"/>
      <w:numFmt w:val="decimal"/>
      <w:lvlText w:val="%2."/>
      <w:lvlJc w:val="left"/>
      <w:pPr>
        <w:ind w:left="1519" w:hanging="361"/>
      </w:pPr>
      <w:rPr>
        <w:rFonts w:ascii="Calibri" w:eastAsia="Calibri" w:hAnsi="Calibri" w:cs="Calibri" w:hint="default"/>
        <w:w w:val="100"/>
        <w:sz w:val="22"/>
        <w:szCs w:val="22"/>
      </w:rPr>
    </w:lvl>
    <w:lvl w:ilvl="2" w:tplc="97647362">
      <w:start w:val="1"/>
      <w:numFmt w:val="lowerLetter"/>
      <w:lvlText w:val="%3)"/>
      <w:lvlJc w:val="left"/>
      <w:pPr>
        <w:ind w:left="1879" w:hanging="361"/>
      </w:pPr>
      <w:rPr>
        <w:rFonts w:ascii="Calibri" w:eastAsia="Calibri" w:hAnsi="Calibri" w:cs="Calibri" w:hint="default"/>
        <w:spacing w:val="-1"/>
        <w:w w:val="100"/>
        <w:sz w:val="22"/>
        <w:szCs w:val="22"/>
      </w:rPr>
    </w:lvl>
    <w:lvl w:ilvl="3" w:tplc="03809256">
      <w:numFmt w:val="bullet"/>
      <w:lvlText w:val="•"/>
      <w:lvlJc w:val="left"/>
      <w:pPr>
        <w:ind w:left="3417" w:hanging="361"/>
      </w:pPr>
      <w:rPr>
        <w:rFonts w:hint="default"/>
      </w:rPr>
    </w:lvl>
    <w:lvl w:ilvl="4" w:tplc="8690E0B4">
      <w:numFmt w:val="bullet"/>
      <w:lvlText w:val="•"/>
      <w:lvlJc w:val="left"/>
      <w:pPr>
        <w:ind w:left="4186" w:hanging="361"/>
      </w:pPr>
      <w:rPr>
        <w:rFonts w:hint="default"/>
      </w:rPr>
    </w:lvl>
    <w:lvl w:ilvl="5" w:tplc="D99A9C6A">
      <w:numFmt w:val="bullet"/>
      <w:lvlText w:val="•"/>
      <w:lvlJc w:val="left"/>
      <w:pPr>
        <w:ind w:left="4955" w:hanging="361"/>
      </w:pPr>
      <w:rPr>
        <w:rFonts w:hint="default"/>
      </w:rPr>
    </w:lvl>
    <w:lvl w:ilvl="6" w:tplc="F4A27FC4">
      <w:numFmt w:val="bullet"/>
      <w:lvlText w:val="•"/>
      <w:lvlJc w:val="left"/>
      <w:pPr>
        <w:ind w:left="5724" w:hanging="361"/>
      </w:pPr>
      <w:rPr>
        <w:rFonts w:hint="default"/>
      </w:rPr>
    </w:lvl>
    <w:lvl w:ilvl="7" w:tplc="07D62110">
      <w:numFmt w:val="bullet"/>
      <w:lvlText w:val="•"/>
      <w:lvlJc w:val="left"/>
      <w:pPr>
        <w:ind w:left="6493" w:hanging="361"/>
      </w:pPr>
      <w:rPr>
        <w:rFonts w:hint="default"/>
      </w:rPr>
    </w:lvl>
    <w:lvl w:ilvl="8" w:tplc="A9DCEE6C">
      <w:numFmt w:val="bullet"/>
      <w:lvlText w:val="•"/>
      <w:lvlJc w:val="left"/>
      <w:pPr>
        <w:ind w:left="7262" w:hanging="361"/>
      </w:pPr>
      <w:rPr>
        <w:rFonts w:hint="default"/>
      </w:rPr>
    </w:lvl>
  </w:abstractNum>
  <w:abstractNum w:abstractNumId="5" w15:restartNumberingAfterBreak="0">
    <w:nsid w:val="2BEB0EE1"/>
    <w:multiLevelType w:val="hybridMultilevel"/>
    <w:tmpl w:val="EA9E4AAC"/>
    <w:lvl w:ilvl="0" w:tplc="3692EE40">
      <w:start w:val="1"/>
      <w:numFmt w:val="decimal"/>
      <w:lvlText w:val="%1)"/>
      <w:lvlJc w:val="left"/>
      <w:pPr>
        <w:ind w:left="3318" w:hanging="281"/>
      </w:pPr>
      <w:rPr>
        <w:rFonts w:ascii="Calibri" w:eastAsia="Calibri" w:hAnsi="Calibri" w:cs="Calibri" w:hint="default"/>
        <w:w w:val="100"/>
        <w:sz w:val="22"/>
        <w:szCs w:val="22"/>
      </w:rPr>
    </w:lvl>
    <w:lvl w:ilvl="1" w:tplc="B032F204">
      <w:numFmt w:val="bullet"/>
      <w:lvlText w:val="•"/>
      <w:lvlJc w:val="left"/>
      <w:pPr>
        <w:ind w:left="3868" w:hanging="281"/>
      </w:pPr>
      <w:rPr>
        <w:rFonts w:hint="default"/>
      </w:rPr>
    </w:lvl>
    <w:lvl w:ilvl="2" w:tplc="1D14F952">
      <w:numFmt w:val="bullet"/>
      <w:lvlText w:val="•"/>
      <w:lvlJc w:val="left"/>
      <w:pPr>
        <w:ind w:left="4416" w:hanging="281"/>
      </w:pPr>
      <w:rPr>
        <w:rFonts w:hint="default"/>
      </w:rPr>
    </w:lvl>
    <w:lvl w:ilvl="3" w:tplc="8B0A8B00">
      <w:numFmt w:val="bullet"/>
      <w:lvlText w:val="•"/>
      <w:lvlJc w:val="left"/>
      <w:pPr>
        <w:ind w:left="4964" w:hanging="281"/>
      </w:pPr>
      <w:rPr>
        <w:rFonts w:hint="default"/>
      </w:rPr>
    </w:lvl>
    <w:lvl w:ilvl="4" w:tplc="E6722B06">
      <w:numFmt w:val="bullet"/>
      <w:lvlText w:val="•"/>
      <w:lvlJc w:val="left"/>
      <w:pPr>
        <w:ind w:left="5512" w:hanging="281"/>
      </w:pPr>
      <w:rPr>
        <w:rFonts w:hint="default"/>
      </w:rPr>
    </w:lvl>
    <w:lvl w:ilvl="5" w:tplc="095EA810">
      <w:numFmt w:val="bullet"/>
      <w:lvlText w:val="•"/>
      <w:lvlJc w:val="left"/>
      <w:pPr>
        <w:ind w:left="6060" w:hanging="281"/>
      </w:pPr>
      <w:rPr>
        <w:rFonts w:hint="default"/>
      </w:rPr>
    </w:lvl>
    <w:lvl w:ilvl="6" w:tplc="F2A68B48">
      <w:numFmt w:val="bullet"/>
      <w:lvlText w:val="•"/>
      <w:lvlJc w:val="left"/>
      <w:pPr>
        <w:ind w:left="6608" w:hanging="281"/>
      </w:pPr>
      <w:rPr>
        <w:rFonts w:hint="default"/>
      </w:rPr>
    </w:lvl>
    <w:lvl w:ilvl="7" w:tplc="C4E8981E">
      <w:numFmt w:val="bullet"/>
      <w:lvlText w:val="•"/>
      <w:lvlJc w:val="left"/>
      <w:pPr>
        <w:ind w:left="7156" w:hanging="281"/>
      </w:pPr>
      <w:rPr>
        <w:rFonts w:hint="default"/>
      </w:rPr>
    </w:lvl>
    <w:lvl w:ilvl="8" w:tplc="2576AA20">
      <w:numFmt w:val="bullet"/>
      <w:lvlText w:val="•"/>
      <w:lvlJc w:val="left"/>
      <w:pPr>
        <w:ind w:left="7704" w:hanging="281"/>
      </w:pPr>
      <w:rPr>
        <w:rFonts w:hint="default"/>
      </w:rPr>
    </w:lvl>
  </w:abstractNum>
  <w:abstractNum w:abstractNumId="6" w15:restartNumberingAfterBreak="0">
    <w:nsid w:val="45C1486E"/>
    <w:multiLevelType w:val="hybridMultilevel"/>
    <w:tmpl w:val="D318FFFA"/>
    <w:lvl w:ilvl="0" w:tplc="B3EE2DAC">
      <w:start w:val="1"/>
      <w:numFmt w:val="decimal"/>
      <w:lvlText w:val="%1."/>
      <w:lvlJc w:val="left"/>
      <w:pPr>
        <w:ind w:left="720" w:hanging="360"/>
      </w:pPr>
      <w:rPr>
        <w:rFonts w:ascii="Calibri" w:hAnsi="Calibr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65C97"/>
    <w:multiLevelType w:val="hybridMultilevel"/>
    <w:tmpl w:val="875AFC4C"/>
    <w:lvl w:ilvl="0" w:tplc="BDB09D82">
      <w:start w:val="1"/>
      <w:numFmt w:val="upperLetter"/>
      <w:lvlText w:val="%1."/>
      <w:lvlJc w:val="left"/>
      <w:pPr>
        <w:ind w:left="1158" w:hanging="360"/>
      </w:pPr>
      <w:rPr>
        <w:rFonts w:ascii="Calibri" w:eastAsia="Calibri" w:hAnsi="Calibri" w:cs="Calibri" w:hint="default"/>
        <w:spacing w:val="-1"/>
        <w:w w:val="100"/>
        <w:sz w:val="22"/>
        <w:szCs w:val="22"/>
      </w:rPr>
    </w:lvl>
    <w:lvl w:ilvl="1" w:tplc="200A6FC6">
      <w:numFmt w:val="bullet"/>
      <w:lvlText w:val="•"/>
      <w:lvlJc w:val="left"/>
      <w:pPr>
        <w:ind w:left="1924" w:hanging="360"/>
      </w:pPr>
      <w:rPr>
        <w:rFonts w:hint="default"/>
      </w:rPr>
    </w:lvl>
    <w:lvl w:ilvl="2" w:tplc="685AD812">
      <w:numFmt w:val="bullet"/>
      <w:lvlText w:val="•"/>
      <w:lvlJc w:val="left"/>
      <w:pPr>
        <w:ind w:left="2688" w:hanging="360"/>
      </w:pPr>
      <w:rPr>
        <w:rFonts w:hint="default"/>
      </w:rPr>
    </w:lvl>
    <w:lvl w:ilvl="3" w:tplc="D990114C">
      <w:numFmt w:val="bullet"/>
      <w:lvlText w:val="•"/>
      <w:lvlJc w:val="left"/>
      <w:pPr>
        <w:ind w:left="3452" w:hanging="360"/>
      </w:pPr>
      <w:rPr>
        <w:rFonts w:hint="default"/>
      </w:rPr>
    </w:lvl>
    <w:lvl w:ilvl="4" w:tplc="112AB660">
      <w:numFmt w:val="bullet"/>
      <w:lvlText w:val="•"/>
      <w:lvlJc w:val="left"/>
      <w:pPr>
        <w:ind w:left="4216" w:hanging="360"/>
      </w:pPr>
      <w:rPr>
        <w:rFonts w:hint="default"/>
      </w:rPr>
    </w:lvl>
    <w:lvl w:ilvl="5" w:tplc="12D02918">
      <w:numFmt w:val="bullet"/>
      <w:lvlText w:val="•"/>
      <w:lvlJc w:val="left"/>
      <w:pPr>
        <w:ind w:left="4980" w:hanging="360"/>
      </w:pPr>
      <w:rPr>
        <w:rFonts w:hint="default"/>
      </w:rPr>
    </w:lvl>
    <w:lvl w:ilvl="6" w:tplc="D2F6C020">
      <w:numFmt w:val="bullet"/>
      <w:lvlText w:val="•"/>
      <w:lvlJc w:val="left"/>
      <w:pPr>
        <w:ind w:left="5744" w:hanging="360"/>
      </w:pPr>
      <w:rPr>
        <w:rFonts w:hint="default"/>
      </w:rPr>
    </w:lvl>
    <w:lvl w:ilvl="7" w:tplc="3AA40D76">
      <w:numFmt w:val="bullet"/>
      <w:lvlText w:val="•"/>
      <w:lvlJc w:val="left"/>
      <w:pPr>
        <w:ind w:left="6508" w:hanging="360"/>
      </w:pPr>
      <w:rPr>
        <w:rFonts w:hint="default"/>
      </w:rPr>
    </w:lvl>
    <w:lvl w:ilvl="8" w:tplc="EBB63708">
      <w:numFmt w:val="bullet"/>
      <w:lvlText w:val="•"/>
      <w:lvlJc w:val="left"/>
      <w:pPr>
        <w:ind w:left="7272" w:hanging="360"/>
      </w:pPr>
      <w:rPr>
        <w:rFonts w:hint="default"/>
      </w:rPr>
    </w:lvl>
  </w:abstractNum>
  <w:abstractNum w:abstractNumId="8" w15:restartNumberingAfterBreak="0">
    <w:nsid w:val="4BA114ED"/>
    <w:multiLevelType w:val="hybridMultilevel"/>
    <w:tmpl w:val="1E3E8628"/>
    <w:lvl w:ilvl="0" w:tplc="4C0E24AA">
      <w:start w:val="1"/>
      <w:numFmt w:val="upperLetter"/>
      <w:lvlText w:val="%1."/>
      <w:lvlJc w:val="left"/>
      <w:pPr>
        <w:ind w:left="1159" w:hanging="360"/>
      </w:pPr>
      <w:rPr>
        <w:rFonts w:ascii="Calibri" w:eastAsia="Calibri" w:hAnsi="Calibri" w:cs="Calibri" w:hint="default"/>
        <w:spacing w:val="-1"/>
        <w:w w:val="100"/>
        <w:sz w:val="22"/>
        <w:szCs w:val="22"/>
      </w:rPr>
    </w:lvl>
    <w:lvl w:ilvl="1" w:tplc="E9608A68">
      <w:start w:val="1"/>
      <w:numFmt w:val="decimal"/>
      <w:lvlText w:val="%2."/>
      <w:lvlJc w:val="left"/>
      <w:pPr>
        <w:ind w:left="1519" w:hanging="361"/>
      </w:pPr>
      <w:rPr>
        <w:rFonts w:ascii="Calibri" w:eastAsia="Calibri" w:hAnsi="Calibri" w:cs="Calibri" w:hint="default"/>
        <w:w w:val="100"/>
        <w:sz w:val="22"/>
        <w:szCs w:val="22"/>
      </w:rPr>
    </w:lvl>
    <w:lvl w:ilvl="2" w:tplc="472EFE1E">
      <w:start w:val="1"/>
      <w:numFmt w:val="lowerLetter"/>
      <w:lvlText w:val="%3."/>
      <w:lvlJc w:val="left"/>
      <w:pPr>
        <w:ind w:left="2239" w:hanging="411"/>
      </w:pPr>
      <w:rPr>
        <w:rFonts w:ascii="Calibri" w:eastAsia="Calibri" w:hAnsi="Calibri" w:cs="Calibri" w:hint="default"/>
        <w:spacing w:val="-1"/>
        <w:w w:val="100"/>
        <w:sz w:val="22"/>
        <w:szCs w:val="22"/>
      </w:rPr>
    </w:lvl>
    <w:lvl w:ilvl="3" w:tplc="56429A52">
      <w:numFmt w:val="bullet"/>
      <w:lvlText w:val="•"/>
      <w:lvlJc w:val="left"/>
      <w:pPr>
        <w:ind w:left="2240" w:hanging="411"/>
      </w:pPr>
      <w:rPr>
        <w:rFonts w:hint="default"/>
      </w:rPr>
    </w:lvl>
    <w:lvl w:ilvl="4" w:tplc="AD16ACF0">
      <w:numFmt w:val="bullet"/>
      <w:lvlText w:val="•"/>
      <w:lvlJc w:val="left"/>
      <w:pPr>
        <w:ind w:left="3177" w:hanging="411"/>
      </w:pPr>
      <w:rPr>
        <w:rFonts w:hint="default"/>
      </w:rPr>
    </w:lvl>
    <w:lvl w:ilvl="5" w:tplc="F850C2B2">
      <w:numFmt w:val="bullet"/>
      <w:lvlText w:val="•"/>
      <w:lvlJc w:val="left"/>
      <w:pPr>
        <w:ind w:left="4114" w:hanging="411"/>
      </w:pPr>
      <w:rPr>
        <w:rFonts w:hint="default"/>
      </w:rPr>
    </w:lvl>
    <w:lvl w:ilvl="6" w:tplc="C4CEBF68">
      <w:numFmt w:val="bullet"/>
      <w:lvlText w:val="•"/>
      <w:lvlJc w:val="left"/>
      <w:pPr>
        <w:ind w:left="5051" w:hanging="411"/>
      </w:pPr>
      <w:rPr>
        <w:rFonts w:hint="default"/>
      </w:rPr>
    </w:lvl>
    <w:lvl w:ilvl="7" w:tplc="97D68D00">
      <w:numFmt w:val="bullet"/>
      <w:lvlText w:val="•"/>
      <w:lvlJc w:val="left"/>
      <w:pPr>
        <w:ind w:left="5988" w:hanging="411"/>
      </w:pPr>
      <w:rPr>
        <w:rFonts w:hint="default"/>
      </w:rPr>
    </w:lvl>
    <w:lvl w:ilvl="8" w:tplc="DE9EE216">
      <w:numFmt w:val="bullet"/>
      <w:lvlText w:val="•"/>
      <w:lvlJc w:val="left"/>
      <w:pPr>
        <w:ind w:left="6925" w:hanging="411"/>
      </w:pPr>
      <w:rPr>
        <w:rFonts w:hint="default"/>
      </w:rPr>
    </w:lvl>
  </w:abstractNum>
  <w:abstractNum w:abstractNumId="9" w15:restartNumberingAfterBreak="0">
    <w:nsid w:val="619F57B0"/>
    <w:multiLevelType w:val="hybridMultilevel"/>
    <w:tmpl w:val="C19053CC"/>
    <w:lvl w:ilvl="0" w:tplc="0E44A7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20726"/>
    <w:multiLevelType w:val="hybridMultilevel"/>
    <w:tmpl w:val="D3A639AE"/>
    <w:lvl w:ilvl="0" w:tplc="2D6609BA">
      <w:start w:val="1"/>
      <w:numFmt w:val="decimal"/>
      <w:lvlText w:val="%1."/>
      <w:lvlJc w:val="left"/>
      <w:pPr>
        <w:ind w:left="2240" w:hanging="361"/>
      </w:pPr>
      <w:rPr>
        <w:rFonts w:ascii="Calibri" w:eastAsia="Calibri" w:hAnsi="Calibri" w:cs="Calibri" w:hint="default"/>
        <w:w w:val="100"/>
        <w:sz w:val="22"/>
        <w:szCs w:val="22"/>
      </w:rPr>
    </w:lvl>
    <w:lvl w:ilvl="1" w:tplc="5E6CF1FC">
      <w:start w:val="1"/>
      <w:numFmt w:val="lowerLetter"/>
      <w:lvlText w:val="%2."/>
      <w:lvlJc w:val="left"/>
      <w:pPr>
        <w:ind w:left="2600" w:hanging="360"/>
      </w:pPr>
      <w:rPr>
        <w:rFonts w:ascii="Calibri" w:eastAsia="Calibri" w:hAnsi="Calibri" w:cs="Calibri" w:hint="default"/>
        <w:spacing w:val="-1"/>
        <w:w w:val="100"/>
        <w:sz w:val="22"/>
        <w:szCs w:val="22"/>
      </w:rPr>
    </w:lvl>
    <w:lvl w:ilvl="2" w:tplc="0922D2BE">
      <w:start w:val="1"/>
      <w:numFmt w:val="decimal"/>
      <w:lvlText w:val="%3."/>
      <w:lvlJc w:val="left"/>
      <w:pPr>
        <w:ind w:left="2960" w:hanging="411"/>
      </w:pPr>
      <w:rPr>
        <w:rFonts w:ascii="Calibri" w:eastAsia="Calibri" w:hAnsi="Calibri" w:cs="Calibri" w:hint="default"/>
        <w:w w:val="100"/>
        <w:sz w:val="22"/>
        <w:szCs w:val="22"/>
      </w:rPr>
    </w:lvl>
    <w:lvl w:ilvl="3" w:tplc="5846F334">
      <w:numFmt w:val="bullet"/>
      <w:lvlText w:val="•"/>
      <w:lvlJc w:val="left"/>
      <w:pPr>
        <w:ind w:left="3320" w:hanging="411"/>
      </w:pPr>
      <w:rPr>
        <w:rFonts w:hint="default"/>
      </w:rPr>
    </w:lvl>
    <w:lvl w:ilvl="4" w:tplc="B96AAFD2">
      <w:numFmt w:val="bullet"/>
      <w:lvlText w:val="•"/>
      <w:lvlJc w:val="left"/>
      <w:pPr>
        <w:ind w:left="4102" w:hanging="411"/>
      </w:pPr>
      <w:rPr>
        <w:rFonts w:hint="default"/>
      </w:rPr>
    </w:lvl>
    <w:lvl w:ilvl="5" w:tplc="B6A66D04">
      <w:numFmt w:val="bullet"/>
      <w:lvlText w:val="•"/>
      <w:lvlJc w:val="left"/>
      <w:pPr>
        <w:ind w:left="4885" w:hanging="411"/>
      </w:pPr>
      <w:rPr>
        <w:rFonts w:hint="default"/>
      </w:rPr>
    </w:lvl>
    <w:lvl w:ilvl="6" w:tplc="A224AF1E">
      <w:numFmt w:val="bullet"/>
      <w:lvlText w:val="•"/>
      <w:lvlJc w:val="left"/>
      <w:pPr>
        <w:ind w:left="5668" w:hanging="411"/>
      </w:pPr>
      <w:rPr>
        <w:rFonts w:hint="default"/>
      </w:rPr>
    </w:lvl>
    <w:lvl w:ilvl="7" w:tplc="C48011E0">
      <w:numFmt w:val="bullet"/>
      <w:lvlText w:val="•"/>
      <w:lvlJc w:val="left"/>
      <w:pPr>
        <w:ind w:left="6451" w:hanging="411"/>
      </w:pPr>
      <w:rPr>
        <w:rFonts w:hint="default"/>
      </w:rPr>
    </w:lvl>
    <w:lvl w:ilvl="8" w:tplc="31B8EB14">
      <w:numFmt w:val="bullet"/>
      <w:lvlText w:val="•"/>
      <w:lvlJc w:val="left"/>
      <w:pPr>
        <w:ind w:left="7234" w:hanging="411"/>
      </w:pPr>
      <w:rPr>
        <w:rFonts w:hint="default"/>
      </w:rPr>
    </w:lvl>
  </w:abstractNum>
  <w:abstractNum w:abstractNumId="11" w15:restartNumberingAfterBreak="0">
    <w:nsid w:val="7A351D37"/>
    <w:multiLevelType w:val="hybridMultilevel"/>
    <w:tmpl w:val="FFE0F964"/>
    <w:lvl w:ilvl="0" w:tplc="14F67582">
      <w:start w:val="1"/>
      <w:numFmt w:val="lowerLetter"/>
      <w:lvlText w:val="%1."/>
      <w:lvlJc w:val="left"/>
      <w:pPr>
        <w:ind w:left="1879" w:hanging="360"/>
      </w:pPr>
      <w:rPr>
        <w:rFonts w:ascii="Calibri" w:eastAsia="Calibri" w:hAnsi="Calibri" w:cs="Calibri" w:hint="default"/>
        <w:spacing w:val="-1"/>
        <w:w w:val="100"/>
        <w:sz w:val="22"/>
        <w:szCs w:val="22"/>
      </w:rPr>
    </w:lvl>
    <w:lvl w:ilvl="1" w:tplc="5762C02A">
      <w:start w:val="1"/>
      <w:numFmt w:val="decimal"/>
      <w:lvlText w:val="%2)"/>
      <w:lvlJc w:val="left"/>
      <w:pPr>
        <w:ind w:left="2239" w:hanging="360"/>
      </w:pPr>
      <w:rPr>
        <w:rFonts w:ascii="Calibri" w:eastAsia="Calibri" w:hAnsi="Calibri" w:cs="Calibri" w:hint="default"/>
        <w:w w:val="100"/>
        <w:sz w:val="22"/>
        <w:szCs w:val="22"/>
      </w:rPr>
    </w:lvl>
    <w:lvl w:ilvl="2" w:tplc="87820AF2">
      <w:numFmt w:val="bullet"/>
      <w:lvlText w:val="•"/>
      <w:lvlJc w:val="left"/>
      <w:pPr>
        <w:ind w:left="2968" w:hanging="360"/>
      </w:pPr>
      <w:rPr>
        <w:rFonts w:hint="default"/>
      </w:rPr>
    </w:lvl>
    <w:lvl w:ilvl="3" w:tplc="694ACCC8">
      <w:numFmt w:val="bullet"/>
      <w:lvlText w:val="•"/>
      <w:lvlJc w:val="left"/>
      <w:pPr>
        <w:ind w:left="3697" w:hanging="360"/>
      </w:pPr>
      <w:rPr>
        <w:rFonts w:hint="default"/>
      </w:rPr>
    </w:lvl>
    <w:lvl w:ilvl="4" w:tplc="B448D522">
      <w:numFmt w:val="bullet"/>
      <w:lvlText w:val="•"/>
      <w:lvlJc w:val="left"/>
      <w:pPr>
        <w:ind w:left="4426" w:hanging="360"/>
      </w:pPr>
      <w:rPr>
        <w:rFonts w:hint="default"/>
      </w:rPr>
    </w:lvl>
    <w:lvl w:ilvl="5" w:tplc="1D269490">
      <w:numFmt w:val="bullet"/>
      <w:lvlText w:val="•"/>
      <w:lvlJc w:val="left"/>
      <w:pPr>
        <w:ind w:left="5155" w:hanging="360"/>
      </w:pPr>
      <w:rPr>
        <w:rFonts w:hint="default"/>
      </w:rPr>
    </w:lvl>
    <w:lvl w:ilvl="6" w:tplc="ED30E35C">
      <w:numFmt w:val="bullet"/>
      <w:lvlText w:val="•"/>
      <w:lvlJc w:val="left"/>
      <w:pPr>
        <w:ind w:left="5884" w:hanging="360"/>
      </w:pPr>
      <w:rPr>
        <w:rFonts w:hint="default"/>
      </w:rPr>
    </w:lvl>
    <w:lvl w:ilvl="7" w:tplc="D3C6F47A">
      <w:numFmt w:val="bullet"/>
      <w:lvlText w:val="•"/>
      <w:lvlJc w:val="left"/>
      <w:pPr>
        <w:ind w:left="6613" w:hanging="360"/>
      </w:pPr>
      <w:rPr>
        <w:rFonts w:hint="default"/>
      </w:rPr>
    </w:lvl>
    <w:lvl w:ilvl="8" w:tplc="7FB49798">
      <w:numFmt w:val="bullet"/>
      <w:lvlText w:val="•"/>
      <w:lvlJc w:val="left"/>
      <w:pPr>
        <w:ind w:left="7342" w:hanging="360"/>
      </w:pPr>
      <w:rPr>
        <w:rFonts w:hint="default"/>
      </w:rPr>
    </w:lvl>
  </w:abstractNum>
  <w:num w:numId="1">
    <w:abstractNumId w:val="7"/>
  </w:num>
  <w:num w:numId="2">
    <w:abstractNumId w:val="8"/>
  </w:num>
  <w:num w:numId="3">
    <w:abstractNumId w:val="1"/>
  </w:num>
  <w:num w:numId="4">
    <w:abstractNumId w:val="11"/>
  </w:num>
  <w:num w:numId="5">
    <w:abstractNumId w:val="4"/>
  </w:num>
  <w:num w:numId="6">
    <w:abstractNumId w:val="5"/>
  </w:num>
  <w:num w:numId="7">
    <w:abstractNumId w:val="3"/>
  </w:num>
  <w:num w:numId="8">
    <w:abstractNumId w:val="10"/>
  </w:num>
  <w:num w:numId="9">
    <w:abstractNumId w:val="0"/>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7D"/>
    <w:rsid w:val="00021F92"/>
    <w:rsid w:val="00054B99"/>
    <w:rsid w:val="00144939"/>
    <w:rsid w:val="00163C4B"/>
    <w:rsid w:val="001A4641"/>
    <w:rsid w:val="001F1D26"/>
    <w:rsid w:val="001F2E2D"/>
    <w:rsid w:val="00296CCE"/>
    <w:rsid w:val="002A5A1E"/>
    <w:rsid w:val="002E77FF"/>
    <w:rsid w:val="002E78D3"/>
    <w:rsid w:val="00325C81"/>
    <w:rsid w:val="003C3019"/>
    <w:rsid w:val="0041257E"/>
    <w:rsid w:val="004464A3"/>
    <w:rsid w:val="00500FB3"/>
    <w:rsid w:val="00542456"/>
    <w:rsid w:val="00575227"/>
    <w:rsid w:val="00597811"/>
    <w:rsid w:val="00597FD8"/>
    <w:rsid w:val="00641F3C"/>
    <w:rsid w:val="0076264B"/>
    <w:rsid w:val="007A3353"/>
    <w:rsid w:val="00804105"/>
    <w:rsid w:val="00894B0D"/>
    <w:rsid w:val="008B5070"/>
    <w:rsid w:val="008F3A0A"/>
    <w:rsid w:val="00920E85"/>
    <w:rsid w:val="0092187D"/>
    <w:rsid w:val="0094246E"/>
    <w:rsid w:val="00995B1E"/>
    <w:rsid w:val="00A02B19"/>
    <w:rsid w:val="00AA7576"/>
    <w:rsid w:val="00AD2337"/>
    <w:rsid w:val="00AE06F5"/>
    <w:rsid w:val="00B9623C"/>
    <w:rsid w:val="00C65174"/>
    <w:rsid w:val="00CF089F"/>
    <w:rsid w:val="00D57521"/>
    <w:rsid w:val="00D8769B"/>
    <w:rsid w:val="00D9384C"/>
    <w:rsid w:val="00DC11C5"/>
    <w:rsid w:val="00DF0CBA"/>
    <w:rsid w:val="00DF7D56"/>
    <w:rsid w:val="00E57FAB"/>
    <w:rsid w:val="00E70EA0"/>
    <w:rsid w:val="00E82DF2"/>
    <w:rsid w:val="00E93A0C"/>
    <w:rsid w:val="00F01D41"/>
    <w:rsid w:val="00F51D0A"/>
    <w:rsid w:val="00F62F25"/>
    <w:rsid w:val="00FD48E1"/>
    <w:rsid w:val="00FE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DEA2F"/>
  <w15:docId w15:val="{94231A46-B6EB-4E9E-BF08-9A28D56D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69" w:right="1169"/>
      <w:jc w:val="center"/>
      <w:outlineLvl w:val="0"/>
    </w:pPr>
    <w:rPr>
      <w:b/>
      <w:bCs/>
      <w:sz w:val="24"/>
      <w:szCs w:val="24"/>
    </w:rPr>
  </w:style>
  <w:style w:type="paragraph" w:styleId="Heading2">
    <w:name w:val="heading 2"/>
    <w:basedOn w:val="Normal"/>
    <w:uiPriority w:val="1"/>
    <w:qFormat/>
    <w:pPr>
      <w:ind w:left="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79" w:hanging="360"/>
    </w:pPr>
  </w:style>
  <w:style w:type="paragraph" w:customStyle="1" w:styleId="TableParagraph">
    <w:name w:val="Table Paragraph"/>
    <w:basedOn w:val="Normal"/>
    <w:uiPriority w:val="1"/>
    <w:qFormat/>
  </w:style>
  <w:style w:type="paragraph" w:customStyle="1" w:styleId="Default">
    <w:name w:val="Default"/>
    <w:rsid w:val="001F1D26"/>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E70EA0"/>
    <w:pPr>
      <w:tabs>
        <w:tab w:val="center" w:pos="4680"/>
        <w:tab w:val="right" w:pos="9360"/>
      </w:tabs>
    </w:pPr>
  </w:style>
  <w:style w:type="character" w:customStyle="1" w:styleId="HeaderChar">
    <w:name w:val="Header Char"/>
    <w:basedOn w:val="DefaultParagraphFont"/>
    <w:link w:val="Header"/>
    <w:uiPriority w:val="99"/>
    <w:rsid w:val="00E70EA0"/>
    <w:rPr>
      <w:rFonts w:ascii="Calibri" w:eastAsia="Calibri" w:hAnsi="Calibri" w:cs="Calibri"/>
    </w:rPr>
  </w:style>
  <w:style w:type="paragraph" w:styleId="Footer">
    <w:name w:val="footer"/>
    <w:basedOn w:val="Normal"/>
    <w:link w:val="FooterChar"/>
    <w:uiPriority w:val="99"/>
    <w:unhideWhenUsed/>
    <w:rsid w:val="00E70EA0"/>
    <w:pPr>
      <w:tabs>
        <w:tab w:val="center" w:pos="4680"/>
        <w:tab w:val="right" w:pos="9360"/>
      </w:tabs>
    </w:pPr>
  </w:style>
  <w:style w:type="character" w:customStyle="1" w:styleId="FooterChar">
    <w:name w:val="Footer Char"/>
    <w:basedOn w:val="DefaultParagraphFont"/>
    <w:link w:val="Footer"/>
    <w:uiPriority w:val="99"/>
    <w:rsid w:val="00E70EA0"/>
    <w:rPr>
      <w:rFonts w:ascii="Calibri" w:eastAsia="Calibri" w:hAnsi="Calibri" w:cs="Calibri"/>
    </w:rPr>
  </w:style>
  <w:style w:type="character" w:styleId="CommentReference">
    <w:name w:val="annotation reference"/>
    <w:basedOn w:val="DefaultParagraphFont"/>
    <w:uiPriority w:val="99"/>
    <w:semiHidden/>
    <w:unhideWhenUsed/>
    <w:rsid w:val="00144939"/>
    <w:rPr>
      <w:sz w:val="16"/>
      <w:szCs w:val="16"/>
    </w:rPr>
  </w:style>
  <w:style w:type="paragraph" w:styleId="CommentText">
    <w:name w:val="annotation text"/>
    <w:basedOn w:val="Normal"/>
    <w:link w:val="CommentTextChar"/>
    <w:uiPriority w:val="99"/>
    <w:semiHidden/>
    <w:unhideWhenUsed/>
    <w:rsid w:val="00144939"/>
    <w:rPr>
      <w:sz w:val="20"/>
      <w:szCs w:val="20"/>
    </w:rPr>
  </w:style>
  <w:style w:type="character" w:customStyle="1" w:styleId="CommentTextChar">
    <w:name w:val="Comment Text Char"/>
    <w:basedOn w:val="DefaultParagraphFont"/>
    <w:link w:val="CommentText"/>
    <w:uiPriority w:val="99"/>
    <w:semiHidden/>
    <w:rsid w:val="0014493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4939"/>
    <w:rPr>
      <w:b/>
      <w:bCs/>
    </w:rPr>
  </w:style>
  <w:style w:type="character" w:customStyle="1" w:styleId="CommentSubjectChar">
    <w:name w:val="Comment Subject Char"/>
    <w:basedOn w:val="CommentTextChar"/>
    <w:link w:val="CommentSubject"/>
    <w:uiPriority w:val="99"/>
    <w:semiHidden/>
    <w:rsid w:val="0014493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44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39"/>
    <w:rPr>
      <w:rFonts w:ascii="Segoe UI" w:eastAsia="Calibri" w:hAnsi="Segoe UI" w:cs="Segoe UI"/>
      <w:sz w:val="18"/>
      <w:szCs w:val="18"/>
    </w:rPr>
  </w:style>
  <w:style w:type="character" w:customStyle="1" w:styleId="ssparalabel">
    <w:name w:val="ss_paralabel"/>
    <w:basedOn w:val="DefaultParagraphFont"/>
    <w:rsid w:val="00F51D0A"/>
  </w:style>
  <w:style w:type="character" w:customStyle="1" w:styleId="ssbf">
    <w:name w:val="ss_bf"/>
    <w:basedOn w:val="DefaultParagraphFont"/>
    <w:rsid w:val="00F51D0A"/>
  </w:style>
  <w:style w:type="character" w:customStyle="1" w:styleId="ssparacontent">
    <w:name w:val="ss_paracontent"/>
    <w:basedOn w:val="DefaultParagraphFont"/>
    <w:rsid w:val="00F51D0A"/>
  </w:style>
  <w:style w:type="paragraph" w:styleId="Revision">
    <w:name w:val="Revision"/>
    <w:hidden/>
    <w:uiPriority w:val="99"/>
    <w:semiHidden/>
    <w:rsid w:val="00DC11C5"/>
    <w:pPr>
      <w:widowControl/>
      <w:autoSpaceDE/>
      <w:autoSpaceDN/>
    </w:pPr>
    <w:rPr>
      <w:rFonts w:ascii="Calibri" w:eastAsia="Calibri" w:hAnsi="Calibri" w:cs="Calibri"/>
    </w:rPr>
  </w:style>
  <w:style w:type="character" w:customStyle="1" w:styleId="freebirdanalyticsviewquestiontitle">
    <w:name w:val="freebirdanalyticsviewquestiontitle"/>
    <w:basedOn w:val="DefaultParagraphFont"/>
    <w:rsid w:val="001A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2959</Words>
  <Characters>19264</Characters>
  <Application>Microsoft Office Word</Application>
  <DocSecurity>0</DocSecurity>
  <Lines>1204</Lines>
  <Paragraphs>716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Temp_Crouse_Joann</dc:creator>
  <cp:lastModifiedBy>Romero, Michelle</cp:lastModifiedBy>
  <cp:revision>3</cp:revision>
  <dcterms:created xsi:type="dcterms:W3CDTF">2021-04-14T16:48:00Z</dcterms:created>
  <dcterms:modified xsi:type="dcterms:W3CDTF">2021-04-14T16:51:00Z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2014-01-08T00:00:00Z</vt:filetime>
  </property>
  <property fmtid="{D5CDD505-2E9C-101B-9397-08002B2CF9AE}" pid="3" name="Creator">
    <vt:lpwstr>Acrobat PDFMaker 10.0 for Word</vt:lpwstr>
  </property>
  <property fmtid="{D5CDD505-2E9C-101B-9397-08002B2CF9AE}" pid="4" name="LastSaved">
    <vt:filetime>2018-06-21T00:00:00Z</vt:filetime>
  </property>
</Properties>
</file>