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5"/>
          <w:szCs w:val="25"/>
          <w:rtl w:val="0"/>
        </w:rPr>
        <w:t xml:space="preserve">Facility Schools Board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5"/>
          <w:szCs w:val="25"/>
          <w:rtl w:val="0"/>
        </w:rPr>
        <w:t xml:space="preserve">Minutes of Meeting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5"/>
          <w:szCs w:val="25"/>
          <w:rtl w:val="0"/>
        </w:rPr>
        <w:t xml:space="preserve">June 13, 2024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5"/>
          <w:szCs w:val="25"/>
          <w:rtl w:val="0"/>
        </w:rPr>
        <w:t xml:space="preserve">In-Person at Shiloh House Family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 attendance: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Board Members Present In-Person: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Steven Ramirez, Mylynda Herrick, Rebecca Carpenter, Carolena Steen, Doug Hainley, Betsy Peffer,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Absent Board Members: Sonjia Hunt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Staff Present: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Judy Stirman, Wendy Dunaway, Darren Serrato, Robin Singer, Ann Symalla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Lori Kochevar, Annie Haskins, *Virginia Winter(G) - contracted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Audience: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Jessica McBride, Tracy Lang, Jessica Vestal.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Meeting Commencement: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Co-Chair Carolena Steen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called the meeting to order.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of Minutes for May 9,  2024: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Co-Chair Carolena Steen call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for a review of the Board minutes.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member makes a motion to approve the minutes, and Board member seconds. The Board unanimously approves minutes.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Agenda: </w:t>
        <w:tab/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Co-Chair Carolena Steen entertains a motion to accept the agenda as written.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motion was made by Steven Ramirez  Board member seconded by Board member Betsy Peffer to approve the June 13, 2024 agenda; The Facility Schools Board unanimously approved the agenda.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 –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of the public who wish to address the board must sign up 24 hours prior to the meeting using this link – Public Comment Sign-up Sheet. Presentations are limited to 3 minutes. Additional guidance on public comment below. If you need access to  translation, please notify us 24 hours in advance.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Jessica McBride- Provided public comment.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Tracy Lang- Provided public comment.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Jessica Vestal- Provided public comment.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Public comment closed with Co-Chair Carolena Steen thanking the individuals who gave comment followed by an announcement of the transition to the Special Meeting/Board Retreat.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Board, Staff and Virginia Winter (G) convene for a special board meeting “retreat”.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 of Retreat/Meeting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Date – August 8, 2024 (Thursday)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Co-Chair Carolena Steen adjourns the meeting.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Next Steps/Next Meeting Date – August 8, 2024.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923E66"/>
  </w:style>
  <w:style w:type="paragraph" w:styleId="Heading1">
    <w:name w:val="heading 1"/>
    <w:basedOn w:val="Normal"/>
    <w:next w:val="Normal"/>
    <w:link w:val="Heading1Char"/>
    <w:uiPriority w:val="9"/>
    <w:qFormat w:val="1"/>
    <w:rsid w:val="00923E6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23E6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23E6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23E6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23E6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23E6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23E6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23E6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23E6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23E6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23E6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23E6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23E6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23E6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23E6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23E6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23E6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23E6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23E6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23E6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3E6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23E6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23E6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23E6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23E6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23E6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3E6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23E66"/>
    <w:rPr>
      <w:b w:val="1"/>
      <w:bCs w:val="1"/>
      <w:smallCaps w:val="1"/>
      <w:color w:val="0f4761" w:themeColor="accent1" w:themeShade="0000BF"/>
      <w:spacing w:val="5"/>
    </w:rPr>
  </w:style>
  <w:style w:type="table" w:styleId="5" w:customStyle="1">
    <w:name w:val="5"/>
    <w:basedOn w:val="TableNormal"/>
    <w:rsid w:val="00923E66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23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23E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23E66"/>
    <w:rPr>
      <w:rFonts w:ascii="Calibri" w:cs="Calibri" w:eastAsia="Calibri" w:hAnsi="Calibri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923E66"/>
    <w:rPr>
      <w:color w:val="467886" w:themeColor="hyperlink"/>
      <w:u w:val="single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O3dQepmns8RL144Bm1qx0wB6Q==">CgMxLjAyCWguMzBqMHpsbDgAciExOVBReVNWUlRON2xWMDVqYktYVFZlZ3Bnb0ZCMFVheHk=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2024-06-17T16:03:00Z</dcterms:created>
  <dc:creator>Serrato, Darren</dc:creator>
</cp:coreProperties>
</file>