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Facility Schools Board</w:t>
      </w:r>
    </w:p>
    <w:p w14:paraId="00000002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Minutes of Meeting</w:t>
      </w:r>
    </w:p>
    <w:p w14:paraId="00000003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August 8, 2024</w:t>
      </w:r>
    </w:p>
    <w:p w14:paraId="00000004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 xml:space="preserve">In-Person at Shiloh House Family  </w:t>
      </w:r>
    </w:p>
    <w:p w14:paraId="0E8EF81D" w14:textId="77777777" w:rsidR="003E30B0" w:rsidRDefault="003E30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5" w14:textId="34828758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attendance:</w:t>
      </w:r>
    </w:p>
    <w:p w14:paraId="00000006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Board Members Present In-Person: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Steven Ramirez, Mylynda Herrick, Rebecca Carpenter, Carolena Steen, Doug Hainley, Sonjia Hunt.</w:t>
      </w:r>
    </w:p>
    <w:p w14:paraId="00000007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Absent Board Members: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Betsy Peffer</w:t>
      </w:r>
    </w:p>
    <w:p w14:paraId="00000008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Staff Present: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Judy Stirman, Wendy Dunaway, Darren Serrato, Robin Singer, Ann Symalla</w:t>
      </w:r>
      <w:r>
        <w:rPr>
          <w:rFonts w:ascii="Times New Roman" w:eastAsia="Times New Roman" w:hAnsi="Times New Roman" w:cs="Times New Roman"/>
          <w:sz w:val="24"/>
          <w:szCs w:val="24"/>
        </w:rPr>
        <w:t>, Lori Kochevar, Annie Haskins, Allie Miller, Tara Butler, *Virginia Winter(G) - contracted staff.</w:t>
      </w:r>
    </w:p>
    <w:p w14:paraId="00000009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Audience: </w:t>
      </w:r>
      <w:r>
        <w:rPr>
          <w:rFonts w:ascii="Times New Roman" w:eastAsia="Times New Roman" w:hAnsi="Times New Roman" w:cs="Times New Roman"/>
          <w:sz w:val="24"/>
          <w:szCs w:val="24"/>
        </w:rPr>
        <w:t>Barb Taylor, Quixie Smith.</w:t>
      </w:r>
    </w:p>
    <w:p w14:paraId="0000000A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0B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Meeting Commencement: </w:t>
      </w:r>
    </w:p>
    <w:p w14:paraId="0000000C" w14:textId="35CAA76D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Co-Chair </w:t>
      </w:r>
      <w:r>
        <w:rPr>
          <w:rFonts w:ascii="Times New Roman" w:eastAsia="Times New Roman" w:hAnsi="Times New Roman" w:cs="Times New Roman"/>
          <w:sz w:val="24"/>
          <w:szCs w:val="24"/>
        </w:rPr>
        <w:t>Carolena Steen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called the meeting to order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D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heading=h.30j0zll" w:colFirst="0" w:colLast="0"/>
      <w:bookmarkEnd w:id="0"/>
    </w:p>
    <w:p w14:paraId="0000000E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Approval of Minutes for June 13, 2024: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F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Co-Chair Carolena Steen call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for a review of the Board minutes. </w:t>
      </w:r>
    </w:p>
    <w:p w14:paraId="00000010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 member Doug Hainley makes a motion to approve the minutes, and Board member Sonjia Hunt seconds. The Board unanimously approves minutes.</w:t>
      </w:r>
    </w:p>
    <w:p w14:paraId="00000011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2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Approval of Agenda: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13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Co-Chair Carolena Steen entertains a motion to accept the agenda as written.</w:t>
      </w:r>
    </w:p>
    <w:p w14:paraId="00000014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motion was made by Board member Doug Hainley seconded by Sonjia Hunt Board member to approve the August 8, 2024, agenda; The Facility Schools Board unanimously approved the agenda. </w:t>
      </w:r>
    </w:p>
    <w:p w14:paraId="00000015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Public Comment – </w:t>
      </w:r>
    </w:p>
    <w:p w14:paraId="00000017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Members of the public who wish to address the board must sign up 24 hours prior to the meeting using this link – Public Comment Sign-up Sheet. Presentations are limited to 3 minutes. Additional guidance on public comment below. If you need access to  translation, please notify us 24 hours in advance. </w:t>
      </w:r>
    </w:p>
    <w:p w14:paraId="00000018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3FDB9AE7" w:rsidR="004100CD" w:rsidRDefault="000329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public comment</w:t>
      </w:r>
    </w:p>
    <w:p w14:paraId="0000001A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6BDCFA51" w:rsidR="004100CD" w:rsidRDefault="00032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Newly CDE Authorized Specialized Day School – Teaching the Autism Community Trades (</w:t>
      </w:r>
      <w:r w:rsidR="00A30663">
        <w:rPr>
          <w:rFonts w:ascii="Times New Roman" w:eastAsia="Times New Roman" w:hAnsi="Times New Roman" w:cs="Times New Roman"/>
          <w:sz w:val="24"/>
          <w:szCs w:val="24"/>
        </w:rPr>
        <w:t>TACT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presented to the FSB requesting facility school approval. </w:t>
      </w:r>
      <w:r w:rsidR="00A30663">
        <w:rPr>
          <w:rFonts w:ascii="Times New Roman" w:eastAsia="Times New Roman" w:hAnsi="Times New Roman" w:cs="Times New Roman"/>
          <w:sz w:val="24"/>
          <w:szCs w:val="24"/>
        </w:rPr>
        <w:t>Presentation by Danny Combs Founder/CEO of TACT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30663">
        <w:rPr>
          <w:rFonts w:ascii="Times New Roman" w:eastAsia="Times New Roman" w:hAnsi="Times New Roman" w:cs="Times New Roman"/>
          <w:sz w:val="24"/>
          <w:szCs w:val="24"/>
        </w:rPr>
        <w:t xml:space="preserve">The mission of TACT is to encourage and empower the full spectrum of students with autism. </w:t>
      </w:r>
      <w:r>
        <w:rPr>
          <w:rFonts w:ascii="Times New Roman" w:eastAsia="Times New Roman" w:hAnsi="Times New Roman" w:cs="Times New Roman"/>
          <w:sz w:val="24"/>
          <w:szCs w:val="24"/>
        </w:rPr>
        <w:t>TACT</w:t>
      </w:r>
      <w:r w:rsidR="004A28FA">
        <w:rPr>
          <w:rFonts w:ascii="Times New Roman" w:eastAsia="Times New Roman" w:hAnsi="Times New Roman" w:cs="Times New Roman"/>
          <w:sz w:val="24"/>
          <w:szCs w:val="24"/>
        </w:rPr>
        <w:t>, located in Englewood, CO,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will be serving transition age students 18-21 years old that are working toward graduation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30663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14:paraId="0000001C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1FC4A1E0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 Vote-  Co- Chair Carolena Steen entertains a motion for a board vote to approve</w:t>
      </w:r>
      <w:r w:rsidR="00FD529A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 xml:space="preserve"> Authorized</w:t>
      </w:r>
      <w:r w:rsidR="00FD529A">
        <w:rPr>
          <w:rFonts w:ascii="Times New Roman" w:eastAsia="Times New Roman" w:hAnsi="Times New Roman" w:cs="Times New Roman"/>
          <w:sz w:val="24"/>
          <w:szCs w:val="24"/>
        </w:rPr>
        <w:t xml:space="preserve"> Specialized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 xml:space="preserve"> Day School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TACT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>, as an approved facility school</w:t>
      </w:r>
      <w:r>
        <w:rPr>
          <w:rFonts w:ascii="Times New Roman" w:eastAsia="Times New Roman" w:hAnsi="Times New Roman" w:cs="Times New Roman"/>
          <w:sz w:val="24"/>
          <w:szCs w:val="24"/>
        </w:rPr>
        <w:t>. Board member Rebecca Carpenter made a motion, with the condition of monthly check in meetings, to approve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529A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>authorized</w:t>
      </w:r>
      <w:r w:rsidR="00FD529A">
        <w:rPr>
          <w:rFonts w:ascii="Times New Roman" w:eastAsia="Times New Roman" w:hAnsi="Times New Roman" w:cs="Times New Roman"/>
          <w:sz w:val="24"/>
          <w:szCs w:val="24"/>
        </w:rPr>
        <w:t xml:space="preserve"> specialized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 xml:space="preserve"> day school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TACT as a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>n approved facility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school. 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Board member Mylynda Herrick seconded the motion</w:t>
      </w:r>
      <w:r>
        <w:rPr>
          <w:rFonts w:ascii="Times New Roman" w:eastAsia="Times New Roman" w:hAnsi="Times New Roman" w:cs="Times New Roman"/>
          <w:sz w:val="24"/>
          <w:szCs w:val="24"/>
        </w:rPr>
        <w:t>. TACT has met all CDE requirements for Specialized Day School Authorization and Facility School Approval. Board vote 6 aye, 0 nay.</w:t>
      </w:r>
    </w:p>
    <w:p w14:paraId="0000001E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43C68795" w:rsidR="004100CD" w:rsidRDefault="000329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Newly CDE Authorize</w:t>
      </w:r>
      <w:r w:rsidR="00E12FD5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Specialized Day School - </w:t>
      </w:r>
      <w:r w:rsidR="00A30663">
        <w:rPr>
          <w:rFonts w:ascii="Times New Roman" w:eastAsia="Times New Roman" w:hAnsi="Times New Roman" w:cs="Times New Roman"/>
          <w:sz w:val="24"/>
          <w:szCs w:val="24"/>
        </w:rPr>
        <w:t>Austin Centers</w:t>
      </w:r>
      <w:r w:rsidR="004A28FA">
        <w:rPr>
          <w:rFonts w:ascii="Times New Roman" w:eastAsia="Times New Roman" w:hAnsi="Times New Roman" w:cs="Times New Roman"/>
          <w:sz w:val="24"/>
          <w:szCs w:val="24"/>
        </w:rPr>
        <w:t xml:space="preserve"> for Exceptional Students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presented to the FSB seeking facility school approval. </w:t>
      </w:r>
      <w:r w:rsidR="00A30663">
        <w:rPr>
          <w:rFonts w:ascii="Times New Roman" w:eastAsia="Times New Roman" w:hAnsi="Times New Roman" w:cs="Times New Roman"/>
          <w:sz w:val="24"/>
          <w:szCs w:val="24"/>
        </w:rPr>
        <w:t>Francie Austin and her husband founded Austin Centers in 1995. Aus</w:t>
      </w:r>
      <w:r w:rsidR="004A28FA">
        <w:rPr>
          <w:rFonts w:ascii="Times New Roman" w:eastAsia="Times New Roman" w:hAnsi="Times New Roman" w:cs="Times New Roman"/>
          <w:sz w:val="24"/>
          <w:szCs w:val="24"/>
        </w:rPr>
        <w:t xml:space="preserve">tin </w:t>
      </w:r>
      <w:r w:rsidR="00A30663">
        <w:rPr>
          <w:rFonts w:ascii="Times New Roman" w:eastAsia="Times New Roman" w:hAnsi="Times New Roman" w:cs="Times New Roman"/>
          <w:sz w:val="24"/>
          <w:szCs w:val="24"/>
        </w:rPr>
        <w:t xml:space="preserve">Centers has served students in Arizona for thirty years, with multiple charters and over one thousand students currently enrolled. </w:t>
      </w:r>
      <w:r w:rsidR="004A28FA">
        <w:rPr>
          <w:rFonts w:ascii="Times New Roman" w:eastAsia="Times New Roman" w:hAnsi="Times New Roman" w:cs="Times New Roman"/>
          <w:sz w:val="24"/>
          <w:szCs w:val="24"/>
        </w:rPr>
        <w:t xml:space="preserve">The new Austin Centers site is located in an old Jefferson County school district building – </w:t>
      </w:r>
      <w:r w:rsidR="004A28F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Witt Elementary in Westminster, CO. </w:t>
      </w:r>
      <w:r w:rsidR="004A28FA" w:rsidRPr="004A28FA">
        <w:rPr>
          <w:rFonts w:ascii="Times New Roman" w:eastAsia="Times New Roman" w:hAnsi="Times New Roman" w:cs="Times New Roman"/>
          <w:sz w:val="24"/>
          <w:szCs w:val="24"/>
        </w:rPr>
        <w:t xml:space="preserve">The Austin Centers is a specialized education program for students </w:t>
      </w:r>
      <w:r w:rsidR="004A28FA">
        <w:rPr>
          <w:rFonts w:ascii="Times New Roman" w:eastAsia="Times New Roman" w:hAnsi="Times New Roman" w:cs="Times New Roman"/>
          <w:sz w:val="24"/>
          <w:szCs w:val="24"/>
        </w:rPr>
        <w:t xml:space="preserve">K12 </w:t>
      </w:r>
      <w:r w:rsidR="004A28FA" w:rsidRPr="004A28FA">
        <w:rPr>
          <w:rFonts w:ascii="Times New Roman" w:eastAsia="Times New Roman" w:hAnsi="Times New Roman" w:cs="Times New Roman"/>
          <w:sz w:val="24"/>
          <w:szCs w:val="24"/>
        </w:rPr>
        <w:t>with emotional, autism, intellectual, or specific learning disabilities.</w:t>
      </w:r>
    </w:p>
    <w:p w14:paraId="00000020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401CFF48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Vote- Co Chair Carolena Steen entertains a motion for a board vote to approve </w:t>
      </w:r>
      <w:r w:rsidR="00FD529A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>Authorized</w:t>
      </w:r>
      <w:r w:rsidR="00FD529A">
        <w:rPr>
          <w:rFonts w:ascii="Times New Roman" w:eastAsia="Times New Roman" w:hAnsi="Times New Roman" w:cs="Times New Roman"/>
          <w:sz w:val="24"/>
          <w:szCs w:val="24"/>
        </w:rPr>
        <w:t xml:space="preserve"> Specialized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 xml:space="preserve"> Day School </w:t>
      </w:r>
      <w:r>
        <w:rPr>
          <w:rFonts w:ascii="Times New Roman" w:eastAsia="Times New Roman" w:hAnsi="Times New Roman" w:cs="Times New Roman"/>
          <w:sz w:val="24"/>
          <w:szCs w:val="24"/>
        </w:rPr>
        <w:t>Austin Centers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>, as an approved facility school</w:t>
      </w:r>
      <w:r>
        <w:rPr>
          <w:rFonts w:ascii="Times New Roman" w:eastAsia="Times New Roman" w:hAnsi="Times New Roman" w:cs="Times New Roman"/>
          <w:sz w:val="24"/>
          <w:szCs w:val="24"/>
        </w:rPr>
        <w:t>. Board member Rebecca Carpenter  ma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motion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>, with the condition of clarifications on paperwork as discussed, and monthly check in meeting</w:t>
      </w:r>
      <w:r w:rsidR="00A302EA">
        <w:rPr>
          <w:rFonts w:ascii="Times New Roman" w:eastAsia="Times New Roman" w:hAnsi="Times New Roman" w:cs="Times New Roman"/>
          <w:sz w:val="24"/>
          <w:szCs w:val="24"/>
        </w:rPr>
        <w:t>s</w:t>
      </w:r>
      <w:r w:rsidR="00C215D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approve </w:t>
      </w:r>
      <w:r w:rsidR="00FD529A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394C8A">
        <w:rPr>
          <w:rFonts w:ascii="Times New Roman" w:eastAsia="Times New Roman" w:hAnsi="Times New Roman" w:cs="Times New Roman"/>
          <w:sz w:val="24"/>
          <w:szCs w:val="24"/>
        </w:rPr>
        <w:t>authorized</w:t>
      </w:r>
      <w:r w:rsidR="00FD529A">
        <w:rPr>
          <w:rFonts w:ascii="Times New Roman" w:eastAsia="Times New Roman" w:hAnsi="Times New Roman" w:cs="Times New Roman"/>
          <w:sz w:val="24"/>
          <w:szCs w:val="24"/>
        </w:rPr>
        <w:t xml:space="preserve"> specialized</w:t>
      </w:r>
      <w:r w:rsidR="00394C8A">
        <w:rPr>
          <w:rFonts w:ascii="Times New Roman" w:eastAsia="Times New Roman" w:hAnsi="Times New Roman" w:cs="Times New Roman"/>
          <w:sz w:val="24"/>
          <w:szCs w:val="24"/>
        </w:rPr>
        <w:t xml:space="preserve"> day school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Austin Centers </w:t>
      </w:r>
      <w:r w:rsidR="00394C8A">
        <w:rPr>
          <w:rFonts w:ascii="Times New Roman" w:eastAsia="Times New Roman" w:hAnsi="Times New Roman" w:cs="Times New Roman"/>
          <w:sz w:val="24"/>
          <w:szCs w:val="24"/>
        </w:rPr>
        <w:t>as an approved facility school</w:t>
      </w:r>
      <w:r w:rsidR="00963B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394C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Board member Mylynda Herrick</w:t>
      </w:r>
      <w:r w:rsidR="00394C8A">
        <w:rPr>
          <w:rFonts w:ascii="Times New Roman" w:eastAsia="Times New Roman" w:hAnsi="Times New Roman" w:cs="Times New Roman"/>
          <w:sz w:val="24"/>
          <w:szCs w:val="24"/>
        </w:rPr>
        <w:t xml:space="preserve"> seconded the motion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394C8A">
        <w:rPr>
          <w:rFonts w:ascii="Times New Roman" w:eastAsia="Times New Roman" w:hAnsi="Times New Roman" w:cs="Times New Roman"/>
          <w:sz w:val="24"/>
          <w:szCs w:val="24"/>
        </w:rPr>
        <w:t xml:space="preserve"> Austin Centers has met all CDE requirements for Specialized Day School Authorization and Facility School Approval.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2FD5">
        <w:rPr>
          <w:rFonts w:ascii="Times New Roman" w:eastAsia="Times New Roman" w:hAnsi="Times New Roman" w:cs="Times New Roman"/>
          <w:sz w:val="24"/>
          <w:szCs w:val="24"/>
        </w:rPr>
        <w:t>Board vote 6 aye, 0 nay.</w:t>
      </w:r>
    </w:p>
    <w:p w14:paraId="00000022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00000023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 Work with G:</w:t>
      </w:r>
    </w:p>
    <w:p w14:paraId="00000024" w14:textId="77777777" w:rsidR="004100CD" w:rsidRDefault="00A306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Board reviewed their 3 Year Strategic Plan (in dashboard view) completed in June 2024 for final approval.</w:t>
      </w:r>
    </w:p>
    <w:p w14:paraId="00000025" w14:textId="77777777" w:rsidR="004100CD" w:rsidRDefault="00A3066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decision was made by consensus to revise one of the Measures of Success for Goal 1, regarding consistent feedback opportunities with key publics/stakeholders.</w:t>
      </w:r>
    </w:p>
    <w:p w14:paraId="00000026" w14:textId="17EA5F39" w:rsidR="004100CD" w:rsidRDefault="00A306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Board discussed the summary results of their self-evaluation of their collective responsibilities.</w:t>
      </w:r>
    </w:p>
    <w:p w14:paraId="00000027" w14:textId="77777777" w:rsidR="004100CD" w:rsidRDefault="00A306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Stewards* (guardians for one year) of each of the Board’s newest governing documents were chosen: Strategic Plan: Sonjia H. and Betsy P. Responsibility Matrix: Mylynda H. Calendar or Schedule of Events: Rebecca C. and Doug H. Board Work Plan ‘24-5: Carolena S. Steven R. *Stewards monitor these governing documents as a way and means for building high performance regular meeting agendas.</w:t>
      </w:r>
    </w:p>
    <w:p w14:paraId="0000002A" w14:textId="5129858D" w:rsidR="004100CD" w:rsidRDefault="00A30663" w:rsidP="004A28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decision was made by consensus to revise one of the Measures of Success for Goal 2, regarding external communication ‘pulses’ 2-3 times annually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The Strategic Plan will be updated to reflect this.</w:t>
      </w:r>
    </w:p>
    <w:p w14:paraId="519DC129" w14:textId="77777777" w:rsidR="004A28FA" w:rsidRPr="004A28FA" w:rsidRDefault="004A28FA" w:rsidP="004A28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</w:pPr>
    </w:p>
    <w:p w14:paraId="0000002C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Discussion  IEPs / Facilities / Facility School and CHRP waivers: Doug Hainley- </w:t>
      </w:r>
    </w:p>
    <w:p w14:paraId="0000002D" w14:textId="4DC673CE" w:rsidR="004100CD" w:rsidRDefault="00A306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enrolled into a facility</w:t>
      </w:r>
      <w:r w:rsidR="004A28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before the financial responsibility is clearly defined.</w:t>
      </w:r>
    </w:p>
    <w:p w14:paraId="588007F0" w14:textId="3AD42D9A" w:rsidR="004A28FA" w:rsidRDefault="004A28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Seems to be some confusion between the CDE and CDHS/BHA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 definitions and criteria for a student with the determination of SED, and who determines this designation for a student in each case. Serious Emotional Disability (CDE) and Serious Emotional Disturbance (CDHS/BHA).</w:t>
      </w:r>
    </w:p>
    <w:p w14:paraId="0000002E" w14:textId="77777777" w:rsidR="004100CD" w:rsidRDefault="00A306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IEP needed to be updated before the student was accepted.</w:t>
      </w:r>
    </w:p>
    <w:p w14:paraId="0000002F" w14:textId="77777777" w:rsidR="004100CD" w:rsidRDefault="00A306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Increase in these </w:t>
      </w:r>
      <w:r>
        <w:rPr>
          <w:rFonts w:ascii="Times New Roman" w:eastAsia="Times New Roman" w:hAnsi="Times New Roman" w:cs="Times New Roman"/>
          <w:sz w:val="24"/>
          <w:szCs w:val="24"/>
        </w:rPr>
        <w:t>cases is likely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happen. </w:t>
      </w:r>
    </w:p>
    <w:p w14:paraId="00000030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Question:</w:t>
      </w:r>
    </w:p>
    <w:p w14:paraId="00000032" w14:textId="77777777" w:rsidR="004100CD" w:rsidRDefault="00A306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regarding AI recording of IEP’s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33" w14:textId="15F7659E" w:rsidR="004100CD" w:rsidRDefault="00A306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 AI showing up regularly in meetings</w:t>
      </w:r>
      <w:r w:rsidR="0069533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D4A317" w14:textId="13415E72" w:rsidR="00695330" w:rsidRDefault="006953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Questions of confidentiality, as well as who has access to these </w:t>
      </w:r>
      <w:r w:rsidR="003E30B0">
        <w:rPr>
          <w:rFonts w:ascii="Times New Roman" w:eastAsia="Times New Roman" w:hAnsi="Times New Roman" w:cs="Times New Roman"/>
          <w:color w:val="000000"/>
          <w:sz w:val="24"/>
          <w:szCs w:val="24"/>
        </w:rPr>
        <w:t>recordings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where they are stored.</w:t>
      </w:r>
    </w:p>
    <w:p w14:paraId="00000034" w14:textId="21C8231A" w:rsidR="004100CD" w:rsidRDefault="00A3066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Judy will follow up with Communications, IMS, and AG’s office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5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Officer Roles for 24-25:</w:t>
      </w:r>
    </w:p>
    <w:p w14:paraId="00000037" w14:textId="1DF24DCC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Carolena Steen and Steven Ramirez will retain their elected positions 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for the remainder of their 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two-year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 terms </w:t>
      </w:r>
      <w:r>
        <w:rPr>
          <w:rFonts w:ascii="Times New Roman" w:eastAsia="Times New Roman" w:hAnsi="Times New Roman" w:cs="Times New Roman"/>
          <w:sz w:val="24"/>
          <w:szCs w:val="24"/>
        </w:rPr>
        <w:t>as FSB Co-Chairs for the 2024-2025 school year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Election of officers will occur in August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2025.</w:t>
      </w:r>
    </w:p>
    <w:p w14:paraId="00000038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Kaleidoscope Conference/future Board meetings: </w:t>
      </w:r>
    </w:p>
    <w:p w14:paraId="0000003A" w14:textId="77777777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October FS Board meeting will be held virtually - October 10, 2024</w:t>
      </w:r>
    </w:p>
    <w:p w14:paraId="0000003B" w14:textId="77777777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members will provide a panel discussion/presentation at the Kaleidoscope Conference, October 24th </w:t>
      </w:r>
    </w:p>
    <w:p w14:paraId="1370D081" w14:textId="0D930A02" w:rsidR="000329F7" w:rsidRPr="000329F7" w:rsidRDefault="000329F7" w:rsidP="000329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Barb Taylor-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Suggested having a QR code for feedback on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aleidoscope. </w:t>
      </w:r>
    </w:p>
    <w:p w14:paraId="0000003C" w14:textId="77777777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November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Board meeting will be held at TACT. </w:t>
      </w:r>
    </w:p>
    <w:p w14:paraId="0000003D" w14:textId="77777777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May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2025 Board meeting will be held at A</w:t>
      </w:r>
      <w:r>
        <w:rPr>
          <w:rFonts w:ascii="Times New Roman" w:eastAsia="Times New Roman" w:hAnsi="Times New Roman" w:cs="Times New Roman"/>
          <w:sz w:val="24"/>
          <w:szCs w:val="24"/>
        </w:rPr>
        <w:t>ustin Centers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E" w14:textId="77777777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January 2025 Board meeting will be virtual.</w:t>
      </w:r>
    </w:p>
    <w:p w14:paraId="0000003F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Update on Accreditation:</w:t>
      </w:r>
    </w:p>
    <w:p w14:paraId="00000042" w14:textId="77777777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Discussed independent national accreditation organizations with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Board.</w:t>
      </w:r>
    </w:p>
    <w:p w14:paraId="00000043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4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Update on Tuition Cost:</w:t>
      </w:r>
    </w:p>
    <w:p w14:paraId="00000045" w14:textId="77777777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Six different office hours are scheduled for the different tuition cost categories. Holding a tuition cost committee meeting on August 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46" w14:textId="77777777" w:rsidR="004100CD" w:rsidRDefault="00A3066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Putting together a tuition cost guide book for the field. </w:t>
      </w:r>
    </w:p>
    <w:p w14:paraId="00000047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8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Team Updates:</w:t>
      </w:r>
    </w:p>
    <w:p w14:paraId="00000049" w14:textId="40B200D6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Wendy- 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>Joint r</w:t>
      </w:r>
      <w:r>
        <w:rPr>
          <w:rFonts w:ascii="Times New Roman" w:eastAsia="Times New Roman" w:hAnsi="Times New Roman" w:cs="Times New Roman"/>
          <w:sz w:val="24"/>
          <w:szCs w:val="24"/>
        </w:rPr>
        <w:t>esource guide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>, (created by CDE, CDHS, and HCPF)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posted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 on the CDE Facility Schools website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CDE will be responsible for 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maintenance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 and updates of the document.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eeting 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is scheduled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CAFCA 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for an update </w:t>
      </w:r>
      <w:r>
        <w:rPr>
          <w:rFonts w:ascii="Times New Roman" w:eastAsia="Times New Roman" w:hAnsi="Times New Roman" w:cs="Times New Roman"/>
          <w:sz w:val="24"/>
          <w:szCs w:val="24"/>
        </w:rPr>
        <w:t>on shared services grant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>, and the year one report due September 1, 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Dillinger Rad is currently drafting </w:t>
      </w:r>
      <w:r w:rsidR="00695330">
        <w:rPr>
          <w:rFonts w:ascii="Times New Roman" w:eastAsia="Times New Roman" w:hAnsi="Times New Roman" w:cs="Times New Roman"/>
          <w:sz w:val="24"/>
          <w:szCs w:val="24"/>
        </w:rPr>
        <w:t xml:space="preserve">the annual SB23-219 Workgroup </w:t>
      </w:r>
      <w:r>
        <w:rPr>
          <w:rFonts w:ascii="Times New Roman" w:eastAsia="Times New Roman" w:hAnsi="Times New Roman" w:cs="Times New Roman"/>
          <w:sz w:val="24"/>
          <w:szCs w:val="24"/>
        </w:rPr>
        <w:t>report for the JBC. W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endy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 continue to provide feedback on the new authorization process. </w:t>
      </w:r>
    </w:p>
    <w:p w14:paraId="0000004A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37B953D9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Allie- Connecting with people at CDE and with rural folks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 in regard to the new Technical Assistance Center (TAC)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She will be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resenting 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with Bill Brown (CDE)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Kaleidoscope Conference. 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She is updating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our website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, creating a new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technical assistance center tab. 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Allie is v</w:t>
      </w:r>
      <w:r>
        <w:rPr>
          <w:rFonts w:ascii="Times New Roman" w:eastAsia="Times New Roman" w:hAnsi="Times New Roman" w:cs="Times New Roman"/>
          <w:sz w:val="24"/>
          <w:szCs w:val="24"/>
        </w:rPr>
        <w:t>ery familiar with rural area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has a background in social work. Shared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one-page information form. </w:t>
        </w:r>
      </w:hyperlink>
    </w:p>
    <w:p w14:paraId="0000004C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D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Tara- Working on finding speakers for Kaleidoscope. Working on i-Ready seminars to provide the schools. Also focusing on curriculum. </w:t>
      </w:r>
    </w:p>
    <w:p w14:paraId="0000004E" w14:textId="77777777" w:rsidR="004100CD" w:rsidRPr="003E30B0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F" w14:textId="58C29FB3" w:rsidR="004100CD" w:rsidRPr="003E30B0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Garamond" w:hAnsi="Times New Roman" w:cs="Times New Roman"/>
          <w:b/>
          <w:sz w:val="25"/>
          <w:szCs w:val="25"/>
        </w:rPr>
      </w:pPr>
      <w:r w:rsidRPr="003E30B0">
        <w:rPr>
          <w:rFonts w:ascii="Times New Roman" w:eastAsia="Times New Roman" w:hAnsi="Times New Roman" w:cs="Times New Roman"/>
          <w:sz w:val="24"/>
          <w:szCs w:val="24"/>
        </w:rPr>
        <w:t xml:space="preserve">Ann/Robin: </w:t>
      </w:r>
      <w:r w:rsidRPr="003E30B0">
        <w:rPr>
          <w:rFonts w:ascii="Times New Roman" w:eastAsia="Garamond" w:hAnsi="Times New Roman" w:cs="Times New Roman"/>
          <w:sz w:val="24"/>
          <w:szCs w:val="24"/>
        </w:rPr>
        <w:t xml:space="preserve"> Monitoring schedule </w:t>
      </w:r>
      <w:r w:rsidR="003E30B0">
        <w:rPr>
          <w:rFonts w:ascii="Times New Roman" w:eastAsia="Garamond" w:hAnsi="Times New Roman" w:cs="Times New Roman"/>
          <w:sz w:val="24"/>
          <w:szCs w:val="24"/>
        </w:rPr>
        <w:t xml:space="preserve">is </w:t>
      </w:r>
      <w:r w:rsidRPr="003E30B0">
        <w:rPr>
          <w:rFonts w:ascii="Times New Roman" w:eastAsia="Garamond" w:hAnsi="Times New Roman" w:cs="Times New Roman"/>
          <w:sz w:val="24"/>
          <w:szCs w:val="24"/>
        </w:rPr>
        <w:t>ready for the new school year, updated monitoring forms</w:t>
      </w:r>
      <w:r w:rsidR="003E30B0">
        <w:rPr>
          <w:rFonts w:ascii="Times New Roman" w:eastAsia="Garamond" w:hAnsi="Times New Roman" w:cs="Times New Roman"/>
          <w:sz w:val="24"/>
          <w:szCs w:val="24"/>
        </w:rPr>
        <w:t>. They will be</w:t>
      </w:r>
      <w:r w:rsidRPr="003E30B0">
        <w:rPr>
          <w:rFonts w:ascii="Times New Roman" w:eastAsia="Garamond" w:hAnsi="Times New Roman" w:cs="Times New Roman"/>
          <w:sz w:val="24"/>
          <w:szCs w:val="24"/>
        </w:rPr>
        <w:t xml:space="preserve"> holding monthly new director mentor meetings and quarterly out of district coordinator</w:t>
      </w:r>
      <w:r w:rsidR="003E30B0">
        <w:rPr>
          <w:rFonts w:ascii="Times New Roman" w:eastAsia="Garamond" w:hAnsi="Times New Roman" w:cs="Times New Roman"/>
          <w:sz w:val="24"/>
          <w:szCs w:val="24"/>
        </w:rPr>
        <w:t xml:space="preserve"> meetings</w:t>
      </w:r>
      <w:r w:rsidRPr="003E30B0">
        <w:rPr>
          <w:rFonts w:ascii="Times New Roman" w:eastAsia="Garamond" w:hAnsi="Times New Roman" w:cs="Times New Roman"/>
          <w:sz w:val="24"/>
          <w:szCs w:val="24"/>
        </w:rPr>
        <w:t xml:space="preserve">. </w:t>
      </w:r>
      <w:r w:rsidR="003E30B0">
        <w:rPr>
          <w:rFonts w:ascii="Times New Roman" w:eastAsia="Garamond" w:hAnsi="Times New Roman" w:cs="Times New Roman"/>
          <w:sz w:val="24"/>
          <w:szCs w:val="24"/>
        </w:rPr>
        <w:t xml:space="preserve">Ann will be arranging </w:t>
      </w:r>
      <w:r w:rsidRPr="003E30B0">
        <w:rPr>
          <w:rFonts w:ascii="Times New Roman" w:eastAsia="Garamond" w:hAnsi="Times New Roman" w:cs="Times New Roman"/>
          <w:sz w:val="24"/>
          <w:szCs w:val="24"/>
        </w:rPr>
        <w:t>graduation committee meetings</w:t>
      </w:r>
      <w:r w:rsidR="003E30B0" w:rsidRPr="003E30B0">
        <w:rPr>
          <w:rFonts w:ascii="Times New Roman" w:eastAsia="Garamond" w:hAnsi="Times New Roman" w:cs="Times New Roman"/>
          <w:sz w:val="24"/>
          <w:szCs w:val="24"/>
        </w:rPr>
        <w:t xml:space="preserve">. </w:t>
      </w:r>
      <w:r w:rsidRPr="003E30B0">
        <w:rPr>
          <w:rFonts w:ascii="Times New Roman" w:eastAsia="Garamond" w:hAnsi="Times New Roman" w:cs="Times New Roman"/>
          <w:sz w:val="24"/>
          <w:szCs w:val="24"/>
        </w:rPr>
        <w:t xml:space="preserve">Annual report documents will be emailed and available on the website. </w:t>
      </w:r>
      <w:r w:rsidR="003E30B0">
        <w:rPr>
          <w:rFonts w:ascii="Times New Roman" w:eastAsia="Garamond" w:hAnsi="Times New Roman" w:cs="Times New Roman"/>
          <w:sz w:val="24"/>
          <w:szCs w:val="24"/>
        </w:rPr>
        <w:t xml:space="preserve">The Annual Report </w:t>
      </w:r>
      <w:r w:rsidRPr="003E30B0">
        <w:rPr>
          <w:rFonts w:ascii="Times New Roman" w:eastAsia="Garamond" w:hAnsi="Times New Roman" w:cs="Times New Roman"/>
          <w:sz w:val="24"/>
          <w:szCs w:val="24"/>
        </w:rPr>
        <w:t>is due on Sept 16. A yearly calendar of all events and meetings will be distributed.</w:t>
      </w:r>
    </w:p>
    <w:p w14:paraId="00000050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22E489AD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Annie: Gearing up to open up the new IEP system</w:t>
      </w:r>
      <w:r w:rsidR="003E30B0">
        <w:rPr>
          <w:rFonts w:ascii="Times New Roman" w:eastAsia="Times New Roman" w:hAnsi="Times New Roman" w:cs="Times New Roman"/>
          <w:sz w:val="24"/>
          <w:szCs w:val="24"/>
        </w:rPr>
        <w:t xml:space="preserve"> (ProjectEd)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 field next week if all goes as expected. First training was held on July 23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Upcoming training will be held on 8/13 and 8/23. Training about 100 staff on the new system in total. </w:t>
      </w:r>
    </w:p>
    <w:p w14:paraId="00000052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Adjournment of Meeting</w:t>
      </w:r>
    </w:p>
    <w:p w14:paraId="00000054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Next Meeting Date – September 12, 2024  (Thursday) In-Person at Shiloh House</w:t>
      </w:r>
    </w:p>
    <w:p w14:paraId="00000055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Co-Chair Carolena Steen adjourns the meeting. </w:t>
      </w:r>
    </w:p>
    <w:p w14:paraId="00000056" w14:textId="77777777" w:rsidR="004100CD" w:rsidRDefault="00A306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00000057" w14:textId="77777777" w:rsidR="004100CD" w:rsidRDefault="00410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4100CD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3E115" w14:textId="77777777" w:rsidR="006B1F24" w:rsidRDefault="006B1F24">
      <w:pPr>
        <w:spacing w:after="0" w:line="240" w:lineRule="auto"/>
      </w:pPr>
      <w:r>
        <w:separator/>
      </w:r>
    </w:p>
  </w:endnote>
  <w:endnote w:type="continuationSeparator" w:id="0">
    <w:p w14:paraId="0AEECA95" w14:textId="77777777" w:rsidR="006B1F24" w:rsidRDefault="006B1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A7D0344-B986-4890-9AFF-6A51671DE9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C27E06A-4CD8-47B7-8ABC-D185D15239C5}"/>
    <w:embedBold r:id="rId3" w:fontKey="{3AF494EB-DDCD-4B34-B74A-462BEF159839}"/>
    <w:embedItalic r:id="rId4" w:fontKey="{30BE90B3-74B9-4846-A4EA-62AAF348870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D51EF72-AA81-418E-A609-4AFFBA31ACE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5220921C-1748-4708-BFAD-8558F3736AFC}"/>
    <w:embedBold r:id="rId7" w:fontKey="{D7864BF7-7698-4660-8AF7-B84E37F6A38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1535A688-85B5-445E-A559-DEF5974B6C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8" w14:textId="354AAC9A" w:rsidR="004100CD" w:rsidRDefault="00A306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69057" w14:textId="77777777" w:rsidR="006B1F24" w:rsidRDefault="006B1F24">
      <w:pPr>
        <w:spacing w:after="0" w:line="240" w:lineRule="auto"/>
      </w:pPr>
      <w:r>
        <w:separator/>
      </w:r>
    </w:p>
  </w:footnote>
  <w:footnote w:type="continuationSeparator" w:id="0">
    <w:p w14:paraId="5FFACB5E" w14:textId="77777777" w:rsidR="006B1F24" w:rsidRDefault="006B1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4E85"/>
    <w:multiLevelType w:val="multilevel"/>
    <w:tmpl w:val="F57C52C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2345EA"/>
    <w:multiLevelType w:val="multilevel"/>
    <w:tmpl w:val="AB6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8D5A57"/>
    <w:multiLevelType w:val="multilevel"/>
    <w:tmpl w:val="00BA52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B54FC8"/>
    <w:multiLevelType w:val="multilevel"/>
    <w:tmpl w:val="CF48775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42869C3"/>
    <w:multiLevelType w:val="multilevel"/>
    <w:tmpl w:val="49662F3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3259DE"/>
    <w:multiLevelType w:val="multilevel"/>
    <w:tmpl w:val="B4E8AEF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868577">
    <w:abstractNumId w:val="1"/>
  </w:num>
  <w:num w:numId="2" w16cid:durableId="480851075">
    <w:abstractNumId w:val="5"/>
  </w:num>
  <w:num w:numId="3" w16cid:durableId="582838774">
    <w:abstractNumId w:val="3"/>
  </w:num>
  <w:num w:numId="4" w16cid:durableId="120853895">
    <w:abstractNumId w:val="0"/>
  </w:num>
  <w:num w:numId="5" w16cid:durableId="311058267">
    <w:abstractNumId w:val="4"/>
  </w:num>
  <w:num w:numId="6" w16cid:durableId="850686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0CD"/>
    <w:rsid w:val="000329F7"/>
    <w:rsid w:val="00057A95"/>
    <w:rsid w:val="00092BC9"/>
    <w:rsid w:val="000C5F45"/>
    <w:rsid w:val="001D2A3B"/>
    <w:rsid w:val="0036110A"/>
    <w:rsid w:val="00394C8A"/>
    <w:rsid w:val="003C37B2"/>
    <w:rsid w:val="003E30B0"/>
    <w:rsid w:val="004100CD"/>
    <w:rsid w:val="00442F1D"/>
    <w:rsid w:val="00475444"/>
    <w:rsid w:val="004A28FA"/>
    <w:rsid w:val="005F5461"/>
    <w:rsid w:val="00604D41"/>
    <w:rsid w:val="00631A3F"/>
    <w:rsid w:val="00695330"/>
    <w:rsid w:val="006A5ED2"/>
    <w:rsid w:val="006B1F24"/>
    <w:rsid w:val="00810766"/>
    <w:rsid w:val="008C0F9D"/>
    <w:rsid w:val="008C24AA"/>
    <w:rsid w:val="00947159"/>
    <w:rsid w:val="00963BEF"/>
    <w:rsid w:val="00A302EA"/>
    <w:rsid w:val="00A30663"/>
    <w:rsid w:val="00AD4B37"/>
    <w:rsid w:val="00B12FDF"/>
    <w:rsid w:val="00B5530E"/>
    <w:rsid w:val="00C215D6"/>
    <w:rsid w:val="00C36306"/>
    <w:rsid w:val="00D868F6"/>
    <w:rsid w:val="00E12FD5"/>
    <w:rsid w:val="00FD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7D8565"/>
  <w15:docId w15:val="{8CC65954-A73A-4373-9EC3-6D9939E2C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E66"/>
  </w:style>
  <w:style w:type="paragraph" w:styleId="Heading1">
    <w:name w:val="heading 1"/>
    <w:basedOn w:val="Normal"/>
    <w:next w:val="Normal"/>
    <w:link w:val="Heading1Char"/>
    <w:uiPriority w:val="9"/>
    <w:qFormat/>
    <w:rsid w:val="00923E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E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E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E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E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E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E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E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E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23E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23E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E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E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E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E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E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E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E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E6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23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3E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3E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3E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3E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3E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E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E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3E66"/>
    <w:rPr>
      <w:b/>
      <w:bCs/>
      <w:smallCaps/>
      <w:color w:val="0F4761" w:themeColor="accent1" w:themeShade="BF"/>
      <w:spacing w:val="5"/>
    </w:rPr>
  </w:style>
  <w:style w:type="table" w:customStyle="1" w:styleId="5">
    <w:name w:val="5"/>
    <w:basedOn w:val="TableNormal"/>
    <w:rsid w:val="00923E66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92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3E66"/>
    <w:rPr>
      <w:rFonts w:ascii="Calibri" w:eastAsia="Calibri" w:hAnsi="Calibri" w:cs="Calibri"/>
      <w:kern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3E66"/>
    <w:rPr>
      <w:color w:val="467886" w:themeColor="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6110A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10A"/>
    <w:rPr>
      <w:rFonts w:ascii="Calibri" w:eastAsia="Calibri" w:hAnsi="Calibri" w:cs="Calibri"/>
      <w:b/>
      <w:bCs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2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F1D"/>
  </w:style>
  <w:style w:type="paragraph" w:styleId="Footer">
    <w:name w:val="footer"/>
    <w:basedOn w:val="Normal"/>
    <w:link w:val="FooterChar"/>
    <w:uiPriority w:val="99"/>
    <w:unhideWhenUsed/>
    <w:rsid w:val="00442F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robat.adobe.com/id/urn:aaid:sc:VA6C2:e576effa-3f8b-4327-95be-f6a59909ff7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RZV41W+8m+LHvzSIcSV458WvA==">CgMxLjAyCWguMzBqMHpsbDgAciExNEc0SnVGRTdKbk1nM2pSVnY4di1zRTBwaU5ldFhuVi0=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1247</Words>
  <Characters>7109</Characters>
  <Application>Microsoft Office Word</Application>
  <DocSecurity>4</DocSecurity>
  <Lines>59</Lines>
  <Paragraphs>16</Paragraphs>
  <ScaleCrop>false</ScaleCrop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Serrato, Darren</dc:creator>
  <cp:lastModifiedBy>Serrato, Darren</cp:lastModifiedBy>
  <cp:revision>2</cp:revision>
  <dcterms:created xsi:type="dcterms:W3CDTF">2024-09-09T16:11:00Z</dcterms:created>
  <dcterms:modified xsi:type="dcterms:W3CDTF">2024-09-09T16:11:00Z</dcterms:modified>
</cp:coreProperties>
</file>