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Program overview"/>
        <w:tblDescription w:val="ReadyGEN contact information and a general overview of this program"/>
      </w:tblPr>
      <w:tblGrid>
        <w:gridCol w:w="9576"/>
      </w:tblGrid>
      <w:tr w:rsidR="006263D5" w14:paraId="208A5342" w14:textId="77777777" w:rsidTr="00CA196F">
        <w:tc>
          <w:tcPr>
            <w:tcW w:w="9576" w:type="dxa"/>
          </w:tcPr>
          <w:p w14:paraId="269AED32" w14:textId="77777777" w:rsidR="006263D5" w:rsidRDefault="006263D5">
            <w:r>
              <w:t>Name of Entity:</w:t>
            </w:r>
            <w:r w:rsidR="00EC6055">
              <w:t xml:space="preserve"> </w:t>
            </w:r>
            <w:proofErr w:type="spellStart"/>
            <w:r w:rsidR="00EC6055">
              <w:t>ReadyGEN</w:t>
            </w:r>
            <w:proofErr w:type="spellEnd"/>
            <w:r w:rsidR="00EC6055">
              <w:t xml:space="preserve"> Common Core 2016</w:t>
            </w:r>
          </w:p>
        </w:tc>
      </w:tr>
      <w:tr w:rsidR="006263D5" w14:paraId="5603FA06" w14:textId="77777777" w:rsidTr="00CA196F">
        <w:tc>
          <w:tcPr>
            <w:tcW w:w="9576" w:type="dxa"/>
          </w:tcPr>
          <w:p w14:paraId="75A8D860" w14:textId="77777777" w:rsidR="001D72C8" w:rsidRDefault="006263D5">
            <w:r>
              <w:t>Contact Information:</w:t>
            </w:r>
            <w:r w:rsidR="00EC6055">
              <w:t xml:space="preserve"> </w:t>
            </w:r>
          </w:p>
          <w:p w14:paraId="6981CD10" w14:textId="77777777" w:rsidR="006263D5" w:rsidRDefault="00EC6055">
            <w:r>
              <w:t>Mica Lesser</w:t>
            </w:r>
            <w:r w:rsidR="001D72C8">
              <w:t>, Market General Manager</w:t>
            </w:r>
          </w:p>
          <w:p w14:paraId="33A4D81F" w14:textId="77777777" w:rsidR="00EC6055" w:rsidRPr="001E3220" w:rsidRDefault="001E3220">
            <w:pPr>
              <w:rPr>
                <w:rFonts w:ascii="Times New Roman" w:eastAsia="Times New Roman" w:hAnsi="Times New Roman" w:cs="Times New Roman"/>
                <w:sz w:val="24"/>
                <w:szCs w:val="24"/>
              </w:rPr>
            </w:pPr>
            <w:r w:rsidRPr="001E3220">
              <w:rPr>
                <w:rFonts w:ascii="Arial" w:eastAsia="Times New Roman" w:hAnsi="Arial" w:cs="Arial"/>
                <w:color w:val="333333"/>
                <w:sz w:val="21"/>
                <w:szCs w:val="21"/>
                <w:shd w:val="clear" w:color="auto" w:fill="FFFFFF"/>
              </w:rPr>
              <w:t>303-332-6869</w:t>
            </w:r>
            <w:r>
              <w:rPr>
                <w:rFonts w:ascii="Times New Roman" w:eastAsia="Times New Roman" w:hAnsi="Times New Roman" w:cs="Times New Roman"/>
                <w:sz w:val="24"/>
                <w:szCs w:val="24"/>
              </w:rPr>
              <w:t>, mica.lesser@pearson.com</w:t>
            </w:r>
          </w:p>
        </w:tc>
      </w:tr>
      <w:tr w:rsidR="0083762A" w14:paraId="777FE405" w14:textId="77777777" w:rsidTr="00CA196F">
        <w:tc>
          <w:tcPr>
            <w:tcW w:w="9576" w:type="dxa"/>
          </w:tcPr>
          <w:p w14:paraId="719B8D12" w14:textId="77777777" w:rsidR="0083762A" w:rsidRDefault="0083762A">
            <w:r>
              <w:t xml:space="preserve">Type of Program: </w:t>
            </w:r>
            <w:sdt>
              <w:sdtPr>
                <w:id w:val="-942299026"/>
                <w:placeholder>
                  <w:docPart w:val="F720C9C23F7F447DA5265B050CB3D2F3"/>
                </w:placeholder>
                <w:dropDownList>
                  <w:listItem w:displayText="Core Program" w:value="Core Program"/>
                  <w:listItem w:displayText="Intervention Program" w:value="Intervention Program"/>
                  <w:listItem w:displayText="Supplemental Program" w:value="Supplemental Program"/>
                </w:dropDownList>
              </w:sdtPr>
              <w:sdtEndPr/>
              <w:sdtContent>
                <w:r w:rsidR="001F49CF">
                  <w:t>Core Program</w:t>
                </w:r>
              </w:sdtContent>
            </w:sdt>
          </w:p>
        </w:tc>
      </w:tr>
      <w:tr w:rsidR="006263D5" w14:paraId="7DC1E14B" w14:textId="77777777" w:rsidTr="00CA196F">
        <w:tc>
          <w:tcPr>
            <w:tcW w:w="9576" w:type="dxa"/>
          </w:tcPr>
          <w:p w14:paraId="005B9705" w14:textId="77777777" w:rsidR="006263D5" w:rsidRDefault="006263D5">
            <w:r>
              <w:t>If this program is intervention or supplemental which component(s) of reading are addressed:</w:t>
            </w:r>
          </w:p>
          <w:p w14:paraId="54BD5064" w14:textId="77777777" w:rsidR="006263D5" w:rsidRDefault="0083762A" w:rsidP="0083762A">
            <w:r>
              <w:t xml:space="preserve">  </w:t>
            </w:r>
            <w:sdt>
              <w:sdtPr>
                <w:id w:val="-2016527659"/>
                <w14:checkbox>
                  <w14:checked w14:val="0"/>
                  <w14:checkedState w14:val="2612" w14:font="Times New Roman"/>
                  <w14:uncheckedState w14:val="2610" w14:font="Times New Roman"/>
                </w14:checkbox>
              </w:sdtPr>
              <w:sdtEndPr/>
              <w:sdtContent>
                <w:r>
                  <w:rPr>
                    <w:rFonts w:ascii="MS Gothic" w:eastAsia="MS Gothic" w:hAnsi="MS Gothic" w:hint="eastAsia"/>
                  </w:rPr>
                  <w:t>☐</w:t>
                </w:r>
              </w:sdtContent>
            </w:sdt>
            <w:r>
              <w:t xml:space="preserve">Phonemic Awareness          </w:t>
            </w:r>
            <w:sdt>
              <w:sdtPr>
                <w:id w:val="1390766007"/>
                <w14:checkbox>
                  <w14:checked w14:val="0"/>
                  <w14:checkedState w14:val="2612" w14:font="Times New Roman"/>
                  <w14:uncheckedState w14:val="2610" w14:font="Times New Roman"/>
                </w14:checkbox>
              </w:sdtPr>
              <w:sdtEndPr/>
              <w:sdtContent>
                <w:r>
                  <w:rPr>
                    <w:rFonts w:ascii="MS Gothic" w:eastAsia="MS Gothic" w:hAnsi="MS Gothic" w:hint="eastAsia"/>
                  </w:rPr>
                  <w:t>☐</w:t>
                </w:r>
              </w:sdtContent>
            </w:sdt>
            <w:r>
              <w:t xml:space="preserve"> Phonics            </w:t>
            </w:r>
            <w:sdt>
              <w:sdtPr>
                <w:id w:val="1040401813"/>
                <w14:checkbox>
                  <w14:checked w14:val="0"/>
                  <w14:checkedState w14:val="2612" w14:font="Times New Roman"/>
                  <w14:uncheckedState w14:val="2610" w14:font="Times New Roman"/>
                </w14:checkbox>
              </w:sdtPr>
              <w:sdtEndPr/>
              <w:sdtContent>
                <w:r>
                  <w:rPr>
                    <w:rFonts w:ascii="MS Gothic" w:eastAsia="MS Gothic" w:hAnsi="MS Gothic" w:hint="eastAsia"/>
                  </w:rPr>
                  <w:t>☐</w:t>
                </w:r>
              </w:sdtContent>
            </w:sdt>
            <w:r>
              <w:t xml:space="preserve">Fluency         </w:t>
            </w:r>
            <w:sdt>
              <w:sdtPr>
                <w:id w:val="-1479296656"/>
                <w14:checkbox>
                  <w14:checked w14:val="0"/>
                  <w14:checkedState w14:val="2612" w14:font="Times New Roman"/>
                  <w14:uncheckedState w14:val="2610" w14:font="Times New Roman"/>
                </w14:checkbox>
              </w:sdtPr>
              <w:sdtEndPr/>
              <w:sdtContent>
                <w:r>
                  <w:rPr>
                    <w:rFonts w:ascii="MS Gothic" w:eastAsia="MS Gothic" w:hAnsi="MS Gothic" w:hint="eastAsia"/>
                  </w:rPr>
                  <w:t>☐</w:t>
                </w:r>
              </w:sdtContent>
            </w:sdt>
            <w:r>
              <w:t xml:space="preserve">Vocabulary         </w:t>
            </w:r>
            <w:sdt>
              <w:sdtPr>
                <w:id w:val="1848056424"/>
                <w14:checkbox>
                  <w14:checked w14:val="0"/>
                  <w14:checkedState w14:val="2612" w14:font="Times New Roman"/>
                  <w14:uncheckedState w14:val="2610" w14:font="Times New Roman"/>
                </w14:checkbox>
              </w:sdtPr>
              <w:sdtEndPr/>
              <w:sdtContent>
                <w:r>
                  <w:rPr>
                    <w:rFonts w:ascii="MS Gothic" w:eastAsia="MS Gothic" w:hAnsi="MS Gothic" w:hint="eastAsia"/>
                  </w:rPr>
                  <w:t>☐</w:t>
                </w:r>
              </w:sdtContent>
            </w:sdt>
            <w:r>
              <w:t>Comprehension</w:t>
            </w:r>
          </w:p>
        </w:tc>
      </w:tr>
      <w:tr w:rsidR="006263D5" w14:paraId="4D5C07FC" w14:textId="77777777" w:rsidTr="00CA196F">
        <w:tc>
          <w:tcPr>
            <w:tcW w:w="9576" w:type="dxa"/>
          </w:tcPr>
          <w:p w14:paraId="11ED0817" w14:textId="77777777" w:rsidR="006263D5" w:rsidRDefault="006263D5" w:rsidP="0083762A">
            <w:r>
              <w:t xml:space="preserve">Grade Level: </w:t>
            </w:r>
            <w:sdt>
              <w:sdtPr>
                <w:id w:val="1124280238"/>
                <w:dropDownList>
                  <w:listItem w:displayText="Kindergarten" w:value="Kindergarten"/>
                  <w:listItem w:displayText="1st Grade" w:value="1st Grade"/>
                  <w:listItem w:displayText="2nd Grade" w:value="2nd Grade"/>
                  <w:listItem w:displayText="3rd Grade" w:value="3rd Grade"/>
                  <w:listItem w:displayText="K-1" w:value="K-1"/>
                  <w:listItem w:displayText="K-2" w:value="K-2"/>
                  <w:listItem w:displayText="K-3" w:value="K-3"/>
                  <w:listItem w:displayText="K-4" w:value="K-4"/>
                  <w:listItem w:displayText="K-5" w:value="K-5"/>
                  <w:listItem w:displayText="K-6" w:value="K-6"/>
                </w:dropDownList>
              </w:sdtPr>
              <w:sdtEndPr/>
              <w:sdtContent>
                <w:r w:rsidR="001F49CF">
                  <w:t>K-6</w:t>
                </w:r>
              </w:sdtContent>
            </w:sdt>
          </w:p>
        </w:tc>
      </w:tr>
      <w:tr w:rsidR="006263D5" w14:paraId="251678F2" w14:textId="77777777" w:rsidTr="00CA196F">
        <w:tc>
          <w:tcPr>
            <w:tcW w:w="9576" w:type="dxa"/>
          </w:tcPr>
          <w:p w14:paraId="5EAB4023" w14:textId="77777777" w:rsidR="006263D5" w:rsidRDefault="006263D5">
            <w:r>
              <w:t xml:space="preserve">Summary of the program: </w:t>
            </w:r>
          </w:p>
          <w:p w14:paraId="6AC866A3" w14:textId="5FC41492" w:rsidR="0083762A" w:rsidRPr="001C7EC6" w:rsidRDefault="001F49CF" w:rsidP="001C7EC6">
            <w:pPr>
              <w:rPr>
                <w:rFonts w:eastAsia="Times New Roman"/>
              </w:rPr>
            </w:pPr>
            <w:proofErr w:type="spellStart"/>
            <w:r w:rsidRPr="001F49CF">
              <w:rPr>
                <w:rFonts w:cs="Times"/>
                <w:i/>
                <w:iCs/>
                <w:color w:val="000000"/>
              </w:rPr>
              <w:t>ReadyGEN</w:t>
            </w:r>
            <w:proofErr w:type="spellEnd"/>
            <w:r w:rsidRPr="001F49CF">
              <w:rPr>
                <w:rFonts w:cs="Times"/>
                <w:i/>
                <w:iCs/>
                <w:color w:val="000000"/>
              </w:rPr>
              <w:t xml:space="preserve"> </w:t>
            </w:r>
            <w:r w:rsidRPr="001F49CF">
              <w:rPr>
                <w:rFonts w:cs="Times"/>
                <w:color w:val="000000"/>
              </w:rPr>
              <w:t xml:space="preserve">is a K–6 integrated literacy program that accelerates learning for all by presenting modeled reading experiences with authentic text with time for students to practice, build motivation, engagement, and stamina. </w:t>
            </w:r>
            <w:r w:rsidR="001C7EC6" w:rsidRPr="001C7EC6">
              <w:rPr>
                <w:rFonts w:eastAsia="Times New Roman"/>
                <w:iCs/>
              </w:rPr>
              <w:t xml:space="preserve">The </w:t>
            </w:r>
            <w:proofErr w:type="spellStart"/>
            <w:r w:rsidR="001C7EC6" w:rsidRPr="001C7EC6">
              <w:rPr>
                <w:rFonts w:eastAsia="Times New Roman"/>
                <w:iCs/>
              </w:rPr>
              <w:t>ReadyGEN</w:t>
            </w:r>
            <w:proofErr w:type="spellEnd"/>
            <w:r w:rsidR="001C7EC6" w:rsidRPr="001C7EC6">
              <w:rPr>
                <w:rFonts w:eastAsia="Times New Roman"/>
                <w:iCs/>
              </w:rPr>
              <w:t xml:space="preserve"> </w:t>
            </w:r>
            <w:proofErr w:type="spellStart"/>
            <w:r w:rsidR="001C7EC6" w:rsidRPr="001C7EC6">
              <w:rPr>
                <w:rFonts w:eastAsia="Times New Roman"/>
                <w:iCs/>
              </w:rPr>
              <w:t>Biliteracy</w:t>
            </w:r>
            <w:proofErr w:type="spellEnd"/>
            <w:r w:rsidR="001C7EC6" w:rsidRPr="001C7EC6">
              <w:rPr>
                <w:rFonts w:eastAsia="Times New Roman"/>
                <w:iCs/>
              </w:rPr>
              <w:t xml:space="preserve"> Pathway provides a complete set of learning resources to help students develop literacy and linguistic skills in Spanish and English.</w:t>
            </w:r>
            <w:r w:rsidR="001C7EC6">
              <w:rPr>
                <w:rFonts w:eastAsia="Times New Roman"/>
                <w:i/>
                <w:iCs/>
              </w:rPr>
              <w:t xml:space="preserve"> </w:t>
            </w:r>
            <w:bookmarkStart w:id="0" w:name="_GoBack"/>
            <w:bookmarkEnd w:id="0"/>
          </w:p>
        </w:tc>
      </w:tr>
    </w:tbl>
    <w:p w14:paraId="6A2AADF5" w14:textId="77777777" w:rsidR="0083762A" w:rsidRDefault="0083762A"/>
    <w:p w14:paraId="02608C3D" w14:textId="77777777" w:rsidR="0083762A" w:rsidRDefault="00452386">
      <w:r>
        <w:t>NOTE: We use the following descriptions to define various types of instruction</w:t>
      </w:r>
      <w:r w:rsidR="00926530">
        <w:t>al support</w:t>
      </w:r>
      <w:r>
        <w:t xml:space="preserve"> in early literacy.  Please review </w:t>
      </w:r>
      <w:r w:rsidR="00926530">
        <w:t xml:space="preserve">the descriptions </w:t>
      </w:r>
      <w:r>
        <w:t>and identify your program according to the type of instruction</w:t>
      </w:r>
      <w:r w:rsidR="00926530">
        <w:t>al support</w:t>
      </w:r>
      <w:r>
        <w:t xml:space="preserve"> is it intended to deliver</w:t>
      </w:r>
      <w:r w:rsidRPr="00926530">
        <w:rPr>
          <w:i/>
        </w:rPr>
        <w:t>.  Each approved instructional program should classify itself under one type of instructional programming only</w:t>
      </w:r>
      <w:r>
        <w:t xml:space="preserve">.  </w:t>
      </w:r>
    </w:p>
    <w:p w14:paraId="4CF0B9C8" w14:textId="77777777" w:rsidR="00926530" w:rsidRDefault="00926530" w:rsidP="00926530">
      <w:pPr>
        <w:pStyle w:val="NormalWeb"/>
        <w:spacing w:line="195" w:lineRule="atLeast"/>
        <w:rPr>
          <w:rFonts w:ascii="Verdana" w:hAnsi="Verdana"/>
          <w:sz w:val="17"/>
          <w:szCs w:val="17"/>
        </w:rPr>
      </w:pPr>
      <w:r>
        <w:rPr>
          <w:rStyle w:val="Strong"/>
          <w:rFonts w:ascii="Verdana" w:hAnsi="Verdana"/>
          <w:sz w:val="17"/>
          <w:szCs w:val="17"/>
        </w:rPr>
        <w:t>Core Instruction</w:t>
      </w:r>
      <w:r>
        <w:rPr>
          <w:rFonts w:ascii="Verdana" w:hAnsi="Verdana"/>
          <w:sz w:val="17"/>
          <w:szCs w:val="17"/>
        </w:rPr>
        <w:t xml:space="preserve"> is instruction provided to all students in the class, and it is usually guided by a </w:t>
      </w:r>
      <w:r w:rsidRPr="00926530">
        <w:rPr>
          <w:rFonts w:ascii="Verdana" w:hAnsi="Verdana"/>
          <w:sz w:val="17"/>
          <w:szCs w:val="17"/>
          <w:u w:val="single"/>
        </w:rPr>
        <w:t>comprehensive core reading program</w:t>
      </w:r>
      <w:r>
        <w:rPr>
          <w:rFonts w:ascii="Verdana" w:hAnsi="Verdana"/>
          <w:sz w:val="17"/>
          <w:szCs w:val="17"/>
        </w:rPr>
        <w:t xml:space="preserve">. Part of the core instruction is usually provided to the class as a whole, and part is provided during the small group, differentiated instruction period. Although instruction is differentiated by student need during the small group period, materials and lesson procedures from the core program can frequently be used to provide </w:t>
      </w:r>
      <w:proofErr w:type="spellStart"/>
      <w:r>
        <w:rPr>
          <w:rFonts w:ascii="Verdana" w:hAnsi="Verdana"/>
          <w:sz w:val="17"/>
          <w:szCs w:val="17"/>
        </w:rPr>
        <w:t>reteaching</w:t>
      </w:r>
      <w:proofErr w:type="spellEnd"/>
      <w:r>
        <w:rPr>
          <w:rFonts w:ascii="Verdana" w:hAnsi="Verdana"/>
          <w:sz w:val="17"/>
          <w:szCs w:val="17"/>
        </w:rPr>
        <w:t>, or additional teaching to students according to their needs.</w:t>
      </w:r>
    </w:p>
    <w:p w14:paraId="4A13FB49" w14:textId="77777777" w:rsidR="00926530" w:rsidRDefault="00926530" w:rsidP="00926530">
      <w:pPr>
        <w:pStyle w:val="NormalWeb"/>
        <w:spacing w:line="195" w:lineRule="atLeast"/>
        <w:rPr>
          <w:rFonts w:ascii="Verdana" w:hAnsi="Verdana"/>
          <w:sz w:val="17"/>
          <w:szCs w:val="17"/>
        </w:rPr>
      </w:pPr>
      <w:r>
        <w:rPr>
          <w:rStyle w:val="Strong"/>
          <w:rFonts w:ascii="Verdana" w:hAnsi="Verdana"/>
          <w:sz w:val="17"/>
          <w:szCs w:val="17"/>
        </w:rPr>
        <w:t>Supplemental Instruction</w:t>
      </w:r>
      <w:r>
        <w:rPr>
          <w:rFonts w:ascii="Verdana" w:hAnsi="Verdana"/>
          <w:sz w:val="17"/>
          <w:szCs w:val="17"/>
        </w:rPr>
        <w:t xml:space="preserve"> is 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instruction in vocabulary, or in phonics, to adequately meet the needs of the majority of their students. They could then select a </w:t>
      </w:r>
      <w:r w:rsidRPr="00926530">
        <w:rPr>
          <w:rFonts w:ascii="Verdana" w:hAnsi="Verdana"/>
          <w:sz w:val="17"/>
          <w:szCs w:val="17"/>
          <w:u w:val="single"/>
        </w:rPr>
        <w:t>supplemental program</w:t>
      </w:r>
      <w:r>
        <w:rPr>
          <w:rFonts w:ascii="Verdana" w:hAnsi="Verdana"/>
          <w:sz w:val="17"/>
          <w:szCs w:val="17"/>
        </w:rPr>
        <w:t xml:space="preserve"> in these areas to strengthen the initial instruction and practice provided to all students.</w:t>
      </w:r>
    </w:p>
    <w:p w14:paraId="7B9BF0E3" w14:textId="77777777" w:rsidR="00926530" w:rsidRDefault="00926530" w:rsidP="00926530">
      <w:r>
        <w:rPr>
          <w:rStyle w:val="Strong"/>
          <w:rFonts w:ascii="Verdana" w:hAnsi="Verdana"/>
          <w:sz w:val="17"/>
          <w:szCs w:val="17"/>
        </w:rPr>
        <w:t>Intervention Instruction</w:t>
      </w:r>
      <w:r>
        <w:rPr>
          <w:rFonts w:ascii="Verdana" w:hAnsi="Verdana"/>
          <w:sz w:val="17"/>
          <w:szCs w:val="17"/>
        </w:rPr>
        <w:t xml:space="preserve"> is provided only to students who are lagging behind their classmates in the development of critical reading skills. This instruction will usually be guided by a </w:t>
      </w:r>
      <w:r w:rsidRPr="00926530">
        <w:rPr>
          <w:rFonts w:ascii="Verdana" w:hAnsi="Verdana"/>
          <w:sz w:val="17"/>
          <w:szCs w:val="17"/>
          <w:u w:val="single"/>
        </w:rPr>
        <w:t>specific intervention program</w:t>
      </w:r>
      <w:r>
        <w:rPr>
          <w:rFonts w:ascii="Verdana" w:hAnsi="Verdana"/>
          <w:sz w:val="17"/>
          <w:szCs w:val="17"/>
        </w:rPr>
        <w:t xml:space="preserve"> that focuses on one or more of the key areas of reading development. This type of instruction is needed by only a relatively small minority of students in a class. In some cases, students in 2nd and 3rd grade may have lagged so far behind grade level development of reading skills that very little content from the grade level comprehensive core program is suitable for them. In these cases, students may need to receive instruction guided by a comprehensive intervention program that is specifically designed to meet their specific needs while at the same time accelerating their growth toward grade level reading ability.</w:t>
      </w:r>
    </w:p>
    <w:sectPr w:rsidR="009265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9729" w14:textId="77777777" w:rsidR="00D81211" w:rsidRDefault="00D81211" w:rsidP="0083762A">
      <w:pPr>
        <w:spacing w:after="0" w:line="240" w:lineRule="auto"/>
      </w:pPr>
      <w:r>
        <w:separator/>
      </w:r>
    </w:p>
  </w:endnote>
  <w:endnote w:type="continuationSeparator" w:id="0">
    <w:p w14:paraId="2E6C58B8" w14:textId="77777777" w:rsidR="00D81211" w:rsidRDefault="00D81211"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B84B" w14:textId="77777777" w:rsidR="0083762A" w:rsidRDefault="0083762A">
    <w:pPr>
      <w:pStyle w:val="Footer"/>
    </w:pPr>
    <w:r>
      <w:t>January 2016</w:t>
    </w:r>
  </w:p>
  <w:p w14:paraId="7AE9EA36" w14:textId="77777777" w:rsidR="0083762A" w:rsidRDefault="0083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B81D" w14:textId="77777777" w:rsidR="00D81211" w:rsidRDefault="00D81211" w:rsidP="0083762A">
      <w:pPr>
        <w:spacing w:after="0" w:line="240" w:lineRule="auto"/>
      </w:pPr>
      <w:r>
        <w:separator/>
      </w:r>
    </w:p>
  </w:footnote>
  <w:footnote w:type="continuationSeparator" w:id="0">
    <w:p w14:paraId="435DFBD9" w14:textId="77777777" w:rsidR="00D81211" w:rsidRDefault="00D81211" w:rsidP="008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2F3C2A84" w14:textId="77777777" w:rsidR="0083762A" w:rsidRDefault="004523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Advisory Program Description</w:t>
        </w:r>
      </w:p>
    </w:sdtContent>
  </w:sdt>
  <w:p w14:paraId="3237E524" w14:textId="77777777" w:rsidR="0083762A" w:rsidRDefault="00837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5"/>
    <w:rsid w:val="001472FA"/>
    <w:rsid w:val="001C7EC6"/>
    <w:rsid w:val="001D72C8"/>
    <w:rsid w:val="001E3220"/>
    <w:rsid w:val="001F49CF"/>
    <w:rsid w:val="00452386"/>
    <w:rsid w:val="006263D5"/>
    <w:rsid w:val="00727D61"/>
    <w:rsid w:val="0073668E"/>
    <w:rsid w:val="0083762A"/>
    <w:rsid w:val="00907E5F"/>
    <w:rsid w:val="00926530"/>
    <w:rsid w:val="00CA196F"/>
    <w:rsid w:val="00D81211"/>
    <w:rsid w:val="00E46F9D"/>
    <w:rsid w:val="00EC6055"/>
    <w:rsid w:val="00F46DE7"/>
    <w:rsid w:val="00FC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paragraph" w:styleId="NormalWeb">
    <w:name w:val="Normal (Web)"/>
    <w:basedOn w:val="Normal"/>
    <w:uiPriority w:val="99"/>
    <w:semiHidden/>
    <w:unhideWhenUsed/>
    <w:rsid w:val="00926530"/>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paragraph" w:styleId="NormalWeb">
    <w:name w:val="Normal (Web)"/>
    <w:basedOn w:val="Normal"/>
    <w:uiPriority w:val="99"/>
    <w:semiHidden/>
    <w:unhideWhenUsed/>
    <w:rsid w:val="00926530"/>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6942">
      <w:bodyDiv w:val="1"/>
      <w:marLeft w:val="0"/>
      <w:marRight w:val="0"/>
      <w:marTop w:val="0"/>
      <w:marBottom w:val="0"/>
      <w:divBdr>
        <w:top w:val="none" w:sz="0" w:space="0" w:color="auto"/>
        <w:left w:val="none" w:sz="0" w:space="0" w:color="auto"/>
        <w:bottom w:val="none" w:sz="0" w:space="0" w:color="auto"/>
        <w:right w:val="none" w:sz="0" w:space="0" w:color="auto"/>
      </w:divBdr>
    </w:div>
    <w:div w:id="1028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20C9C23F7F447DA5265B050CB3D2F3"/>
        <w:category>
          <w:name w:val="General"/>
          <w:gallery w:val="placeholder"/>
        </w:category>
        <w:types>
          <w:type w:val="bbPlcHdr"/>
        </w:types>
        <w:behaviors>
          <w:behavior w:val="content"/>
        </w:behaviors>
        <w:guid w:val="{7C248838-F1A7-4982-8F91-A04C8B40A3A9}"/>
      </w:docPartPr>
      <w:docPartBody>
        <w:p w:rsidR="009207A4" w:rsidRDefault="00ED777B" w:rsidP="00ED777B">
          <w:pPr>
            <w:pStyle w:val="F720C9C23F7F447DA5265B050CB3D2F3"/>
          </w:pPr>
          <w:r w:rsidRPr="00506F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7B"/>
    <w:rsid w:val="001F4030"/>
    <w:rsid w:val="00293505"/>
    <w:rsid w:val="003F21B7"/>
    <w:rsid w:val="009207A4"/>
    <w:rsid w:val="00940C32"/>
    <w:rsid w:val="00AD68AA"/>
    <w:rsid w:val="00E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7B"/>
    <w:rPr>
      <w:color w:val="808080"/>
    </w:rPr>
  </w:style>
  <w:style w:type="paragraph" w:customStyle="1" w:styleId="F720C9C23F7F447DA5265B050CB3D2F3">
    <w:name w:val="F720C9C23F7F447DA5265B050CB3D2F3"/>
    <w:rsid w:val="00ED777B"/>
    <w:rPr>
      <w:rFonts w:eastAsiaTheme="minorHAnsi"/>
    </w:rPr>
  </w:style>
  <w:style w:type="paragraph" w:customStyle="1" w:styleId="61B75C9FBE8A47FB9DEEDF5600E7D897">
    <w:name w:val="61B75C9FBE8A47FB9DEEDF5600E7D897"/>
    <w:rsid w:val="00ED777B"/>
  </w:style>
  <w:style w:type="paragraph" w:customStyle="1" w:styleId="B0C528AF19BE4BA2ABA5E74A05C6B159">
    <w:name w:val="B0C528AF19BE4BA2ABA5E74A05C6B159"/>
    <w:rsid w:val="00ED7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7B"/>
    <w:rPr>
      <w:color w:val="808080"/>
    </w:rPr>
  </w:style>
  <w:style w:type="paragraph" w:customStyle="1" w:styleId="F720C9C23F7F447DA5265B050CB3D2F3">
    <w:name w:val="F720C9C23F7F447DA5265B050CB3D2F3"/>
    <w:rsid w:val="00ED777B"/>
    <w:rPr>
      <w:rFonts w:eastAsiaTheme="minorHAnsi"/>
    </w:rPr>
  </w:style>
  <w:style w:type="paragraph" w:customStyle="1" w:styleId="61B75C9FBE8A47FB9DEEDF5600E7D897">
    <w:name w:val="61B75C9FBE8A47FB9DEEDF5600E7D897"/>
    <w:rsid w:val="00ED777B"/>
  </w:style>
  <w:style w:type="paragraph" w:customStyle="1" w:styleId="B0C528AF19BE4BA2ABA5E74A05C6B159">
    <w:name w:val="B0C528AF19BE4BA2ABA5E74A05C6B159"/>
    <w:rsid w:val="00ED7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Advisory Program Description</vt:lpstr>
    </vt:vector>
  </TitlesOfParts>
  <Company>CDE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Program Description</dc:title>
  <dc:creator>Bright, Donna</dc:creator>
  <cp:lastModifiedBy>Calzadillas, Marisa</cp:lastModifiedBy>
  <cp:revision>2</cp:revision>
  <dcterms:created xsi:type="dcterms:W3CDTF">2018-02-08T17:35:00Z</dcterms:created>
  <dcterms:modified xsi:type="dcterms:W3CDTF">2018-02-08T17:35:00Z</dcterms:modified>
</cp:coreProperties>
</file>