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91846940"/>
    <w:p w14:paraId="7ED85635" w14:textId="56C801C7" w:rsidR="00BA65F1" w:rsidRPr="00F50143" w:rsidRDefault="008D0300" w:rsidP="00F50143">
      <w:pPr>
        <w:pBdr>
          <w:bottom w:val="single" w:sz="8" w:space="1" w:color="8C8C96" w:themeColor="accent6"/>
        </w:pBdr>
        <w:spacing w:before="120" w:after="120"/>
        <w:rPr>
          <w:b/>
          <w:color w:val="45454B" w:themeColor="accent6" w:themeShade="80"/>
          <w:sz w:val="28"/>
          <w:szCs w:val="28"/>
        </w:rPr>
      </w:pPr>
      <w:r w:rsidRPr="00F50143">
        <w:rPr>
          <w:rFonts w:ascii="Palatino Linotype Bold" w:hAnsi="Palatino Linotype Bold"/>
          <w:b/>
          <w:bCs/>
          <w:noProof/>
          <w:color w:val="45454B" w:themeColor="accent6" w:themeShade="80"/>
          <w:spacing w:val="5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1" layoutInCell="1" allowOverlap="1" wp14:anchorId="118C6296" wp14:editId="0C42BB4D">
                <wp:simplePos x="0" y="0"/>
                <wp:positionH relativeFrom="column">
                  <wp:posOffset>-457200</wp:posOffset>
                </wp:positionH>
                <wp:positionV relativeFrom="page">
                  <wp:posOffset>0</wp:posOffset>
                </wp:positionV>
                <wp:extent cx="7772400" cy="1485900"/>
                <wp:effectExtent l="0" t="0" r="0" b="12700"/>
                <wp:wrapThrough wrapText="bothSides">
                  <wp:wrapPolygon edited="0">
                    <wp:start x="0" y="0"/>
                    <wp:lineTo x="0" y="21415"/>
                    <wp:lineTo x="21529" y="21415"/>
                    <wp:lineTo x="21529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485900"/>
                          <a:chOff x="0" y="0"/>
                          <a:chExt cx="7772400" cy="16002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7772400" cy="1600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0CBA31" w14:textId="04844CF7" w:rsidR="00860A7B" w:rsidRDefault="00860A7B" w:rsidP="001C7163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457200" y="457200"/>
                            <a:ext cx="3886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04331" w14:textId="7451707E" w:rsidR="00860A7B" w:rsidRPr="002E74D9" w:rsidRDefault="00B077BE">
                              <w:pP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READ </w:t>
                              </w:r>
                              <w:r w:rsidR="00D76FB2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Data </w:t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Collection Timeline</w:t>
                              </w:r>
                            </w:p>
                            <w:p w14:paraId="0DC088F2" w14:textId="77777777" w:rsidR="000E1484" w:rsidRPr="003F3698" w:rsidRDefault="000E1484" w:rsidP="000E1484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Close of Collection to Distribution of Funds</w:t>
                              </w:r>
                            </w:p>
                            <w:p w14:paraId="65CDBE13" w14:textId="769CFDA1" w:rsidR="003F3698" w:rsidRDefault="000E1484">
                              <w:pPr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July – September 2014</w:t>
                              </w:r>
                            </w:p>
                            <w:p w14:paraId="64423991" w14:textId="77777777" w:rsidR="003F3698" w:rsidRDefault="003F369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571500"/>
                            <a:ext cx="2834640" cy="4114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6pt;margin-top:0;width:612pt;height:117pt;z-index:251675648;mso-position-vertical-relative:page;mso-height-relative:margin" coordsize="77724,1600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">
                <v:rect id="Rectangle 9" o:spid="_x0000_s1027" style="position:absolute;width:7772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eiMMA&#10;AADaAAAADwAAAGRycy9kb3ducmV2LnhtbESPQWvCQBSE7wX/w/IEb3Wj0GpTVxFDQYIejLbnR/aZ&#10;BLNvQ3aN6b93BcHjMDPfMItVb2rRUesqywom4wgEcW51xYWC0/HnfQ7CeWSNtWVS8E8OVsvB2wJj&#10;bW98oC7zhQgQdjEqKL1vYildXpJBN7YNcfDOtjXog2wLqVu8Bbip5TSKPqXBisNCiQ1tSsov2dUo&#10;2G32f2bSHX+zNErmSToz6UcyVWo07NffIDz1/hV+trdawRc8ro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geiMMAAADaAAAADwAAAAAAAAAAAAAAAACYAgAAZHJzL2Rv&#10;d25yZXYueG1sUEsFBgAAAAAEAAQA9QAAAIgDAAAAAA==&#10;" fillcolor="#355c7d [1604]" stroked="f" strokeweight=".27778mm">
                  <v:textbox>
                    <w:txbxContent>
                      <w:p w14:paraId="3B0CBA31" w14:textId="04844CF7" w:rsidR="00860A7B" w:rsidRDefault="00860A7B" w:rsidP="001C7163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572;top:4572;width:3886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59A04331" w14:textId="7451707E" w:rsidR="00860A7B" w:rsidRPr="002E74D9" w:rsidRDefault="00B077BE">
                        <w:pPr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READ </w:t>
                        </w:r>
                        <w:r w:rsidR="00D76FB2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Data </w:t>
                        </w:r>
                        <w:r>
                          <w:rPr>
                            <w:color w:val="FFFFFF" w:themeColor="background1"/>
                            <w:sz w:val="40"/>
                            <w:szCs w:val="40"/>
                          </w:rPr>
                          <w:t>Collection Timeline</w:t>
                        </w:r>
                      </w:p>
                      <w:p w14:paraId="0DC088F2" w14:textId="77777777" w:rsidR="000E1484" w:rsidRPr="003F3698" w:rsidRDefault="000E1484" w:rsidP="000E1484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8"/>
                            <w:szCs w:val="28"/>
                          </w:rPr>
                          <w:t>Close of Collection to Distribution of Funds</w:t>
                        </w:r>
                      </w:p>
                      <w:p w14:paraId="65CDBE13" w14:textId="769CFDA1" w:rsidR="003F3698" w:rsidRDefault="000E1484">
                        <w:pPr>
                          <w:rPr>
                            <w:rFonts w:asciiTheme="minorHAnsi" w:hAnsiTheme="minorHAnsi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color w:val="FFFFFF" w:themeColor="background1"/>
                            <w:sz w:val="28"/>
                            <w:szCs w:val="28"/>
                          </w:rPr>
                          <w:t>July – September 2014</w:t>
                        </w:r>
                      </w:p>
                      <w:p w14:paraId="64423991" w14:textId="77777777" w:rsidR="003F3698" w:rsidRDefault="003F369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45720;top:5715;width:28346;height:4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hGrDAAAA2wAAAA8AAABkcnMvZG93bnJldi54bWxEj0FrAjEUhO+F/ofwCr11s3podWsUEYRF&#10;8NBV9PrYvO6ubl6WJGr67xtB8DjMzDfMbBFNL67kfGdZwSjLQRDXVnfcKNjv1h8TED4ga+wtk4I/&#10;8rCYv77MsND2xj90rUIjEoR9gQraEIZCSl+3ZNBndiBO3q91BkOSrpHa4S3BTS/Hef4pDXacFloc&#10;aNVSfa4uRsGGvlaHIZbHU6mr6Can7Ya2U6Xe3+LyG0SgGJ7hR7vUCsYjuH9JP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EasMAAADbAAAADwAAAAAAAAAAAAAAAACf&#10;AgAAZHJzL2Rvd25yZXYueG1sUEsFBgAAAAAEAAQA9wAAAI8DAAAAAA==&#10;">
                  <v:imagedata r:id="rId10" o:title=""/>
                  <v:path arrowok="t"/>
                </v:shape>
                <w10:wrap type="through" anchory="page"/>
                <w10:anchorlock/>
              </v:group>
            </w:pict>
          </mc:Fallback>
        </mc:AlternateContent>
      </w:r>
      <w:r w:rsidR="00B077BE">
        <w:rPr>
          <w:rFonts w:ascii="Palatino Linotype Bold" w:hAnsi="Palatino Linotype Bold"/>
          <w:b/>
          <w:bCs/>
          <w:noProof/>
          <w:color w:val="45454B" w:themeColor="accent6" w:themeShade="80"/>
          <w:spacing w:val="5"/>
          <w:sz w:val="28"/>
          <w:szCs w:val="28"/>
        </w:rPr>
        <w:t>READ Timeline</w:t>
      </w:r>
      <w:r w:rsidR="00152E48">
        <w:rPr>
          <w:rFonts w:ascii="Palatino Linotype Bold" w:hAnsi="Palatino Linotype Bold"/>
          <w:b/>
          <w:bCs/>
          <w:noProof/>
          <w:color w:val="45454B" w:themeColor="accent6" w:themeShade="80"/>
          <w:spacing w:val="5"/>
          <w:sz w:val="28"/>
          <w:szCs w:val="28"/>
        </w:rPr>
        <w:t xml:space="preserve"> – Revised on July 23, 2014</w:t>
      </w:r>
      <w:bookmarkStart w:id="1" w:name="_GoBack"/>
      <w:bookmarkEnd w:id="1"/>
    </w:p>
    <w:bookmarkEnd w:id="0"/>
    <w:p w14:paraId="7726AE18" w14:textId="63B2B4D6" w:rsidR="00B077BE" w:rsidRDefault="00B077BE" w:rsidP="00B077BE">
      <w:r>
        <w:t>The READ</w:t>
      </w:r>
      <w:r w:rsidR="00D76FB2">
        <w:t xml:space="preserve"> data</w:t>
      </w:r>
      <w:r>
        <w:t xml:space="preserve"> collection will close at noon on July 18, 2014.  As the collection closes </w:t>
      </w:r>
      <w:r w:rsidR="00D76FB2">
        <w:t xml:space="preserve">CDE </w:t>
      </w:r>
      <w:r>
        <w:t xml:space="preserve">will begin the cross LEA validation for duplicate </w:t>
      </w:r>
      <w:r w:rsidR="00D76FB2">
        <w:t>SASIDs</w:t>
      </w:r>
      <w:r>
        <w:t>. It will be critical that districts adhere to the deadlines to ensure a timely distribution of READ Act per pupil funds.</w:t>
      </w:r>
    </w:p>
    <w:p w14:paraId="6A854B63" w14:textId="77777777" w:rsidR="00B077BE" w:rsidRDefault="00B077BE" w:rsidP="00B077BE"/>
    <w:p w14:paraId="21F1C9FA" w14:textId="2A1E2AEA" w:rsidR="00B077BE" w:rsidRDefault="00FC3B59" w:rsidP="00B077BE">
      <w:pPr>
        <w:pStyle w:val="ListParagraph"/>
        <w:numPr>
          <w:ilvl w:val="0"/>
          <w:numId w:val="39"/>
        </w:numPr>
        <w:rPr>
          <w:b/>
        </w:rPr>
      </w:pPr>
      <w:r>
        <w:t>July 2</w:t>
      </w:r>
      <w:r w:rsidR="006A4816">
        <w:t>5</w:t>
      </w:r>
      <w:r w:rsidR="00B077BE">
        <w:t>, 2014</w:t>
      </w:r>
      <w:r w:rsidR="00D76FB2">
        <w:t xml:space="preserve">: </w:t>
      </w:r>
      <w:r w:rsidR="00B077BE" w:rsidRPr="00B077BE">
        <w:rPr>
          <w:b/>
        </w:rPr>
        <w:t xml:space="preserve">The READ Collection closes at </w:t>
      </w:r>
      <w:r w:rsidR="006A4816">
        <w:rPr>
          <w:b/>
        </w:rPr>
        <w:t>3:00 pm</w:t>
      </w:r>
    </w:p>
    <w:p w14:paraId="2F7A2B58" w14:textId="77777777" w:rsidR="00B077BE" w:rsidRPr="00B077BE" w:rsidRDefault="00B077BE" w:rsidP="00B077BE">
      <w:pPr>
        <w:pStyle w:val="ListParagraph"/>
        <w:rPr>
          <w:b/>
        </w:rPr>
      </w:pPr>
    </w:p>
    <w:p w14:paraId="53DE4E04" w14:textId="2FDFF1C8" w:rsidR="00B077BE" w:rsidRDefault="006A4816" w:rsidP="002A53CD">
      <w:pPr>
        <w:pStyle w:val="ListParagraph"/>
        <w:numPr>
          <w:ilvl w:val="0"/>
          <w:numId w:val="39"/>
        </w:numPr>
      </w:pPr>
      <w:r>
        <w:rPr>
          <w:b/>
        </w:rPr>
        <w:t>July 25</w:t>
      </w:r>
      <w:r w:rsidR="00D76FB2">
        <w:rPr>
          <w:b/>
        </w:rPr>
        <w:t>:</w:t>
      </w:r>
      <w:r w:rsidR="00B077BE" w:rsidRPr="00B077BE">
        <w:rPr>
          <w:b/>
        </w:rPr>
        <w:t xml:space="preserve"> </w:t>
      </w:r>
      <w:r>
        <w:rPr>
          <w:b/>
        </w:rPr>
        <w:t>3:00 – 4:00</w:t>
      </w:r>
      <w:r w:rsidR="00D76FB2">
        <w:rPr>
          <w:b/>
        </w:rPr>
        <w:t>:  CDE will conduct</w:t>
      </w:r>
      <w:r w:rsidR="00B077BE" w:rsidRPr="00FB47E6">
        <w:t xml:space="preserve"> </w:t>
      </w:r>
      <w:r w:rsidR="00D76FB2">
        <w:t xml:space="preserve">the </w:t>
      </w:r>
      <w:r w:rsidR="00B077BE">
        <w:t xml:space="preserve">cross LEA </w:t>
      </w:r>
      <w:r w:rsidR="00D76FB2">
        <w:t xml:space="preserve">validation </w:t>
      </w:r>
      <w:r w:rsidR="00B077BE">
        <w:t>process through pipeline</w:t>
      </w:r>
      <w:r w:rsidR="00D76FB2">
        <w:t>.</w:t>
      </w:r>
      <w:r w:rsidR="00B077BE">
        <w:t xml:space="preserve"> </w:t>
      </w:r>
      <w:r w:rsidR="00D76FB2">
        <w:t xml:space="preserve">Emails </w:t>
      </w:r>
      <w:r w:rsidR="00B077BE">
        <w:t>will be generated and sent to districts who have submitted SASIDs that are duplicated in a</w:t>
      </w:r>
      <w:r w:rsidR="002A53CD">
        <w:t>nother district submission. The email is posted on the READ collection website</w:t>
      </w:r>
      <w:proofErr w:type="gramStart"/>
      <w:r w:rsidR="002A53CD">
        <w:t>:</w:t>
      </w:r>
      <w:proofErr w:type="gramEnd"/>
      <w:r w:rsidR="00606D7C">
        <w:fldChar w:fldCharType="begin"/>
      </w:r>
      <w:r w:rsidR="00606D7C">
        <w:instrText xml:space="preserve"> HYPERLINK "http://www.cde.state.co.us/coloradoliteracy/readdatapipeline" </w:instrText>
      </w:r>
      <w:r w:rsidR="00606D7C">
        <w:fldChar w:fldCharType="separate"/>
      </w:r>
      <w:r w:rsidR="002A53CD" w:rsidRPr="003B1361">
        <w:rPr>
          <w:rStyle w:val="Hyperlink"/>
        </w:rPr>
        <w:t>http://www.cde.state.co.us/coloradoliteracy/readdatapipeline</w:t>
      </w:r>
      <w:r w:rsidR="00606D7C">
        <w:rPr>
          <w:rStyle w:val="Hyperlink"/>
        </w:rPr>
        <w:fldChar w:fldCharType="end"/>
      </w:r>
      <w:r w:rsidR="00D76FB2">
        <w:rPr>
          <w:rStyle w:val="Hyperlink"/>
        </w:rPr>
        <w:t>.</w:t>
      </w:r>
      <w:r w:rsidR="002A53CD">
        <w:t xml:space="preserve"> The READ</w:t>
      </w:r>
      <w:r w:rsidR="00B077BE">
        <w:t xml:space="preserve"> data </w:t>
      </w:r>
      <w:r w:rsidR="002A53CD">
        <w:t>will be unlocked as emails are sent out in to enable districts to resubmit their data.</w:t>
      </w:r>
    </w:p>
    <w:p w14:paraId="7CDD9326" w14:textId="77777777" w:rsidR="00B077BE" w:rsidRDefault="00B077BE" w:rsidP="00B077BE"/>
    <w:p w14:paraId="1263D343" w14:textId="5B37B72F" w:rsidR="00B077BE" w:rsidRDefault="00D76FB2" w:rsidP="00B077BE">
      <w:pPr>
        <w:pStyle w:val="ListParagraph"/>
        <w:numPr>
          <w:ilvl w:val="0"/>
          <w:numId w:val="39"/>
        </w:numPr>
      </w:pPr>
      <w:r>
        <w:t>July 2</w:t>
      </w:r>
      <w:r w:rsidR="006A4816">
        <w:t>8</w:t>
      </w:r>
      <w:r>
        <w:t xml:space="preserve"> – </w:t>
      </w:r>
      <w:r w:rsidR="006A4816">
        <w:t>August 1</w:t>
      </w:r>
      <w:r>
        <w:t xml:space="preserve">: </w:t>
      </w:r>
      <w:r w:rsidR="00B077BE">
        <w:t xml:space="preserve">Districts work with each other to clear duplicate SASIDs. If districts are unable to resolve the duplicate SASIDs through </w:t>
      </w:r>
      <w:r w:rsidR="002A53CD">
        <w:t xml:space="preserve">reviewing </w:t>
      </w:r>
      <w:r w:rsidR="00B077BE">
        <w:t xml:space="preserve">enrollment information with each other, the following week they will submit data to the </w:t>
      </w:r>
      <w:r>
        <w:t xml:space="preserve">CDE </w:t>
      </w:r>
      <w:r w:rsidR="00B077BE">
        <w:t>Office of Literacy to make final determinations.</w:t>
      </w:r>
      <w:r w:rsidR="00445309">
        <w:t xml:space="preserve"> </w:t>
      </w:r>
      <w:r w:rsidR="00445309">
        <w:t>Districts resubmit with duplicates removed from file</w:t>
      </w:r>
      <w:r w:rsidR="00445309">
        <w:t>. When you file is ready to resubmit please contact Donna Bright or Dian Prestwich to unlock you submission in Pipeline.</w:t>
      </w:r>
    </w:p>
    <w:p w14:paraId="1E82F53D" w14:textId="77777777" w:rsidR="00B077BE" w:rsidRDefault="00B077BE" w:rsidP="00B077BE"/>
    <w:p w14:paraId="1AAC62B8" w14:textId="71BF3574" w:rsidR="00B077BE" w:rsidRDefault="006A4816" w:rsidP="00B077BE">
      <w:pPr>
        <w:pStyle w:val="ListParagraph"/>
        <w:numPr>
          <w:ilvl w:val="0"/>
          <w:numId w:val="39"/>
        </w:numPr>
      </w:pPr>
      <w:r>
        <w:t>August 4</w:t>
      </w:r>
      <w:r w:rsidR="00B077BE">
        <w:t xml:space="preserve"> – </w:t>
      </w:r>
      <w:r>
        <w:t>August 7</w:t>
      </w:r>
      <w:r w:rsidR="00D76FB2">
        <w:t>: Districts submit d</w:t>
      </w:r>
      <w:r w:rsidR="00B077BE">
        <w:t>ocumentation (described in the email) to the Office of Literacy for determination of which district will keep the SASID in their submission.</w:t>
      </w:r>
    </w:p>
    <w:p w14:paraId="41A68808" w14:textId="77777777" w:rsidR="00B077BE" w:rsidRDefault="00B077BE" w:rsidP="00B077BE"/>
    <w:p w14:paraId="6253FB38" w14:textId="4BD50145" w:rsidR="00B077BE" w:rsidRDefault="00D76FB2" w:rsidP="00B077BE">
      <w:pPr>
        <w:pStyle w:val="ListParagraph"/>
        <w:numPr>
          <w:ilvl w:val="0"/>
          <w:numId w:val="39"/>
        </w:numPr>
      </w:pPr>
      <w:r>
        <w:t xml:space="preserve">August </w:t>
      </w:r>
      <w:r w:rsidR="006A4816">
        <w:t>8</w:t>
      </w:r>
      <w:r>
        <w:t xml:space="preserve"> – </w:t>
      </w:r>
      <w:r w:rsidR="006A4816">
        <w:t>12</w:t>
      </w:r>
      <w:r>
        <w:t xml:space="preserve">: CDE </w:t>
      </w:r>
      <w:r w:rsidR="00B077BE">
        <w:t>Office of Literacy review</w:t>
      </w:r>
      <w:r w:rsidR="002A53CD">
        <w:t>s</w:t>
      </w:r>
      <w:r w:rsidR="00B077BE">
        <w:t xml:space="preserve"> documentation and notification of decisions sent out to districts.</w:t>
      </w:r>
    </w:p>
    <w:p w14:paraId="343EC500" w14:textId="77777777" w:rsidR="00B077BE" w:rsidRDefault="00B077BE" w:rsidP="00B077BE"/>
    <w:p w14:paraId="4AD96D08" w14:textId="6E783B0B" w:rsidR="00B077BE" w:rsidRDefault="00B077BE" w:rsidP="00445309">
      <w:pPr>
        <w:pStyle w:val="ListParagraph"/>
        <w:numPr>
          <w:ilvl w:val="0"/>
          <w:numId w:val="39"/>
        </w:numPr>
      </w:pPr>
      <w:r>
        <w:t xml:space="preserve">August </w:t>
      </w:r>
      <w:r w:rsidR="006A4816">
        <w:t>18</w:t>
      </w:r>
      <w:r w:rsidRPr="00B077BE">
        <w:rPr>
          <w:b/>
        </w:rPr>
        <w:t xml:space="preserve"> by close of the day</w:t>
      </w:r>
      <w:r w:rsidR="00D76FB2">
        <w:t xml:space="preserve">: </w:t>
      </w:r>
      <w:r>
        <w:t>Districts resubmit with duplicates removed from file</w:t>
      </w:r>
      <w:r w:rsidR="004A39AF">
        <w:t>.</w:t>
      </w:r>
      <w:r w:rsidR="00445309">
        <w:t xml:space="preserve"> </w:t>
      </w:r>
      <w:r w:rsidR="00445309">
        <w:t>When you file is ready to resubmit please contact Donna Bright or Dian Prestwich to unlock you submission in Pipeline.</w:t>
      </w:r>
    </w:p>
    <w:p w14:paraId="779DA4AD" w14:textId="77777777" w:rsidR="00B077BE" w:rsidRDefault="00B077BE" w:rsidP="00B077BE"/>
    <w:p w14:paraId="1238B602" w14:textId="4928859F" w:rsidR="00B077BE" w:rsidRDefault="006A4816" w:rsidP="00B077BE">
      <w:pPr>
        <w:pStyle w:val="ListParagraph"/>
        <w:numPr>
          <w:ilvl w:val="0"/>
          <w:numId w:val="39"/>
        </w:numPr>
      </w:pPr>
      <w:r>
        <w:t>August 19-2</w:t>
      </w:r>
      <w:r w:rsidR="00B077BE">
        <w:t>5</w:t>
      </w:r>
      <w:r w:rsidR="00123E00">
        <w:t>:</w:t>
      </w:r>
      <w:r w:rsidR="00D76FB2">
        <w:t xml:space="preserve">  </w:t>
      </w:r>
      <w:r w:rsidR="00B077BE">
        <w:t>CDE reviews and “scrubs” READ data in Data Pipeline</w:t>
      </w:r>
      <w:r w:rsidR="004A39AF">
        <w:t>.</w:t>
      </w:r>
    </w:p>
    <w:p w14:paraId="148C261B" w14:textId="77777777" w:rsidR="00B077BE" w:rsidRDefault="00B077BE" w:rsidP="00B077BE"/>
    <w:p w14:paraId="24AB25FF" w14:textId="7FCA043E" w:rsidR="00B077BE" w:rsidRDefault="00B077BE" w:rsidP="00B077BE">
      <w:pPr>
        <w:pStyle w:val="ListParagraph"/>
        <w:numPr>
          <w:ilvl w:val="0"/>
          <w:numId w:val="39"/>
        </w:numPr>
      </w:pPr>
      <w:r>
        <w:t xml:space="preserve">August </w:t>
      </w:r>
      <w:r w:rsidR="006A4816">
        <w:t>26</w:t>
      </w:r>
      <w:r w:rsidR="00123E00">
        <w:t>: O</w:t>
      </w:r>
      <w:r>
        <w:t>ffice of Literacy will post number of SRD students per district on the READ webpage and email to READ respondents for district confirmation.</w:t>
      </w:r>
    </w:p>
    <w:p w14:paraId="02C4964A" w14:textId="77777777" w:rsidR="00B077BE" w:rsidRDefault="00B077BE" w:rsidP="00B077BE"/>
    <w:p w14:paraId="54DD751D" w14:textId="2B8A8CCF" w:rsidR="00B077BE" w:rsidRDefault="00B077BE" w:rsidP="00B077BE">
      <w:pPr>
        <w:pStyle w:val="ListParagraph"/>
        <w:numPr>
          <w:ilvl w:val="0"/>
          <w:numId w:val="39"/>
        </w:numPr>
      </w:pPr>
      <w:r>
        <w:t xml:space="preserve">August </w:t>
      </w:r>
      <w:r w:rsidR="006A4816">
        <w:t xml:space="preserve">26 – September </w:t>
      </w:r>
      <w:proofErr w:type="gramStart"/>
      <w:r w:rsidR="00141317">
        <w:t xml:space="preserve">4 </w:t>
      </w:r>
      <w:r w:rsidR="00D76FB2">
        <w:t>:</w:t>
      </w:r>
      <w:proofErr w:type="gramEnd"/>
      <w:r>
        <w:t xml:space="preserve"> Districts contact the Office of Literacy with corrections to the SRD numbers based on submission data in pipeline.</w:t>
      </w:r>
    </w:p>
    <w:p w14:paraId="325621B3" w14:textId="77777777" w:rsidR="00B077BE" w:rsidRDefault="00B077BE" w:rsidP="00B077BE"/>
    <w:p w14:paraId="4EE2AC55" w14:textId="79B98807" w:rsidR="00B077BE" w:rsidRDefault="00141317" w:rsidP="00B077BE">
      <w:pPr>
        <w:pStyle w:val="ListParagraph"/>
        <w:numPr>
          <w:ilvl w:val="0"/>
          <w:numId w:val="39"/>
        </w:numPr>
      </w:pPr>
      <w:r>
        <w:t>September 10</w:t>
      </w:r>
      <w:r w:rsidR="00D76FB2">
        <w:t xml:space="preserve">: </w:t>
      </w:r>
      <w:r w:rsidR="00B077BE">
        <w:t xml:space="preserve"> Final SRD numbers and funding posted to website and emailed to READ respondents.</w:t>
      </w:r>
    </w:p>
    <w:p w14:paraId="01EBC6AD" w14:textId="77777777" w:rsidR="00B077BE" w:rsidRDefault="00B077BE" w:rsidP="00B077BE"/>
    <w:p w14:paraId="68FA07B4" w14:textId="0695F25D" w:rsidR="00B077BE" w:rsidRDefault="00B077BE" w:rsidP="00B077BE">
      <w:pPr>
        <w:pStyle w:val="ListParagraph"/>
        <w:numPr>
          <w:ilvl w:val="0"/>
          <w:numId w:val="39"/>
        </w:numPr>
      </w:pPr>
      <w:r>
        <w:t xml:space="preserve">September </w:t>
      </w:r>
      <w:r w:rsidR="00141317">
        <w:t>15</w:t>
      </w:r>
      <w:r w:rsidR="00D76FB2">
        <w:t>:  Anticipate distribution of</w:t>
      </w:r>
      <w:r>
        <w:t xml:space="preserve"> READ Funds to districts.</w:t>
      </w:r>
    </w:p>
    <w:p w14:paraId="5B0BDAD5" w14:textId="4950CF85" w:rsidR="00B077BE" w:rsidRDefault="00B077BE" w:rsidP="00B077BE">
      <w:r>
        <w:t>We appreciate all of the hard work that has gone</w:t>
      </w:r>
      <w:r w:rsidR="00445309">
        <w:t xml:space="preserve"> into submitting your READ data. Thank you.</w:t>
      </w:r>
    </w:p>
    <w:p w14:paraId="3A109FEB" w14:textId="26906C4B" w:rsidR="00B077BE" w:rsidRDefault="00B077BE" w:rsidP="00B077BE">
      <w:r>
        <w:t>Dian Prestwich</w:t>
      </w:r>
      <w:r w:rsidR="002A53CD">
        <w:t xml:space="preserve"> and Donna Bright</w:t>
      </w:r>
    </w:p>
    <w:p w14:paraId="502510B0" w14:textId="06872AC8" w:rsidR="00B077BE" w:rsidRDefault="009D7641" w:rsidP="00B077BE">
      <w:hyperlink r:id="rId11" w:history="1">
        <w:r w:rsidR="00B077BE" w:rsidRPr="00D658DD">
          <w:rPr>
            <w:rStyle w:val="Hyperlink"/>
          </w:rPr>
          <w:t>Prestwich_d@cde.state.co.us</w:t>
        </w:r>
      </w:hyperlink>
      <w:r w:rsidR="002A53CD">
        <w:t xml:space="preserve">     </w:t>
      </w:r>
      <w:hyperlink r:id="rId12" w:history="1">
        <w:r w:rsidR="00D76FB2" w:rsidRPr="00D76FB2">
          <w:rPr>
            <w:rStyle w:val="Hyperlink"/>
          </w:rPr>
          <w:t>Bright_d@cde.state.co.us</w:t>
        </w:r>
      </w:hyperlink>
    </w:p>
    <w:p w14:paraId="19A71927" w14:textId="77777777" w:rsidR="00B077BE" w:rsidRDefault="00B077BE" w:rsidP="00B077BE"/>
    <w:p w14:paraId="7C5410B4" w14:textId="2C3B7505" w:rsidR="008F0ABD" w:rsidRPr="00C76B15" w:rsidRDefault="008F0ABD" w:rsidP="00F50143">
      <w:pPr>
        <w:pStyle w:val="Subhead"/>
      </w:pPr>
    </w:p>
    <w:sectPr w:rsidR="008F0ABD" w:rsidRPr="00C76B15" w:rsidSect="00445309">
      <w:headerReference w:type="default" r:id="rId13"/>
      <w:footerReference w:type="first" r:id="rId14"/>
      <w:pgSz w:w="12240" w:h="15840"/>
      <w:pgMar w:top="720" w:right="720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5125" w14:textId="77777777" w:rsidR="009D7641" w:rsidRDefault="009D7641" w:rsidP="009504F4">
      <w:r>
        <w:separator/>
      </w:r>
    </w:p>
  </w:endnote>
  <w:endnote w:type="continuationSeparator" w:id="0">
    <w:p w14:paraId="64BACF11" w14:textId="77777777" w:rsidR="009D7641" w:rsidRDefault="009D7641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DAB9B" w14:textId="48187191" w:rsidR="00A12636" w:rsidRDefault="00A12636">
    <w:pPr>
      <w:pStyle w:val="Footer"/>
    </w:pPr>
    <w:r>
      <w:t>Revised on 7/23/2014</w:t>
    </w:r>
  </w:p>
  <w:p w14:paraId="375EF304" w14:textId="77777777" w:rsidR="00A12636" w:rsidRDefault="00A12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F6090" w14:textId="77777777" w:rsidR="009D7641" w:rsidRDefault="009D7641" w:rsidP="009504F4">
      <w:r>
        <w:separator/>
      </w:r>
    </w:p>
  </w:footnote>
  <w:footnote w:type="continuationSeparator" w:id="0">
    <w:p w14:paraId="1B49487E" w14:textId="77777777" w:rsidR="009D7641" w:rsidRDefault="009D7641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34C0" w14:textId="77777777" w:rsidR="00860A7B" w:rsidRDefault="00860A7B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756"/>
      <w:gridCol w:w="418"/>
    </w:tblGrid>
    <w:tr w:rsidR="00860A7B" w:rsidRPr="0025191F" w14:paraId="06F8B098" w14:textId="77777777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04FA66E" w14:textId="77777777" w:rsidR="00860A7B" w:rsidRPr="007B7F10" w:rsidRDefault="009D7641" w:rsidP="00BA65F1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595959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60A7B">
                <w:rPr>
                  <w:rFonts w:ascii="Calibri" w:hAnsi="Calibri"/>
                  <w:bCs/>
                  <w:caps/>
                  <w:color w:val="595959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1AB0AD65" w14:textId="77777777" w:rsidR="00860A7B" w:rsidRPr="009504F4" w:rsidRDefault="00860A7B" w:rsidP="00BA65F1">
          <w:pPr>
            <w:rPr>
              <w:rFonts w:ascii="Calibri" w:eastAsia="Cambria" w:hAnsi="Calibri"/>
              <w:b/>
              <w:color w:val="595959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separate"/>
          </w:r>
          <w:r w:rsidR="00445309">
            <w:rPr>
              <w:rFonts w:ascii="Calibri" w:hAnsi="Calibri"/>
              <w:b/>
              <w:noProof/>
              <w:color w:val="595959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0D9B73D7" w14:textId="77777777" w:rsidR="00860A7B" w:rsidRDefault="00860A7B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 wp14:anchorId="00879C68" wp14:editId="6D87E3B9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1FB7B08F" w14:textId="77777777" w:rsidR="00860A7B" w:rsidRDefault="009D7641" w:rsidP="005E65D4">
    <w:pPr>
      <w:pStyle w:val="Header"/>
      <w:tabs>
        <w:tab w:val="clear" w:pos="4320"/>
        <w:tab w:val="clear" w:pos="8640"/>
        <w:tab w:val="left" w:pos="4373"/>
      </w:tabs>
    </w:pPr>
    <w:r>
      <w:pict w14:anchorId="113814EA">
        <v:rect id="_x0000_i1025" style="width:540pt;height:1pt" o:hralign="center" o:hrstd="t" o:hr="t" fillcolor="#aaa" stroked="f"/>
      </w:pict>
    </w:r>
  </w:p>
  <w:p w14:paraId="64FD334A" w14:textId="77777777" w:rsidR="00860A7B" w:rsidRDefault="00860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4C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EC6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70A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B2F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9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F28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A6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605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3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B60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24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6A910F5"/>
    <w:multiLevelType w:val="hybridMultilevel"/>
    <w:tmpl w:val="90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4"/>
  </w:num>
  <w:num w:numId="4">
    <w:abstractNumId w:val="37"/>
  </w:num>
  <w:num w:numId="5">
    <w:abstractNumId w:val="11"/>
  </w:num>
  <w:num w:numId="6">
    <w:abstractNumId w:val="24"/>
  </w:num>
  <w:num w:numId="7">
    <w:abstractNumId w:val="21"/>
  </w:num>
  <w:num w:numId="8">
    <w:abstractNumId w:val="13"/>
  </w:num>
  <w:num w:numId="9">
    <w:abstractNumId w:val="28"/>
  </w:num>
  <w:num w:numId="10">
    <w:abstractNumId w:val="26"/>
  </w:num>
  <w:num w:numId="11">
    <w:abstractNumId w:val="25"/>
  </w:num>
  <w:num w:numId="12">
    <w:abstractNumId w:val="29"/>
  </w:num>
  <w:num w:numId="13">
    <w:abstractNumId w:val="15"/>
  </w:num>
  <w:num w:numId="14">
    <w:abstractNumId w:val="22"/>
  </w:num>
  <w:num w:numId="15">
    <w:abstractNumId w:val="12"/>
  </w:num>
  <w:num w:numId="16">
    <w:abstractNumId w:val="19"/>
  </w:num>
  <w:num w:numId="17">
    <w:abstractNumId w:val="31"/>
  </w:num>
  <w:num w:numId="18">
    <w:abstractNumId w:val="34"/>
  </w:num>
  <w:num w:numId="19">
    <w:abstractNumId w:val="38"/>
  </w:num>
  <w:num w:numId="20">
    <w:abstractNumId w:val="33"/>
  </w:num>
  <w:num w:numId="21">
    <w:abstractNumId w:val="32"/>
  </w:num>
  <w:num w:numId="22">
    <w:abstractNumId w:val="2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36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5"/>
    <w:rsid w:val="0000198D"/>
    <w:rsid w:val="00015071"/>
    <w:rsid w:val="00021CF8"/>
    <w:rsid w:val="00054C7E"/>
    <w:rsid w:val="00077D3A"/>
    <w:rsid w:val="000978AB"/>
    <w:rsid w:val="000A1E84"/>
    <w:rsid w:val="000B1B9D"/>
    <w:rsid w:val="000C58B2"/>
    <w:rsid w:val="000D4862"/>
    <w:rsid w:val="000E1484"/>
    <w:rsid w:val="000E3DCB"/>
    <w:rsid w:val="000F59F5"/>
    <w:rsid w:val="001016BE"/>
    <w:rsid w:val="00123E00"/>
    <w:rsid w:val="00141317"/>
    <w:rsid w:val="0014410F"/>
    <w:rsid w:val="00152E48"/>
    <w:rsid w:val="00175A64"/>
    <w:rsid w:val="001A69E2"/>
    <w:rsid w:val="001B4DBB"/>
    <w:rsid w:val="001C6E2D"/>
    <w:rsid w:val="001C7163"/>
    <w:rsid w:val="001D4036"/>
    <w:rsid w:val="001D63B9"/>
    <w:rsid w:val="001E3492"/>
    <w:rsid w:val="001F5C7C"/>
    <w:rsid w:val="00200B9C"/>
    <w:rsid w:val="00205C70"/>
    <w:rsid w:val="00207163"/>
    <w:rsid w:val="00236A4B"/>
    <w:rsid w:val="00240325"/>
    <w:rsid w:val="00246D6D"/>
    <w:rsid w:val="002579D8"/>
    <w:rsid w:val="002965AA"/>
    <w:rsid w:val="002A06C6"/>
    <w:rsid w:val="002A53CD"/>
    <w:rsid w:val="002D6844"/>
    <w:rsid w:val="002E0D67"/>
    <w:rsid w:val="002E74D9"/>
    <w:rsid w:val="00316BAA"/>
    <w:rsid w:val="00354A65"/>
    <w:rsid w:val="003737DF"/>
    <w:rsid w:val="00385106"/>
    <w:rsid w:val="003C574C"/>
    <w:rsid w:val="003C77FC"/>
    <w:rsid w:val="003E2E99"/>
    <w:rsid w:val="003F21CE"/>
    <w:rsid w:val="003F3698"/>
    <w:rsid w:val="004261FE"/>
    <w:rsid w:val="0043561E"/>
    <w:rsid w:val="00445309"/>
    <w:rsid w:val="00470584"/>
    <w:rsid w:val="00471335"/>
    <w:rsid w:val="00476F13"/>
    <w:rsid w:val="00486140"/>
    <w:rsid w:val="004A39AF"/>
    <w:rsid w:val="004B4F8F"/>
    <w:rsid w:val="004E4327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2F40"/>
    <w:rsid w:val="005D2F4E"/>
    <w:rsid w:val="005D77BC"/>
    <w:rsid w:val="005E65D4"/>
    <w:rsid w:val="005F29AC"/>
    <w:rsid w:val="00603839"/>
    <w:rsid w:val="00606D7C"/>
    <w:rsid w:val="0063129E"/>
    <w:rsid w:val="00651678"/>
    <w:rsid w:val="00652F3D"/>
    <w:rsid w:val="00664668"/>
    <w:rsid w:val="006845BA"/>
    <w:rsid w:val="00694E5C"/>
    <w:rsid w:val="006A4816"/>
    <w:rsid w:val="006C44B4"/>
    <w:rsid w:val="006C7202"/>
    <w:rsid w:val="006D03A9"/>
    <w:rsid w:val="006F48A1"/>
    <w:rsid w:val="00706910"/>
    <w:rsid w:val="0071050A"/>
    <w:rsid w:val="007230D2"/>
    <w:rsid w:val="00732882"/>
    <w:rsid w:val="00735B05"/>
    <w:rsid w:val="007411E1"/>
    <w:rsid w:val="0075396C"/>
    <w:rsid w:val="00775E27"/>
    <w:rsid w:val="00792F50"/>
    <w:rsid w:val="007C148D"/>
    <w:rsid w:val="007D4F6E"/>
    <w:rsid w:val="007E4961"/>
    <w:rsid w:val="0080281D"/>
    <w:rsid w:val="00821B55"/>
    <w:rsid w:val="0083178F"/>
    <w:rsid w:val="008405D9"/>
    <w:rsid w:val="0084747C"/>
    <w:rsid w:val="00860A7B"/>
    <w:rsid w:val="00867951"/>
    <w:rsid w:val="008732AE"/>
    <w:rsid w:val="00876CA3"/>
    <w:rsid w:val="0088349F"/>
    <w:rsid w:val="00891EF4"/>
    <w:rsid w:val="008B0074"/>
    <w:rsid w:val="008B12EA"/>
    <w:rsid w:val="008C21DA"/>
    <w:rsid w:val="008D0300"/>
    <w:rsid w:val="008E6635"/>
    <w:rsid w:val="008E77FC"/>
    <w:rsid w:val="008F0ABD"/>
    <w:rsid w:val="009305CD"/>
    <w:rsid w:val="00933753"/>
    <w:rsid w:val="009504F4"/>
    <w:rsid w:val="009977A1"/>
    <w:rsid w:val="009A1D8F"/>
    <w:rsid w:val="009A7020"/>
    <w:rsid w:val="009D4098"/>
    <w:rsid w:val="009D6118"/>
    <w:rsid w:val="009D7641"/>
    <w:rsid w:val="00A0516A"/>
    <w:rsid w:val="00A10E7F"/>
    <w:rsid w:val="00A12636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B077BE"/>
    <w:rsid w:val="00B44B10"/>
    <w:rsid w:val="00B55C58"/>
    <w:rsid w:val="00B75D0F"/>
    <w:rsid w:val="00B90A1C"/>
    <w:rsid w:val="00BA65F1"/>
    <w:rsid w:val="00BC35EE"/>
    <w:rsid w:val="00BC5A83"/>
    <w:rsid w:val="00BD5226"/>
    <w:rsid w:val="00BE42C3"/>
    <w:rsid w:val="00BF2137"/>
    <w:rsid w:val="00BF6220"/>
    <w:rsid w:val="00C13687"/>
    <w:rsid w:val="00C35486"/>
    <w:rsid w:val="00C4159B"/>
    <w:rsid w:val="00C75305"/>
    <w:rsid w:val="00C76B15"/>
    <w:rsid w:val="00C91E53"/>
    <w:rsid w:val="00CA4CE1"/>
    <w:rsid w:val="00CC3BE2"/>
    <w:rsid w:val="00CD3DFE"/>
    <w:rsid w:val="00CE72B7"/>
    <w:rsid w:val="00CF6BFB"/>
    <w:rsid w:val="00CF7791"/>
    <w:rsid w:val="00D240EA"/>
    <w:rsid w:val="00D400BD"/>
    <w:rsid w:val="00D4179B"/>
    <w:rsid w:val="00D44A0C"/>
    <w:rsid w:val="00D553AF"/>
    <w:rsid w:val="00D6547D"/>
    <w:rsid w:val="00D731CF"/>
    <w:rsid w:val="00D76FB2"/>
    <w:rsid w:val="00D82B93"/>
    <w:rsid w:val="00D91E69"/>
    <w:rsid w:val="00D96D22"/>
    <w:rsid w:val="00DA22B8"/>
    <w:rsid w:val="00DA74A6"/>
    <w:rsid w:val="00DB7E4C"/>
    <w:rsid w:val="00DC1454"/>
    <w:rsid w:val="00DE2217"/>
    <w:rsid w:val="00DE77A4"/>
    <w:rsid w:val="00DF1C79"/>
    <w:rsid w:val="00DF2F32"/>
    <w:rsid w:val="00E13ABF"/>
    <w:rsid w:val="00E23E12"/>
    <w:rsid w:val="00E361C9"/>
    <w:rsid w:val="00E41249"/>
    <w:rsid w:val="00E547A9"/>
    <w:rsid w:val="00E67DE9"/>
    <w:rsid w:val="00E762B1"/>
    <w:rsid w:val="00E9174D"/>
    <w:rsid w:val="00EB06A4"/>
    <w:rsid w:val="00EB0C96"/>
    <w:rsid w:val="00EB5696"/>
    <w:rsid w:val="00EC2BAF"/>
    <w:rsid w:val="00EF6234"/>
    <w:rsid w:val="00F05B80"/>
    <w:rsid w:val="00F200B0"/>
    <w:rsid w:val="00F3253E"/>
    <w:rsid w:val="00F34CBA"/>
    <w:rsid w:val="00F46E70"/>
    <w:rsid w:val="00F50143"/>
    <w:rsid w:val="00F50315"/>
    <w:rsid w:val="00F75FFA"/>
    <w:rsid w:val="00F80275"/>
    <w:rsid w:val="00FA674F"/>
    <w:rsid w:val="00FA7F64"/>
    <w:rsid w:val="00FB21FB"/>
    <w:rsid w:val="00FC0EA8"/>
    <w:rsid w:val="00FC2C7D"/>
    <w:rsid w:val="00FC3B59"/>
    <w:rsid w:val="00FE1698"/>
    <w:rsid w:val="00FE2681"/>
    <w:rsid w:val="00FE374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5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43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BABAC0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595959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7F7F7F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86A049" w:themeColor="accent3" w:themeShade="BF"/>
    </w:rPr>
    <w:tblPr>
      <w:tblStyleRowBandSize w:val="1"/>
      <w:tblStyleColBandSize w:val="1"/>
      <w:tblInd w:w="0" w:type="dxa"/>
      <w:tblBorders>
        <w:top w:val="single" w:sz="8" w:space="0" w:color="ABC178" w:themeColor="accent3"/>
        <w:bottom w:val="single" w:sz="8" w:space="0" w:color="ABC17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95B6D2" w:themeColor="accent1"/>
        <w:left w:val="single" w:sz="8" w:space="0" w:color="95B6D2" w:themeColor="accent1"/>
        <w:bottom w:val="single" w:sz="8" w:space="0" w:color="95B6D2" w:themeColor="accent1"/>
        <w:right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band1Horz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AFC8DD" w:themeColor="accent1" w:themeTint="BF"/>
        <w:left w:val="single" w:sz="8" w:space="0" w:color="AFC8DD" w:themeColor="accent1" w:themeTint="BF"/>
        <w:bottom w:val="single" w:sz="8" w:space="0" w:color="AFC8DD" w:themeColor="accent1" w:themeTint="BF"/>
        <w:right w:val="single" w:sz="8" w:space="0" w:color="AFC8DD" w:themeColor="accent1" w:themeTint="BF"/>
        <w:insideH w:val="single" w:sz="8" w:space="0" w:color="AF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B6D2" w:themeColor="accent1"/>
        <w:bottom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6D2" w:themeColor="accent1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589B7" w:themeColor="accent1" w:themeShade="BF"/>
    </w:rPr>
    <w:tblPr>
      <w:tblStyleRowBandSize w:val="1"/>
      <w:tblStyleColBandSize w:val="1"/>
      <w:tblInd w:w="0" w:type="dxa"/>
      <w:tblBorders>
        <w:top w:val="single" w:sz="8" w:space="0" w:color="95B6D2" w:themeColor="accent1"/>
        <w:bottom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8C96" w:themeColor="accent6"/>
        <w:bottom w:val="single" w:sz="8" w:space="0" w:color="8C8C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AAB67" w:themeColor="accent2"/>
        <w:left w:val="single" w:sz="4" w:space="0" w:color="95B6D2" w:themeColor="accent1"/>
        <w:bottom w:val="single" w:sz="4" w:space="0" w:color="95B6D2" w:themeColor="accent1"/>
        <w:right w:val="single" w:sz="4" w:space="0" w:color="95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E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E97" w:themeColor="accent1" w:themeShade="99"/>
          <w:insideV w:val="nil"/>
        </w:tcBorders>
        <w:shd w:val="clear" w:color="auto" w:fill="406E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E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A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8C8C96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7F7F7F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B2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B2"/>
    <w:rPr>
      <w:rFonts w:ascii="Palatino Linotype" w:hAnsi="Palatino Linotyp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43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BABAC0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404040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595959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7F7F7F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95B6D2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AAB67" w:themeColor="accent2"/>
        <w:left w:val="single" w:sz="8" w:space="0" w:color="FAAB67" w:themeColor="accent2"/>
        <w:bottom w:val="single" w:sz="8" w:space="0" w:color="FAAB67" w:themeColor="accent2"/>
        <w:right w:val="single" w:sz="8" w:space="0" w:color="FAAB6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B6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  <w:tblStylePr w:type="band1Horz">
      <w:tblPr/>
      <w:tcPr>
        <w:tcBorders>
          <w:top w:val="single" w:sz="8" w:space="0" w:color="FAAB67" w:themeColor="accent2"/>
          <w:left w:val="single" w:sz="8" w:space="0" w:color="FAAB67" w:themeColor="accent2"/>
          <w:bottom w:val="single" w:sz="8" w:space="0" w:color="FAAB67" w:themeColor="accent2"/>
          <w:right w:val="single" w:sz="8" w:space="0" w:color="FAAB67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86A049" w:themeColor="accent3" w:themeShade="BF"/>
    </w:rPr>
    <w:tblPr>
      <w:tblStyleRowBandSize w:val="1"/>
      <w:tblStyleColBandSize w:val="1"/>
      <w:tblInd w:w="0" w:type="dxa"/>
      <w:tblBorders>
        <w:top w:val="single" w:sz="8" w:space="0" w:color="ABC178" w:themeColor="accent3"/>
        <w:bottom w:val="single" w:sz="8" w:space="0" w:color="ABC17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178" w:themeColor="accent3"/>
          <w:left w:val="nil"/>
          <w:bottom w:val="single" w:sz="8" w:space="0" w:color="ABC17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FDD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95B6D2" w:themeColor="accent1"/>
        <w:left w:val="single" w:sz="8" w:space="0" w:color="95B6D2" w:themeColor="accent1"/>
        <w:bottom w:val="single" w:sz="8" w:space="0" w:color="95B6D2" w:themeColor="accent1"/>
        <w:right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  <w:tblStylePr w:type="band1Horz">
      <w:tblPr/>
      <w:tcPr>
        <w:tcBorders>
          <w:top w:val="single" w:sz="8" w:space="0" w:color="95B6D2" w:themeColor="accent1"/>
          <w:left w:val="single" w:sz="8" w:space="0" w:color="95B6D2" w:themeColor="accent1"/>
          <w:bottom w:val="single" w:sz="8" w:space="0" w:color="95B6D2" w:themeColor="accent1"/>
          <w:right w:val="single" w:sz="8" w:space="0" w:color="95B6D2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AFC8DD" w:themeColor="accent1" w:themeTint="BF"/>
        <w:left w:val="single" w:sz="8" w:space="0" w:color="AFC8DD" w:themeColor="accent1" w:themeTint="BF"/>
        <w:bottom w:val="single" w:sz="8" w:space="0" w:color="AFC8DD" w:themeColor="accent1" w:themeTint="BF"/>
        <w:right w:val="single" w:sz="8" w:space="0" w:color="AFC8DD" w:themeColor="accent1" w:themeTint="BF"/>
        <w:insideH w:val="single" w:sz="8" w:space="0" w:color="AF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  <w:shd w:val="clear" w:color="auto" w:fill="95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8DD" w:themeColor="accent1" w:themeTint="BF"/>
          <w:left w:val="single" w:sz="8" w:space="0" w:color="AFC8DD" w:themeColor="accent1" w:themeTint="BF"/>
          <w:bottom w:val="single" w:sz="8" w:space="0" w:color="AFC8DD" w:themeColor="accent1" w:themeTint="BF"/>
          <w:right w:val="single" w:sz="8" w:space="0" w:color="AF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B6D2" w:themeColor="accent1"/>
        <w:bottom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B6D2" w:themeColor="accent1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B6D2" w:themeColor="accent1"/>
          <w:bottom w:val="single" w:sz="8" w:space="0" w:color="95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DAE8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5589B7" w:themeColor="accent1" w:themeShade="BF"/>
    </w:rPr>
    <w:tblPr>
      <w:tblStyleRowBandSize w:val="1"/>
      <w:tblStyleColBandSize w:val="1"/>
      <w:tblInd w:w="0" w:type="dxa"/>
      <w:tblBorders>
        <w:top w:val="single" w:sz="8" w:space="0" w:color="95B6D2" w:themeColor="accent1"/>
        <w:bottom w:val="single" w:sz="8" w:space="0" w:color="95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6D2" w:themeColor="accent1"/>
          <w:left w:val="nil"/>
          <w:bottom w:val="single" w:sz="8" w:space="0" w:color="95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8C96" w:themeColor="accent6"/>
        <w:bottom w:val="single" w:sz="8" w:space="0" w:color="8C8C9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C96" w:themeColor="accent6"/>
        </w:tcBorders>
      </w:tcPr>
    </w:tblStylePr>
    <w:tblStylePr w:type="lastRow">
      <w:rPr>
        <w:b/>
        <w:bCs/>
        <w:color w:val="785F55" w:themeColor="text2"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C96" w:themeColor="accent6"/>
          <w:bottom w:val="single" w:sz="8" w:space="0" w:color="8C8C96" w:themeColor="accent6"/>
        </w:tcBorders>
      </w:tcPr>
    </w:tblStylePr>
    <w:tblStylePr w:type="band1Vert">
      <w:tblPr/>
      <w:tcPr>
        <w:shd w:val="clear" w:color="auto" w:fill="E2E2E5" w:themeFill="accent6" w:themeFillTint="3F"/>
      </w:tcPr>
    </w:tblStylePr>
    <w:tblStylePr w:type="band1Horz">
      <w:tblPr/>
      <w:tcPr>
        <w:shd w:val="clear" w:color="auto" w:fill="E2E2E5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AAB67" w:themeColor="accent2"/>
        <w:left w:val="single" w:sz="4" w:space="0" w:color="95B6D2" w:themeColor="accent1"/>
        <w:bottom w:val="single" w:sz="4" w:space="0" w:color="95B6D2" w:themeColor="accent1"/>
        <w:right w:val="single" w:sz="4" w:space="0" w:color="95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B6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E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E97" w:themeColor="accent1" w:themeShade="99"/>
          <w:insideV w:val="nil"/>
        </w:tcBorders>
        <w:shd w:val="clear" w:color="auto" w:fill="406E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E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A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8C8C96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404040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404040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404040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7F7F7F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B2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B2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ight_d@cde.state.co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twich_d@cde.state.co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DE_PowerPoint_THEME2">
  <a:themeElements>
    <a:clrScheme name="CDE Color Scheme FINAL">
      <a:dk1>
        <a:srgbClr val="000000"/>
      </a:dk1>
      <a:lt1>
        <a:sysClr val="window" lastClr="FFFFFF"/>
      </a:lt1>
      <a:dk2>
        <a:srgbClr val="785F55"/>
      </a:dk2>
      <a:lt2>
        <a:srgbClr val="EFE7D5"/>
      </a:lt2>
      <a:accent1>
        <a:srgbClr val="95B6D2"/>
      </a:accent1>
      <a:accent2>
        <a:srgbClr val="FAAB67"/>
      </a:accent2>
      <a:accent3>
        <a:srgbClr val="ABC178"/>
      </a:accent3>
      <a:accent4>
        <a:srgbClr val="71769D"/>
      </a:accent4>
      <a:accent5>
        <a:srgbClr val="7BA79D"/>
      </a:accent5>
      <a:accent6>
        <a:srgbClr val="8C8C96"/>
      </a:accent6>
      <a:hlink>
        <a:srgbClr val="DD8047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10EE8-1F6C-4D98-B2B7-031EF5C3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Bright, Donna</cp:lastModifiedBy>
  <cp:revision>6</cp:revision>
  <cp:lastPrinted>2014-07-23T22:52:00Z</cp:lastPrinted>
  <dcterms:created xsi:type="dcterms:W3CDTF">2014-07-23T18:14:00Z</dcterms:created>
  <dcterms:modified xsi:type="dcterms:W3CDTF">2014-07-25T20:18:00Z</dcterms:modified>
</cp:coreProperties>
</file>