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004324" w14:paraId="080C4A62" w14:textId="77777777" w:rsidTr="00BF78C4">
        <w:trPr>
          <w:trHeight w:val="3173"/>
        </w:trPr>
        <w:tc>
          <w:tcPr>
            <w:tcW w:w="3360" w:type="dxa"/>
            <w:gridSpan w:val="2"/>
            <w:tcBorders>
              <w:bottom w:val="nil"/>
              <w:right w:val="nil"/>
            </w:tcBorders>
          </w:tcPr>
          <w:p w14:paraId="080C4A58" w14:textId="77777777" w:rsidR="000C66A9" w:rsidRDefault="000C66A9" w:rsidP="005D3C7F">
            <w:pPr>
              <w:ind w:right="29"/>
            </w:pPr>
          </w:p>
          <w:p w14:paraId="080C4A59" w14:textId="77777777" w:rsidR="000C66A9" w:rsidRPr="00004324" w:rsidRDefault="002B5BC1" w:rsidP="005D3C7F">
            <w:pPr>
              <w:ind w:right="29"/>
              <w:rPr>
                <w:sz w:val="20"/>
              </w:rPr>
            </w:pPr>
            <w:r w:rsidRPr="00004324">
              <w:rPr>
                <w:noProof/>
                <w:sz w:val="20"/>
              </w:rPr>
              <mc:AlternateContent>
                <mc:Choice Requires="wpg">
                  <w:drawing>
                    <wp:inline distT="0" distB="0" distL="0" distR="0" wp14:anchorId="080C4B67" wp14:editId="59B127C6">
                      <wp:extent cx="1388745" cy="1315720"/>
                      <wp:effectExtent l="9525" t="0" r="1905" b="825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0D238A6C" id="Group 1" o:spid="_x0000_s1026" alt="&quot;&quot;"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004324" w:rsidRDefault="000C66A9" w:rsidP="005D3C7F">
            <w:pPr>
              <w:ind w:right="29"/>
              <w:rPr>
                <w:sz w:val="11"/>
              </w:rPr>
            </w:pPr>
          </w:p>
          <w:p w14:paraId="080C4A5B" w14:textId="77777777" w:rsidR="000C66A9" w:rsidRPr="00004324" w:rsidRDefault="002B5BC1" w:rsidP="005D3C7F">
            <w:pPr>
              <w:ind w:right="29"/>
              <w:rPr>
                <w:sz w:val="20"/>
              </w:rPr>
            </w:pPr>
            <w:r w:rsidRPr="00004324">
              <w:rPr>
                <w:noProof/>
                <w:position w:val="1"/>
                <w:sz w:val="20"/>
              </w:rPr>
              <mc:AlternateContent>
                <mc:Choice Requires="wpg">
                  <w:drawing>
                    <wp:inline distT="0" distB="0" distL="0" distR="0" wp14:anchorId="080C4B69" wp14:editId="7C4FB077">
                      <wp:extent cx="494665" cy="160020"/>
                      <wp:effectExtent l="0" t="0" r="0" b="190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716D50F1" id="Group 8" o:spid="_x0000_s1026" alt="&quot;&quot;"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004324">
              <w:rPr>
                <w:position w:val="1"/>
                <w:sz w:val="20"/>
              </w:rPr>
              <w:tab/>
            </w:r>
            <w:r w:rsidRPr="00004324">
              <w:rPr>
                <w:noProof/>
                <w:sz w:val="20"/>
              </w:rPr>
              <w:drawing>
                <wp:inline distT="0" distB="0" distL="0" distR="0" wp14:anchorId="080C4B6B" wp14:editId="1831C7C2">
                  <wp:extent cx="63138" cy="64389"/>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004324" w:rsidRDefault="002B5BC1" w:rsidP="005D3C7F">
            <w:pPr>
              <w:ind w:right="29"/>
              <w:rPr>
                <w:rFonts w:ascii="Wide Latin"/>
                <w:b/>
                <w:sz w:val="30"/>
              </w:rPr>
            </w:pPr>
            <w:r w:rsidRPr="00004324">
              <w:rPr>
                <w:noProof/>
              </w:rPr>
              <mc:AlternateContent>
                <mc:Choice Requires="wpg">
                  <w:drawing>
                    <wp:anchor distT="0" distB="0" distL="0" distR="0" simplePos="0" relativeHeight="487332352" behindDoc="1" locked="0" layoutInCell="1" allowOverlap="1" wp14:anchorId="080C4B6D" wp14:editId="48C92123">
                      <wp:simplePos x="0" y="0"/>
                      <wp:positionH relativeFrom="column">
                        <wp:posOffset>159384</wp:posOffset>
                      </wp:positionH>
                      <wp:positionV relativeFrom="paragraph">
                        <wp:posOffset>-174036</wp:posOffset>
                      </wp:positionV>
                      <wp:extent cx="1226820" cy="6718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046DAD1C" id="Group 12" o:spid="_x0000_s1026" alt="&quot;&quot;"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4F3AC2">
              <w:rPr>
                <w:rFonts w:ascii="Wide Latin"/>
                <w:b/>
                <w:spacing w:val="-4"/>
                <w:sz w:val="30"/>
              </w:rPr>
              <w:t xml:space="preserve">    </w:t>
            </w:r>
            <w:r w:rsidRPr="004F3AC2">
              <w:rPr>
                <w:rFonts w:ascii="Wide Latin"/>
                <w:b/>
                <w:spacing w:val="-4"/>
                <w:sz w:val="30"/>
              </w:rPr>
              <w:t>EDAC</w:t>
            </w:r>
          </w:p>
        </w:tc>
        <w:tc>
          <w:tcPr>
            <w:tcW w:w="7984" w:type="dxa"/>
            <w:gridSpan w:val="4"/>
            <w:tcBorders>
              <w:left w:val="nil"/>
              <w:bottom w:val="nil"/>
            </w:tcBorders>
            <w:shd w:val="clear" w:color="auto" w:fill="E8E8E8"/>
          </w:tcPr>
          <w:p w14:paraId="080C4A5D" w14:textId="77777777" w:rsidR="000C66A9" w:rsidRPr="00004324" w:rsidRDefault="002B5BC1" w:rsidP="005D3C7F">
            <w:pPr>
              <w:ind w:right="29"/>
              <w:rPr>
                <w:b/>
                <w:sz w:val="64"/>
              </w:rPr>
            </w:pPr>
            <w:r w:rsidRPr="00004324">
              <w:rPr>
                <w:b/>
                <w:sz w:val="64"/>
              </w:rPr>
              <w:t>Colorado</w:t>
            </w:r>
            <w:r w:rsidRPr="00004324">
              <w:rPr>
                <w:b/>
                <w:spacing w:val="-6"/>
                <w:sz w:val="64"/>
              </w:rPr>
              <w:t xml:space="preserve"> </w:t>
            </w:r>
            <w:r w:rsidRPr="00004324">
              <w:rPr>
                <w:b/>
                <w:sz w:val="64"/>
              </w:rPr>
              <w:t>Department</w:t>
            </w:r>
            <w:r w:rsidRPr="00004324">
              <w:rPr>
                <w:b/>
                <w:spacing w:val="-8"/>
                <w:sz w:val="64"/>
              </w:rPr>
              <w:t xml:space="preserve"> </w:t>
            </w:r>
            <w:r w:rsidRPr="00004324">
              <w:rPr>
                <w:b/>
                <w:spacing w:val="-5"/>
                <w:sz w:val="64"/>
              </w:rPr>
              <w:t>of</w:t>
            </w:r>
          </w:p>
          <w:p w14:paraId="080C4A5E" w14:textId="77777777" w:rsidR="000C66A9" w:rsidRPr="00004324" w:rsidRDefault="002B5BC1" w:rsidP="005D3C7F">
            <w:pPr>
              <w:ind w:right="29"/>
              <w:rPr>
                <w:b/>
                <w:sz w:val="64"/>
              </w:rPr>
            </w:pPr>
            <w:r w:rsidRPr="00004324">
              <w:rPr>
                <w:b/>
                <w:sz w:val="64"/>
              </w:rPr>
              <w:t>Education</w:t>
            </w:r>
            <w:r w:rsidRPr="00004324">
              <w:rPr>
                <w:b/>
                <w:spacing w:val="-6"/>
                <w:sz w:val="64"/>
              </w:rPr>
              <w:t xml:space="preserve"> </w:t>
            </w:r>
            <w:r w:rsidRPr="00004324">
              <w:rPr>
                <w:b/>
                <w:spacing w:val="-4"/>
                <w:sz w:val="64"/>
              </w:rPr>
              <w:t>EDAC</w:t>
            </w:r>
          </w:p>
          <w:p w14:paraId="080C4A5F" w14:textId="77777777" w:rsidR="000C66A9" w:rsidRPr="00004324" w:rsidRDefault="002B5BC1" w:rsidP="005D3C7F">
            <w:pPr>
              <w:ind w:right="29"/>
              <w:rPr>
                <w:b/>
                <w:sz w:val="64"/>
              </w:rPr>
            </w:pPr>
            <w:r w:rsidRPr="00004324">
              <w:rPr>
                <w:b/>
                <w:spacing w:val="-2"/>
                <w:sz w:val="64"/>
              </w:rPr>
              <w:t>Committee</w:t>
            </w:r>
          </w:p>
          <w:p w14:paraId="080C4A60" w14:textId="1535DED6" w:rsidR="000C66A9" w:rsidRPr="00004324" w:rsidRDefault="00920E3C" w:rsidP="005D3C7F">
            <w:pPr>
              <w:ind w:right="29"/>
              <w:rPr>
                <w:b/>
                <w:sz w:val="24"/>
              </w:rPr>
            </w:pPr>
            <w:r>
              <w:rPr>
                <w:b/>
                <w:sz w:val="24"/>
              </w:rPr>
              <w:t>March</w:t>
            </w:r>
            <w:r w:rsidR="00BD1B65">
              <w:rPr>
                <w:b/>
                <w:sz w:val="24"/>
              </w:rPr>
              <w:t xml:space="preserve"> </w:t>
            </w:r>
            <w:r>
              <w:rPr>
                <w:b/>
                <w:sz w:val="24"/>
              </w:rPr>
              <w:t>1</w:t>
            </w:r>
            <w:r w:rsidR="002B5BC1" w:rsidRPr="00004324">
              <w:rPr>
                <w:b/>
                <w:sz w:val="24"/>
              </w:rPr>
              <w:t xml:space="preserve">, </w:t>
            </w:r>
            <w:proofErr w:type="gramStart"/>
            <w:r w:rsidR="002B5BC1" w:rsidRPr="00004324">
              <w:rPr>
                <w:b/>
                <w:spacing w:val="-4"/>
                <w:sz w:val="24"/>
              </w:rPr>
              <w:t>202</w:t>
            </w:r>
            <w:r w:rsidR="00850ED6">
              <w:rPr>
                <w:b/>
                <w:spacing w:val="-4"/>
                <w:sz w:val="24"/>
              </w:rPr>
              <w:t>4</w:t>
            </w:r>
            <w:proofErr w:type="gramEnd"/>
            <w:r w:rsidR="002B5BC1" w:rsidRPr="00004324">
              <w:rPr>
                <w:b/>
                <w:sz w:val="24"/>
              </w:rPr>
              <w:tab/>
            </w:r>
            <w:r w:rsidR="00EA68C9" w:rsidRPr="00004324">
              <w:rPr>
                <w:b/>
                <w:sz w:val="24"/>
              </w:rPr>
              <w:t xml:space="preserve">                                        </w:t>
            </w:r>
            <w:r w:rsidR="0003488D" w:rsidRPr="00004324">
              <w:rPr>
                <w:b/>
                <w:sz w:val="24"/>
              </w:rPr>
              <w:t>Microsoft Teams Meeting</w:t>
            </w:r>
          </w:p>
          <w:p w14:paraId="146C9FE7" w14:textId="72EB0707" w:rsidR="000C66A9" w:rsidRPr="00004324" w:rsidRDefault="002B5BC1" w:rsidP="005D3C7F">
            <w:pPr>
              <w:ind w:right="29"/>
              <w:rPr>
                <w:b/>
                <w:spacing w:val="-4"/>
                <w:sz w:val="24"/>
              </w:rPr>
            </w:pPr>
            <w:r w:rsidRPr="00004324">
              <w:rPr>
                <w:b/>
                <w:sz w:val="24"/>
              </w:rPr>
              <w:t>9:30</w:t>
            </w:r>
            <w:r w:rsidRPr="00004324">
              <w:rPr>
                <w:b/>
                <w:spacing w:val="-3"/>
                <w:sz w:val="24"/>
              </w:rPr>
              <w:t xml:space="preserve"> </w:t>
            </w:r>
            <w:r w:rsidRPr="00004324">
              <w:rPr>
                <w:b/>
                <w:sz w:val="24"/>
              </w:rPr>
              <w:t>a.m.-1:00</w:t>
            </w:r>
            <w:r w:rsidRPr="00004324">
              <w:rPr>
                <w:b/>
                <w:spacing w:val="-1"/>
                <w:sz w:val="24"/>
              </w:rPr>
              <w:t xml:space="preserve"> </w:t>
            </w:r>
            <w:r w:rsidRPr="00004324">
              <w:rPr>
                <w:b/>
                <w:spacing w:val="-4"/>
                <w:sz w:val="24"/>
              </w:rPr>
              <w:t>p.m.</w:t>
            </w:r>
            <w:r w:rsidR="00EA68C9" w:rsidRPr="00004324">
              <w:rPr>
                <w:b/>
                <w:spacing w:val="-4"/>
                <w:sz w:val="24"/>
              </w:rPr>
              <w:t xml:space="preserve">                                              </w:t>
            </w:r>
            <w:r w:rsidR="0050416D" w:rsidRPr="00004324">
              <w:rPr>
                <w:b/>
                <w:spacing w:val="-4"/>
                <w:sz w:val="24"/>
              </w:rPr>
              <w:t xml:space="preserve"> </w:t>
            </w:r>
          </w:p>
          <w:p w14:paraId="080C4A61" w14:textId="5E2CACB8" w:rsidR="0050416D" w:rsidRPr="00004324" w:rsidRDefault="0050416D" w:rsidP="005D3C7F">
            <w:pPr>
              <w:ind w:right="29"/>
              <w:rPr>
                <w:b/>
                <w:sz w:val="24"/>
              </w:rPr>
            </w:pPr>
            <w:r w:rsidRPr="00004324">
              <w:rPr>
                <w:b/>
                <w:spacing w:val="-4"/>
                <w:sz w:val="24"/>
              </w:rPr>
              <w:t xml:space="preserve">                                                                                  </w:t>
            </w:r>
          </w:p>
        </w:tc>
      </w:tr>
      <w:tr w:rsidR="000C66A9" w:rsidRPr="00004324"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004324" w:rsidRDefault="000C66A9" w:rsidP="005D3C7F">
            <w:pPr>
              <w:ind w:right="29"/>
              <w:rPr>
                <w:sz w:val="14"/>
              </w:rPr>
            </w:pPr>
          </w:p>
        </w:tc>
      </w:tr>
      <w:tr w:rsidR="000C66A9" w:rsidRPr="00004324"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004324"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004324" w:rsidRDefault="002B5BC1" w:rsidP="005D3C7F">
            <w:pPr>
              <w:ind w:right="29"/>
              <w:rPr>
                <w:b/>
                <w:sz w:val="24"/>
              </w:rPr>
            </w:pPr>
            <w:r w:rsidRPr="00004324">
              <w:rPr>
                <w:b/>
                <w:sz w:val="24"/>
              </w:rPr>
              <w:t>Meeting</w:t>
            </w:r>
            <w:r w:rsidRPr="00004324">
              <w:rPr>
                <w:b/>
                <w:spacing w:val="-11"/>
                <w:sz w:val="24"/>
              </w:rPr>
              <w:t xml:space="preserve"> </w:t>
            </w:r>
            <w:r w:rsidRPr="00004324">
              <w:rPr>
                <w:b/>
                <w:sz w:val="24"/>
              </w:rPr>
              <w:t>called</w:t>
            </w:r>
            <w:r w:rsidRPr="00004324">
              <w:rPr>
                <w:b/>
                <w:spacing w:val="-10"/>
                <w:sz w:val="24"/>
              </w:rPr>
              <w:t xml:space="preserve"> </w:t>
            </w:r>
            <w:r w:rsidRPr="00004324">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77777777" w:rsidR="000C66A9" w:rsidRPr="00004324" w:rsidRDefault="002B5BC1" w:rsidP="005D3C7F">
            <w:pPr>
              <w:ind w:right="29"/>
              <w:rPr>
                <w:b/>
                <w:sz w:val="24"/>
              </w:rPr>
            </w:pPr>
            <w:r w:rsidRPr="00004324">
              <w:rPr>
                <w:b/>
                <w:sz w:val="24"/>
              </w:rPr>
              <w:t>Educational</w:t>
            </w:r>
            <w:r w:rsidRPr="00004324">
              <w:rPr>
                <w:b/>
                <w:spacing w:val="-6"/>
                <w:sz w:val="24"/>
              </w:rPr>
              <w:t xml:space="preserve"> </w:t>
            </w:r>
            <w:r w:rsidRPr="00004324">
              <w:rPr>
                <w:b/>
                <w:sz w:val="24"/>
              </w:rPr>
              <w:t>Data</w:t>
            </w:r>
            <w:r w:rsidRPr="00004324">
              <w:rPr>
                <w:b/>
                <w:spacing w:val="-4"/>
                <w:sz w:val="24"/>
              </w:rPr>
              <w:t xml:space="preserve"> </w:t>
            </w:r>
            <w:r w:rsidRPr="00004324">
              <w:rPr>
                <w:b/>
                <w:sz w:val="24"/>
              </w:rPr>
              <w:t>Advisory</w:t>
            </w:r>
            <w:r w:rsidRPr="00004324">
              <w:rPr>
                <w:b/>
                <w:spacing w:val="-37"/>
                <w:sz w:val="24"/>
              </w:rPr>
              <w:t xml:space="preserve"> </w:t>
            </w:r>
            <w:r w:rsidRPr="00004324">
              <w:rPr>
                <w:b/>
                <w:spacing w:val="-2"/>
                <w:sz w:val="24"/>
              </w:rPr>
              <w:t>Committee</w:t>
            </w:r>
          </w:p>
        </w:tc>
      </w:tr>
      <w:tr w:rsidR="000C66A9" w:rsidRPr="00004324"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004324"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004324" w:rsidRDefault="002B5BC1" w:rsidP="005D3C7F">
            <w:pPr>
              <w:ind w:right="29"/>
              <w:rPr>
                <w:b/>
                <w:sz w:val="24"/>
              </w:rPr>
            </w:pPr>
            <w:r w:rsidRPr="00004324">
              <w:rPr>
                <w:b/>
                <w:sz w:val="24"/>
              </w:rPr>
              <w:t>Type</w:t>
            </w:r>
            <w:r w:rsidRPr="00004324">
              <w:rPr>
                <w:b/>
                <w:spacing w:val="-12"/>
                <w:sz w:val="24"/>
              </w:rPr>
              <w:t xml:space="preserve"> </w:t>
            </w:r>
            <w:r w:rsidRPr="00004324">
              <w:rPr>
                <w:b/>
                <w:sz w:val="24"/>
              </w:rPr>
              <w:t>of</w:t>
            </w:r>
            <w:r w:rsidRPr="00004324">
              <w:rPr>
                <w:b/>
                <w:spacing w:val="-8"/>
                <w:sz w:val="24"/>
              </w:rPr>
              <w:t xml:space="preserve"> </w:t>
            </w:r>
            <w:r w:rsidRPr="00004324">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77777777" w:rsidR="000C66A9" w:rsidRPr="00004324" w:rsidRDefault="002B5BC1" w:rsidP="005D3C7F">
            <w:pPr>
              <w:ind w:right="29"/>
              <w:rPr>
                <w:sz w:val="24"/>
              </w:rPr>
            </w:pPr>
            <w:r w:rsidRPr="00004324">
              <w:rPr>
                <w:sz w:val="24"/>
              </w:rPr>
              <w:t>Scheduled</w:t>
            </w:r>
            <w:r w:rsidRPr="00004324">
              <w:rPr>
                <w:spacing w:val="-4"/>
                <w:sz w:val="24"/>
              </w:rPr>
              <w:t xml:space="preserve"> </w:t>
            </w:r>
            <w:r w:rsidRPr="00004324">
              <w:rPr>
                <w:sz w:val="24"/>
              </w:rPr>
              <w:t>Data</w:t>
            </w:r>
            <w:r w:rsidRPr="00004324">
              <w:rPr>
                <w:spacing w:val="-2"/>
                <w:sz w:val="24"/>
              </w:rPr>
              <w:t xml:space="preserve"> </w:t>
            </w:r>
            <w:r w:rsidRPr="00004324">
              <w:rPr>
                <w:sz w:val="24"/>
              </w:rPr>
              <w:t>Review</w:t>
            </w:r>
            <w:r w:rsidRPr="00004324">
              <w:rPr>
                <w:spacing w:val="-22"/>
                <w:sz w:val="24"/>
              </w:rPr>
              <w:t xml:space="preserve"> </w:t>
            </w:r>
            <w:r w:rsidRPr="00004324">
              <w:rPr>
                <w:spacing w:val="-2"/>
                <w:sz w:val="24"/>
              </w:rPr>
              <w:t>Meeting</w:t>
            </w:r>
          </w:p>
        </w:tc>
      </w:tr>
      <w:tr w:rsidR="000C66A9" w:rsidRPr="00004324"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004324"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004324" w:rsidRDefault="002B5BC1" w:rsidP="005D3C7F">
            <w:pPr>
              <w:ind w:right="29"/>
              <w:rPr>
                <w:b/>
                <w:sz w:val="24"/>
              </w:rPr>
            </w:pPr>
            <w:r w:rsidRPr="00004324">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77777777" w:rsidR="000C66A9" w:rsidRPr="00004324" w:rsidRDefault="002B5BC1" w:rsidP="005D3C7F">
            <w:pPr>
              <w:ind w:right="29"/>
              <w:rPr>
                <w:sz w:val="24"/>
              </w:rPr>
            </w:pPr>
            <w:r w:rsidRPr="00004324">
              <w:rPr>
                <w:spacing w:val="-2"/>
                <w:sz w:val="24"/>
              </w:rPr>
              <w:t>DJ</w:t>
            </w:r>
            <w:r w:rsidRPr="00004324">
              <w:rPr>
                <w:spacing w:val="-21"/>
                <w:sz w:val="24"/>
              </w:rPr>
              <w:t xml:space="preserve"> </w:t>
            </w:r>
            <w:r w:rsidRPr="00004324">
              <w:rPr>
                <w:spacing w:val="-2"/>
                <w:sz w:val="24"/>
              </w:rPr>
              <w:t>Loerzel</w:t>
            </w:r>
          </w:p>
        </w:tc>
      </w:tr>
      <w:tr w:rsidR="000C66A9" w:rsidRPr="00004324" w14:paraId="080C4A74" w14:textId="77777777" w:rsidTr="00BF78C4">
        <w:trPr>
          <w:trHeight w:val="395"/>
        </w:trPr>
        <w:tc>
          <w:tcPr>
            <w:tcW w:w="110" w:type="dxa"/>
            <w:tcBorders>
              <w:top w:val="single" w:sz="8" w:space="0" w:color="E8E8E8"/>
              <w:bottom w:val="nil"/>
              <w:right w:val="nil"/>
            </w:tcBorders>
          </w:tcPr>
          <w:p w14:paraId="080C4A71" w14:textId="77777777" w:rsidR="000C66A9" w:rsidRPr="00004324"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004324" w:rsidRDefault="002B5BC1" w:rsidP="005D3C7F">
            <w:pPr>
              <w:ind w:right="29"/>
              <w:rPr>
                <w:b/>
                <w:sz w:val="24"/>
              </w:rPr>
            </w:pPr>
            <w:r w:rsidRPr="00004324">
              <w:rPr>
                <w:b/>
                <w:sz w:val="24"/>
              </w:rPr>
              <w:t>Note</w:t>
            </w:r>
            <w:r w:rsidRPr="00004324">
              <w:rPr>
                <w:b/>
                <w:spacing w:val="-11"/>
                <w:sz w:val="24"/>
              </w:rPr>
              <w:t xml:space="preserve"> </w:t>
            </w:r>
            <w:r w:rsidRPr="00004324">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77777777" w:rsidR="000C66A9" w:rsidRPr="00004324" w:rsidRDefault="002B5BC1" w:rsidP="005D3C7F">
            <w:pPr>
              <w:ind w:right="29"/>
              <w:rPr>
                <w:sz w:val="24"/>
              </w:rPr>
            </w:pPr>
            <w:r w:rsidRPr="00004324">
              <w:rPr>
                <w:spacing w:val="-2"/>
                <w:sz w:val="24"/>
              </w:rPr>
              <w:t>Peter</w:t>
            </w:r>
            <w:r w:rsidRPr="00004324">
              <w:rPr>
                <w:spacing w:val="-12"/>
                <w:sz w:val="24"/>
              </w:rPr>
              <w:t xml:space="preserve"> </w:t>
            </w:r>
            <w:r w:rsidRPr="00004324">
              <w:rPr>
                <w:spacing w:val="-2"/>
                <w:sz w:val="24"/>
              </w:rPr>
              <w:t>Hoffman</w:t>
            </w:r>
          </w:p>
        </w:tc>
      </w:tr>
      <w:tr w:rsidR="000C66A9" w:rsidRPr="00004324" w14:paraId="080C4A76" w14:textId="77777777" w:rsidTr="00BF78C4">
        <w:trPr>
          <w:trHeight w:val="193"/>
        </w:trPr>
        <w:tc>
          <w:tcPr>
            <w:tcW w:w="11344" w:type="dxa"/>
            <w:gridSpan w:val="6"/>
            <w:tcBorders>
              <w:top w:val="nil"/>
              <w:bottom w:val="nil"/>
            </w:tcBorders>
          </w:tcPr>
          <w:p w14:paraId="080C4A75" w14:textId="77777777" w:rsidR="000C66A9" w:rsidRPr="00004324" w:rsidRDefault="000C66A9" w:rsidP="005D3C7F">
            <w:pPr>
              <w:ind w:right="29"/>
              <w:rPr>
                <w:sz w:val="12"/>
              </w:rPr>
            </w:pPr>
          </w:p>
        </w:tc>
      </w:tr>
      <w:tr w:rsidR="000C66A9" w:rsidRPr="00004324"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004324" w:rsidRDefault="002B5BC1" w:rsidP="005D3C7F">
            <w:pPr>
              <w:ind w:right="29"/>
              <w:rPr>
                <w:b/>
                <w:sz w:val="24"/>
              </w:rPr>
            </w:pPr>
            <w:r w:rsidRPr="00004324">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004324"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6FFB7E3B" w:rsidR="000C66A9" w:rsidRPr="00B54C4F" w:rsidRDefault="00B11BC8" w:rsidP="005D3C7F">
            <w:pPr>
              <w:ind w:right="29"/>
              <w:rPr>
                <w:sz w:val="24"/>
              </w:rPr>
            </w:pPr>
            <w:r w:rsidRPr="00B54C4F">
              <w:rPr>
                <w:sz w:val="24"/>
              </w:rPr>
              <w:t xml:space="preserve"> </w:t>
            </w:r>
            <w:r w:rsidR="0003488D" w:rsidRPr="00B54C4F">
              <w:rPr>
                <w:sz w:val="24"/>
              </w:rPr>
              <w:t>Tamara Durbin</w:t>
            </w:r>
          </w:p>
        </w:tc>
        <w:tc>
          <w:tcPr>
            <w:tcW w:w="3595" w:type="dxa"/>
            <w:tcBorders>
              <w:top w:val="single" w:sz="4" w:space="0" w:color="000000"/>
              <w:left w:val="single" w:sz="4" w:space="0" w:color="000000"/>
              <w:bottom w:val="single" w:sz="4" w:space="0" w:color="000000"/>
              <w:right w:val="single" w:sz="4" w:space="0" w:color="000000"/>
            </w:tcBorders>
          </w:tcPr>
          <w:p w14:paraId="080C4A7A" w14:textId="1E26946C" w:rsidR="000C66A9" w:rsidRPr="00B54C4F" w:rsidRDefault="00B11BC8" w:rsidP="005D3C7F">
            <w:pPr>
              <w:ind w:right="29"/>
              <w:rPr>
                <w:sz w:val="24"/>
              </w:rPr>
            </w:pPr>
            <w:r w:rsidRPr="00B54C4F">
              <w:rPr>
                <w:sz w:val="24"/>
              </w:rPr>
              <w:t xml:space="preserve"> </w:t>
            </w:r>
            <w:r w:rsidR="0003488D" w:rsidRPr="00B54C4F">
              <w:rPr>
                <w:sz w:val="24"/>
              </w:rPr>
              <w:t>Mackenzie Lane</w:t>
            </w:r>
          </w:p>
        </w:tc>
        <w:tc>
          <w:tcPr>
            <w:tcW w:w="149" w:type="dxa"/>
            <w:vMerge w:val="restart"/>
            <w:tcBorders>
              <w:top w:val="nil"/>
              <w:left w:val="single" w:sz="4" w:space="0" w:color="000000"/>
              <w:bottom w:val="nil"/>
            </w:tcBorders>
          </w:tcPr>
          <w:p w14:paraId="080C4A7B" w14:textId="18085A9D" w:rsidR="000C66A9" w:rsidRPr="00004324" w:rsidRDefault="00DA07FA" w:rsidP="005D3C7F">
            <w:pPr>
              <w:ind w:right="29"/>
              <w:rPr>
                <w:sz w:val="28"/>
              </w:rPr>
            </w:pPr>
            <w:r>
              <w:rPr>
                <w:sz w:val="28"/>
              </w:rPr>
              <w:t>/</w:t>
            </w:r>
          </w:p>
        </w:tc>
      </w:tr>
      <w:tr w:rsidR="000C66A9" w:rsidRPr="00004324"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0C66A9" w:rsidRPr="00004324" w:rsidRDefault="000C66A9"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0C66A9" w:rsidRPr="00004324" w:rsidRDefault="000C66A9"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4918B7CB" w:rsidR="000C66A9" w:rsidRPr="00B54C4F" w:rsidRDefault="00B11BC8" w:rsidP="005D3C7F">
            <w:pPr>
              <w:tabs>
                <w:tab w:val="left" w:pos="3330"/>
              </w:tabs>
              <w:ind w:right="29"/>
              <w:rPr>
                <w:sz w:val="24"/>
              </w:rPr>
            </w:pPr>
            <w:r w:rsidRPr="00B54C4F">
              <w:rPr>
                <w:sz w:val="24"/>
              </w:rPr>
              <w:t xml:space="preserve"> </w:t>
            </w:r>
            <w:r w:rsidR="0003488D" w:rsidRPr="00B54C4F">
              <w:rPr>
                <w:sz w:val="24"/>
              </w:rPr>
              <w:t>Curtis Lee</w:t>
            </w:r>
          </w:p>
        </w:tc>
        <w:tc>
          <w:tcPr>
            <w:tcW w:w="3595" w:type="dxa"/>
            <w:tcBorders>
              <w:top w:val="single" w:sz="4" w:space="0" w:color="000000"/>
              <w:left w:val="single" w:sz="4" w:space="0" w:color="000000"/>
              <w:bottom w:val="single" w:sz="4" w:space="0" w:color="000000"/>
              <w:right w:val="single" w:sz="4" w:space="0" w:color="000000"/>
            </w:tcBorders>
          </w:tcPr>
          <w:p w14:paraId="080C4A80" w14:textId="4DDFA6A1" w:rsidR="000C66A9" w:rsidRPr="00B54C4F" w:rsidRDefault="00B11BC8" w:rsidP="005D3C7F">
            <w:pPr>
              <w:ind w:right="29"/>
              <w:rPr>
                <w:sz w:val="24"/>
              </w:rPr>
            </w:pPr>
            <w:r w:rsidRPr="00B54C4F">
              <w:rPr>
                <w:sz w:val="24"/>
              </w:rPr>
              <w:t xml:space="preserve"> </w:t>
            </w:r>
            <w:r w:rsidR="00DA07FA" w:rsidRPr="00B54C4F">
              <w:rPr>
                <w:sz w:val="24"/>
              </w:rPr>
              <w:t>Ingrid Marin</w:t>
            </w:r>
          </w:p>
        </w:tc>
        <w:tc>
          <w:tcPr>
            <w:tcW w:w="149" w:type="dxa"/>
            <w:vMerge/>
            <w:tcBorders>
              <w:top w:val="nil"/>
              <w:left w:val="single" w:sz="4" w:space="0" w:color="000000"/>
              <w:bottom w:val="nil"/>
            </w:tcBorders>
          </w:tcPr>
          <w:p w14:paraId="080C4A81" w14:textId="77777777" w:rsidR="000C66A9" w:rsidRPr="00004324" w:rsidRDefault="000C66A9" w:rsidP="005D3C7F">
            <w:pPr>
              <w:ind w:right="29"/>
              <w:rPr>
                <w:sz w:val="2"/>
                <w:szCs w:val="2"/>
              </w:rPr>
            </w:pPr>
          </w:p>
        </w:tc>
      </w:tr>
      <w:tr w:rsidR="00B51E0F" w:rsidRPr="00004324"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B51E0F" w:rsidRPr="00004324"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B51E0F" w:rsidRPr="00004324"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50B06080" w:rsidR="00B51E0F" w:rsidRPr="00B54C4F" w:rsidRDefault="00DA07FA" w:rsidP="005D3C7F">
            <w:pPr>
              <w:ind w:right="29"/>
              <w:rPr>
                <w:sz w:val="24"/>
              </w:rPr>
            </w:pPr>
            <w:r>
              <w:rPr>
                <w:sz w:val="24"/>
              </w:rPr>
              <w:t xml:space="preserve"> </w:t>
            </w:r>
            <w:r w:rsidRPr="00B54C4F">
              <w:rPr>
                <w:sz w:val="24"/>
              </w:rPr>
              <w:t>Michael McManus</w:t>
            </w:r>
          </w:p>
        </w:tc>
        <w:tc>
          <w:tcPr>
            <w:tcW w:w="3595" w:type="dxa"/>
            <w:tcBorders>
              <w:top w:val="single" w:sz="4" w:space="0" w:color="000000"/>
              <w:left w:val="single" w:sz="4" w:space="0" w:color="000000"/>
              <w:bottom w:val="single" w:sz="4" w:space="0" w:color="000000"/>
              <w:right w:val="single" w:sz="4" w:space="0" w:color="000000"/>
            </w:tcBorders>
          </w:tcPr>
          <w:p w14:paraId="080C4A86" w14:textId="53C2F359" w:rsidR="00B51E0F" w:rsidRPr="00B54C4F" w:rsidRDefault="00C0146B" w:rsidP="005D3C7F">
            <w:pPr>
              <w:ind w:right="29"/>
              <w:rPr>
                <w:sz w:val="24"/>
              </w:rPr>
            </w:pPr>
            <w:r>
              <w:rPr>
                <w:sz w:val="24"/>
              </w:rPr>
              <w:t xml:space="preserve"> </w:t>
            </w:r>
            <w:r w:rsidR="00DA07FA" w:rsidRPr="00B54C4F">
              <w:rPr>
                <w:sz w:val="24"/>
              </w:rPr>
              <w:t>Michael Pacheco</w:t>
            </w:r>
          </w:p>
        </w:tc>
        <w:tc>
          <w:tcPr>
            <w:tcW w:w="149" w:type="dxa"/>
            <w:vMerge/>
            <w:tcBorders>
              <w:top w:val="nil"/>
              <w:left w:val="single" w:sz="4" w:space="0" w:color="000000"/>
              <w:bottom w:val="nil"/>
            </w:tcBorders>
          </w:tcPr>
          <w:p w14:paraId="080C4A87" w14:textId="77777777" w:rsidR="00B51E0F" w:rsidRPr="00004324" w:rsidRDefault="00B51E0F" w:rsidP="005D3C7F">
            <w:pPr>
              <w:ind w:right="29"/>
              <w:rPr>
                <w:sz w:val="2"/>
                <w:szCs w:val="2"/>
              </w:rPr>
            </w:pPr>
          </w:p>
        </w:tc>
      </w:tr>
      <w:tr w:rsidR="00B51E0F" w:rsidRPr="00004324"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B51E0F" w:rsidRPr="00004324"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B51E0F" w:rsidRPr="00004324"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6B02EDDA" w:rsidR="00B51E0F" w:rsidRPr="00B54C4F" w:rsidRDefault="00DA07FA" w:rsidP="005D3C7F">
            <w:pPr>
              <w:ind w:right="29"/>
              <w:rPr>
                <w:sz w:val="24"/>
              </w:rPr>
            </w:pPr>
            <w:r>
              <w:rPr>
                <w:sz w:val="24"/>
              </w:rPr>
              <w:t xml:space="preserve"> </w:t>
            </w:r>
            <w:r w:rsidR="00FC0AE4">
              <w:rPr>
                <w:sz w:val="24"/>
              </w:rPr>
              <w:t>Jennifer Sed</w:t>
            </w:r>
            <w:r w:rsidR="00F94742">
              <w:rPr>
                <w:sz w:val="24"/>
              </w:rPr>
              <w:t>aghat</w:t>
            </w:r>
          </w:p>
        </w:tc>
        <w:tc>
          <w:tcPr>
            <w:tcW w:w="3595" w:type="dxa"/>
            <w:tcBorders>
              <w:top w:val="single" w:sz="4" w:space="0" w:color="000000"/>
              <w:left w:val="single" w:sz="4" w:space="0" w:color="000000"/>
              <w:bottom w:val="single" w:sz="4" w:space="0" w:color="000000"/>
              <w:right w:val="single" w:sz="4" w:space="0" w:color="000000"/>
            </w:tcBorders>
          </w:tcPr>
          <w:p w14:paraId="080C4A8C" w14:textId="18BCA80C" w:rsidR="00B51E0F" w:rsidRPr="00B54C4F" w:rsidRDefault="00B11BC8" w:rsidP="005D3C7F">
            <w:pPr>
              <w:ind w:right="29"/>
              <w:rPr>
                <w:sz w:val="24"/>
              </w:rPr>
            </w:pPr>
            <w:r w:rsidRPr="00B54C4F">
              <w:rPr>
                <w:sz w:val="24"/>
              </w:rPr>
              <w:t xml:space="preserve"> </w:t>
            </w:r>
            <w:r w:rsidR="00FC0AE4">
              <w:rPr>
                <w:sz w:val="24"/>
              </w:rPr>
              <w:t>Cheri Taylor</w:t>
            </w:r>
          </w:p>
        </w:tc>
        <w:tc>
          <w:tcPr>
            <w:tcW w:w="149" w:type="dxa"/>
            <w:vMerge/>
            <w:tcBorders>
              <w:top w:val="nil"/>
              <w:left w:val="single" w:sz="4" w:space="0" w:color="000000"/>
              <w:bottom w:val="nil"/>
            </w:tcBorders>
          </w:tcPr>
          <w:p w14:paraId="080C4A8D" w14:textId="77777777" w:rsidR="00B51E0F" w:rsidRPr="00004324" w:rsidRDefault="00B51E0F" w:rsidP="005D3C7F">
            <w:pPr>
              <w:ind w:right="29"/>
              <w:rPr>
                <w:sz w:val="2"/>
                <w:szCs w:val="2"/>
              </w:rPr>
            </w:pPr>
          </w:p>
        </w:tc>
      </w:tr>
      <w:tr w:rsidR="00B51E0F" w:rsidRPr="00004324"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B51E0F" w:rsidRPr="00004324"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B51E0F" w:rsidRPr="00004324"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136D133B" w:rsidR="00B51E0F" w:rsidRPr="00004324" w:rsidRDefault="001E233A" w:rsidP="005D3C7F">
            <w:pPr>
              <w:ind w:right="29"/>
              <w:rPr>
                <w:sz w:val="26"/>
              </w:rPr>
            </w:pPr>
            <w:r>
              <w:rPr>
                <w:sz w:val="26"/>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080C4A92" w14:textId="75ED35BD" w:rsidR="00B51E0F" w:rsidRPr="00004324" w:rsidRDefault="00B11BC8" w:rsidP="005D3C7F">
            <w:pPr>
              <w:ind w:right="29"/>
              <w:rPr>
                <w:sz w:val="26"/>
              </w:rPr>
            </w:pPr>
            <w:r w:rsidRPr="00004324">
              <w:rPr>
                <w:sz w:val="26"/>
              </w:rPr>
              <w:t xml:space="preserve"> </w:t>
            </w:r>
          </w:p>
        </w:tc>
        <w:tc>
          <w:tcPr>
            <w:tcW w:w="149" w:type="dxa"/>
            <w:vMerge/>
            <w:tcBorders>
              <w:top w:val="nil"/>
              <w:left w:val="single" w:sz="4" w:space="0" w:color="000000"/>
              <w:bottom w:val="nil"/>
            </w:tcBorders>
          </w:tcPr>
          <w:p w14:paraId="080C4A93" w14:textId="77777777" w:rsidR="00B51E0F" w:rsidRPr="00004324" w:rsidRDefault="00B51E0F" w:rsidP="005D3C7F">
            <w:pPr>
              <w:ind w:right="29"/>
              <w:rPr>
                <w:sz w:val="2"/>
                <w:szCs w:val="2"/>
              </w:rPr>
            </w:pPr>
          </w:p>
        </w:tc>
      </w:tr>
      <w:tr w:rsidR="00B51E0F" w:rsidRPr="00004324"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B51E0F" w:rsidRPr="00004324"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B51E0F" w:rsidRPr="00004324"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77777777" w:rsidR="00B51E0F" w:rsidRPr="00004324" w:rsidRDefault="00B51E0F"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B51E0F" w:rsidRPr="00004324" w:rsidRDefault="00B51E0F" w:rsidP="005D3C7F">
            <w:pPr>
              <w:ind w:right="29"/>
              <w:rPr>
                <w:sz w:val="28"/>
              </w:rPr>
            </w:pPr>
          </w:p>
        </w:tc>
        <w:tc>
          <w:tcPr>
            <w:tcW w:w="149" w:type="dxa"/>
            <w:vMerge/>
            <w:tcBorders>
              <w:top w:val="nil"/>
              <w:left w:val="single" w:sz="4" w:space="0" w:color="000000"/>
              <w:bottom w:val="nil"/>
            </w:tcBorders>
          </w:tcPr>
          <w:p w14:paraId="080C4A99" w14:textId="77777777" w:rsidR="00B51E0F" w:rsidRPr="00004324" w:rsidRDefault="00B51E0F" w:rsidP="005D3C7F">
            <w:pPr>
              <w:ind w:right="29"/>
              <w:rPr>
                <w:sz w:val="2"/>
                <w:szCs w:val="2"/>
              </w:rPr>
            </w:pPr>
          </w:p>
        </w:tc>
      </w:tr>
      <w:tr w:rsidR="00B51E0F" w:rsidRPr="00004324"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B51E0F" w:rsidRPr="00004324"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B51E0F" w:rsidRPr="00004324"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B51E0F" w:rsidRPr="00004324" w:rsidRDefault="00DA07FA" w:rsidP="005D3C7F">
            <w:pPr>
              <w:ind w:right="29"/>
              <w:rPr>
                <w:sz w:val="24"/>
              </w:rPr>
            </w:pPr>
            <w:r>
              <w:rPr>
                <w:spacing w:val="-4"/>
                <w:sz w:val="24"/>
              </w:rPr>
              <w:t xml:space="preserve"> </w:t>
            </w:r>
            <w:r w:rsidR="00B51E0F" w:rsidRPr="00004324">
              <w:rPr>
                <w:spacing w:val="-4"/>
                <w:sz w:val="24"/>
              </w:rPr>
              <w:t>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B51E0F" w:rsidRPr="00004324" w:rsidRDefault="00B51E0F" w:rsidP="005D3C7F">
            <w:pPr>
              <w:ind w:right="29"/>
              <w:rPr>
                <w:sz w:val="28"/>
              </w:rPr>
            </w:pPr>
          </w:p>
        </w:tc>
        <w:tc>
          <w:tcPr>
            <w:tcW w:w="149" w:type="dxa"/>
            <w:vMerge/>
            <w:tcBorders>
              <w:top w:val="nil"/>
              <w:left w:val="single" w:sz="4" w:space="0" w:color="000000"/>
              <w:bottom w:val="nil"/>
            </w:tcBorders>
          </w:tcPr>
          <w:p w14:paraId="080C4A9F" w14:textId="77777777" w:rsidR="00B51E0F" w:rsidRPr="00004324" w:rsidRDefault="00B51E0F" w:rsidP="005D3C7F">
            <w:pPr>
              <w:ind w:right="29"/>
              <w:rPr>
                <w:sz w:val="2"/>
                <w:szCs w:val="2"/>
              </w:rPr>
            </w:pPr>
          </w:p>
        </w:tc>
      </w:tr>
      <w:tr w:rsidR="00BF78C4" w:rsidRPr="00004324"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BF78C4" w:rsidRPr="00004324"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BF78C4" w:rsidRPr="00004324"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BF78C4" w:rsidRPr="00004324" w:rsidRDefault="00485547" w:rsidP="005D3C7F">
            <w:pPr>
              <w:ind w:right="29"/>
              <w:rPr>
                <w:sz w:val="24"/>
              </w:rPr>
            </w:pPr>
            <w:r w:rsidRPr="00004324">
              <w:rPr>
                <w:sz w:val="24"/>
              </w:rPr>
              <w:t xml:space="preserve"> </w:t>
            </w:r>
            <w:r w:rsidR="00BF78C4" w:rsidRPr="00004324">
              <w:rPr>
                <w:sz w:val="24"/>
              </w:rPr>
              <w:t>DJ</w:t>
            </w:r>
            <w:r w:rsidR="00BF78C4" w:rsidRPr="00004324">
              <w:rPr>
                <w:spacing w:val="-1"/>
                <w:sz w:val="24"/>
              </w:rPr>
              <w:t xml:space="preserve"> </w:t>
            </w:r>
            <w:r w:rsidR="00BF78C4" w:rsidRPr="00004324">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2B7B8615" w:rsidR="00BF78C4" w:rsidRPr="00004324" w:rsidRDefault="00485547" w:rsidP="005D3C7F">
            <w:pPr>
              <w:ind w:right="29"/>
              <w:rPr>
                <w:sz w:val="24"/>
              </w:rPr>
            </w:pPr>
            <w:r w:rsidRPr="00004324">
              <w:rPr>
                <w:sz w:val="24"/>
              </w:rPr>
              <w:t xml:space="preserve"> </w:t>
            </w:r>
            <w:r w:rsidR="00BF78C4" w:rsidRPr="00004324">
              <w:rPr>
                <w:sz w:val="24"/>
              </w:rPr>
              <w:t>Marcia</w:t>
            </w:r>
            <w:r w:rsidR="00BF78C4" w:rsidRPr="00004324">
              <w:rPr>
                <w:spacing w:val="-4"/>
                <w:sz w:val="24"/>
              </w:rPr>
              <w:t xml:space="preserve"> </w:t>
            </w:r>
            <w:r w:rsidR="00BF78C4" w:rsidRPr="00004324">
              <w:rPr>
                <w:spacing w:val="-2"/>
                <w:sz w:val="24"/>
              </w:rPr>
              <w:t>Bohannon</w:t>
            </w:r>
          </w:p>
        </w:tc>
        <w:tc>
          <w:tcPr>
            <w:tcW w:w="149" w:type="dxa"/>
            <w:vMerge/>
            <w:tcBorders>
              <w:top w:val="nil"/>
              <w:left w:val="single" w:sz="4" w:space="0" w:color="000000"/>
              <w:bottom w:val="nil"/>
            </w:tcBorders>
          </w:tcPr>
          <w:p w14:paraId="080C4AA5" w14:textId="77777777" w:rsidR="00BF78C4" w:rsidRPr="00004324" w:rsidRDefault="00BF78C4" w:rsidP="005D3C7F">
            <w:pPr>
              <w:ind w:right="29"/>
              <w:rPr>
                <w:sz w:val="2"/>
                <w:szCs w:val="2"/>
              </w:rPr>
            </w:pPr>
          </w:p>
        </w:tc>
      </w:tr>
      <w:tr w:rsidR="00BF78C4" w:rsidRPr="00004324"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BF78C4" w:rsidRPr="00004324"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BF78C4" w:rsidRPr="00004324"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6C74B14E" w:rsidR="00BF78C4" w:rsidRPr="00004324" w:rsidRDefault="00485547" w:rsidP="005D3C7F">
            <w:pPr>
              <w:ind w:right="29"/>
              <w:rPr>
                <w:sz w:val="24"/>
              </w:rPr>
            </w:pPr>
            <w:r w:rsidRPr="00004324">
              <w:rPr>
                <w:sz w:val="24"/>
              </w:rPr>
              <w:t xml:space="preserve"> </w:t>
            </w:r>
            <w:r w:rsidR="00C0146B">
              <w:rPr>
                <w:sz w:val="24"/>
              </w:rPr>
              <w:t>Annette Severson</w:t>
            </w:r>
          </w:p>
        </w:tc>
        <w:tc>
          <w:tcPr>
            <w:tcW w:w="3595" w:type="dxa"/>
            <w:tcBorders>
              <w:top w:val="single" w:sz="4" w:space="0" w:color="000000"/>
              <w:left w:val="single" w:sz="4" w:space="0" w:color="000000"/>
              <w:bottom w:val="single" w:sz="4" w:space="0" w:color="000000"/>
              <w:right w:val="single" w:sz="4" w:space="0" w:color="000000"/>
            </w:tcBorders>
          </w:tcPr>
          <w:p w14:paraId="080C4AAA" w14:textId="7D7AE57A" w:rsidR="00BF78C4" w:rsidRPr="00004324" w:rsidRDefault="00485547" w:rsidP="005D3C7F">
            <w:pPr>
              <w:ind w:right="29"/>
              <w:rPr>
                <w:sz w:val="24"/>
              </w:rPr>
            </w:pPr>
            <w:r w:rsidRPr="00004324">
              <w:rPr>
                <w:sz w:val="24"/>
              </w:rPr>
              <w:t xml:space="preserve"> </w:t>
            </w:r>
            <w:r w:rsidR="00C0146B" w:rsidRPr="00004324">
              <w:rPr>
                <w:sz w:val="24"/>
              </w:rPr>
              <w:t>Peter Hoffman</w:t>
            </w:r>
          </w:p>
        </w:tc>
        <w:tc>
          <w:tcPr>
            <w:tcW w:w="149" w:type="dxa"/>
            <w:vMerge/>
            <w:tcBorders>
              <w:top w:val="nil"/>
              <w:left w:val="single" w:sz="4" w:space="0" w:color="000000"/>
              <w:bottom w:val="nil"/>
            </w:tcBorders>
          </w:tcPr>
          <w:p w14:paraId="080C4AAB" w14:textId="77777777" w:rsidR="00BF78C4" w:rsidRPr="00004324" w:rsidRDefault="00BF78C4" w:rsidP="005D3C7F">
            <w:pPr>
              <w:ind w:right="29"/>
              <w:rPr>
                <w:sz w:val="2"/>
                <w:szCs w:val="2"/>
              </w:rPr>
            </w:pPr>
          </w:p>
        </w:tc>
      </w:tr>
      <w:tr w:rsidR="00BF78C4" w:rsidRPr="00004324"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BF78C4" w:rsidRPr="00004324"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BF78C4" w:rsidRPr="00004324"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BF78C4" w:rsidRPr="00004324" w:rsidRDefault="00BF78C4"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BF78C4" w:rsidRPr="00004324" w:rsidRDefault="00BF78C4" w:rsidP="005D3C7F">
            <w:pPr>
              <w:ind w:right="29"/>
              <w:rPr>
                <w:sz w:val="28"/>
              </w:rPr>
            </w:pPr>
          </w:p>
        </w:tc>
        <w:tc>
          <w:tcPr>
            <w:tcW w:w="149" w:type="dxa"/>
            <w:vMerge/>
            <w:tcBorders>
              <w:top w:val="nil"/>
              <w:left w:val="single" w:sz="4" w:space="0" w:color="000000"/>
              <w:bottom w:val="nil"/>
            </w:tcBorders>
          </w:tcPr>
          <w:p w14:paraId="080C4AB1" w14:textId="77777777" w:rsidR="00BF78C4" w:rsidRPr="00004324" w:rsidRDefault="00BF78C4" w:rsidP="005D3C7F">
            <w:pPr>
              <w:ind w:right="29"/>
              <w:rPr>
                <w:sz w:val="2"/>
                <w:szCs w:val="2"/>
              </w:rPr>
            </w:pPr>
          </w:p>
        </w:tc>
      </w:tr>
      <w:tr w:rsidR="00BF78C4" w:rsidRPr="00004324" w14:paraId="080C4ABA" w14:textId="77777777" w:rsidTr="00BF78C4">
        <w:trPr>
          <w:trHeight w:val="246"/>
        </w:trPr>
        <w:tc>
          <w:tcPr>
            <w:tcW w:w="11344" w:type="dxa"/>
            <w:gridSpan w:val="6"/>
            <w:tcBorders>
              <w:top w:val="nil"/>
              <w:bottom w:val="nil"/>
            </w:tcBorders>
          </w:tcPr>
          <w:p w14:paraId="080C4AB9" w14:textId="77777777" w:rsidR="00BF78C4" w:rsidRPr="00004324" w:rsidRDefault="00BF78C4" w:rsidP="005D3C7F">
            <w:pPr>
              <w:ind w:right="29"/>
              <w:rPr>
                <w:sz w:val="16"/>
              </w:rPr>
            </w:pPr>
          </w:p>
        </w:tc>
      </w:tr>
      <w:tr w:rsidR="00BF78C4" w:rsidRPr="00004324" w14:paraId="080C4ABC" w14:textId="77777777" w:rsidTr="00BF78C4">
        <w:trPr>
          <w:trHeight w:val="5339"/>
        </w:trPr>
        <w:tc>
          <w:tcPr>
            <w:tcW w:w="11344" w:type="dxa"/>
            <w:gridSpan w:val="6"/>
            <w:tcBorders>
              <w:top w:val="nil"/>
            </w:tcBorders>
            <w:shd w:val="clear" w:color="auto" w:fill="E8E8E8"/>
          </w:tcPr>
          <w:p w14:paraId="1DDB870F" w14:textId="77777777" w:rsidR="00BF78C4" w:rsidRPr="00004324" w:rsidRDefault="00BF78C4" w:rsidP="005D3C7F">
            <w:pPr>
              <w:ind w:right="29"/>
              <w:rPr>
                <w:sz w:val="28"/>
              </w:rPr>
            </w:pPr>
          </w:p>
          <w:p w14:paraId="686F1247" w14:textId="77777777" w:rsidR="00BF78C4" w:rsidRPr="00004324" w:rsidRDefault="00BF78C4" w:rsidP="005D3C7F">
            <w:pPr>
              <w:ind w:right="29"/>
              <w:rPr>
                <w:sz w:val="28"/>
              </w:rPr>
            </w:pPr>
          </w:p>
          <w:p w14:paraId="62AE1EFB" w14:textId="77777777" w:rsidR="00BF78C4" w:rsidRPr="00004324" w:rsidRDefault="00BF78C4" w:rsidP="005D3C7F">
            <w:pPr>
              <w:ind w:right="29"/>
              <w:rPr>
                <w:sz w:val="28"/>
              </w:rPr>
            </w:pPr>
          </w:p>
          <w:p w14:paraId="6338FD3B" w14:textId="77777777" w:rsidR="00BF78C4" w:rsidRPr="00004324" w:rsidRDefault="00BF78C4" w:rsidP="005D3C7F">
            <w:pPr>
              <w:ind w:right="29"/>
              <w:rPr>
                <w:sz w:val="28"/>
              </w:rPr>
            </w:pPr>
          </w:p>
          <w:p w14:paraId="67A98265" w14:textId="77777777" w:rsidR="00BF78C4" w:rsidRPr="00004324" w:rsidRDefault="00BF78C4" w:rsidP="005D3C7F">
            <w:pPr>
              <w:ind w:right="29"/>
              <w:rPr>
                <w:sz w:val="28"/>
              </w:rPr>
            </w:pPr>
          </w:p>
          <w:p w14:paraId="2320CCF1" w14:textId="77777777" w:rsidR="00BF78C4" w:rsidRPr="00004324" w:rsidRDefault="00BF78C4" w:rsidP="005D3C7F">
            <w:pPr>
              <w:ind w:right="29"/>
              <w:rPr>
                <w:sz w:val="28"/>
              </w:rPr>
            </w:pPr>
          </w:p>
          <w:p w14:paraId="3D5C527D" w14:textId="77777777" w:rsidR="00BF78C4" w:rsidRPr="00004324" w:rsidRDefault="00BF78C4" w:rsidP="005D3C7F">
            <w:pPr>
              <w:ind w:right="29"/>
              <w:rPr>
                <w:sz w:val="28"/>
              </w:rPr>
            </w:pPr>
          </w:p>
          <w:p w14:paraId="26B74E53" w14:textId="77777777" w:rsidR="00BF78C4" w:rsidRPr="00004324" w:rsidRDefault="00BF78C4" w:rsidP="005D3C7F">
            <w:pPr>
              <w:ind w:right="29"/>
              <w:rPr>
                <w:sz w:val="28"/>
              </w:rPr>
            </w:pPr>
          </w:p>
          <w:p w14:paraId="1E36C1EB" w14:textId="77777777" w:rsidR="00BF78C4" w:rsidRPr="00004324" w:rsidRDefault="00BF78C4" w:rsidP="005D3C7F">
            <w:pPr>
              <w:ind w:right="29"/>
              <w:rPr>
                <w:sz w:val="28"/>
              </w:rPr>
            </w:pPr>
          </w:p>
          <w:p w14:paraId="3D169E24" w14:textId="77777777" w:rsidR="00BF78C4" w:rsidRPr="00004324" w:rsidRDefault="00BF78C4" w:rsidP="005D3C7F">
            <w:pPr>
              <w:ind w:right="29"/>
              <w:rPr>
                <w:sz w:val="28"/>
              </w:rPr>
            </w:pPr>
          </w:p>
          <w:p w14:paraId="328C101D" w14:textId="77777777" w:rsidR="00BF78C4" w:rsidRPr="00004324" w:rsidRDefault="00BF78C4" w:rsidP="005D3C7F">
            <w:pPr>
              <w:ind w:right="29"/>
              <w:rPr>
                <w:sz w:val="28"/>
              </w:rPr>
            </w:pPr>
          </w:p>
          <w:p w14:paraId="01396079" w14:textId="77777777" w:rsidR="00BF78C4" w:rsidRPr="00004324" w:rsidRDefault="00BF78C4" w:rsidP="005D3C7F">
            <w:pPr>
              <w:ind w:right="29"/>
              <w:rPr>
                <w:sz w:val="28"/>
              </w:rPr>
            </w:pPr>
          </w:p>
          <w:p w14:paraId="77B65935" w14:textId="77777777" w:rsidR="00BF78C4" w:rsidRPr="00004324" w:rsidRDefault="00BF78C4" w:rsidP="005D3C7F">
            <w:pPr>
              <w:ind w:right="29"/>
              <w:rPr>
                <w:sz w:val="28"/>
              </w:rPr>
            </w:pPr>
          </w:p>
          <w:p w14:paraId="0EBC0242" w14:textId="77777777" w:rsidR="00BF78C4" w:rsidRPr="00004324" w:rsidRDefault="00BF78C4" w:rsidP="005D3C7F">
            <w:pPr>
              <w:ind w:right="29"/>
              <w:rPr>
                <w:sz w:val="28"/>
              </w:rPr>
            </w:pPr>
          </w:p>
          <w:p w14:paraId="2A83F8ED" w14:textId="77777777" w:rsidR="00BF78C4" w:rsidRPr="00004324" w:rsidRDefault="00BF78C4" w:rsidP="005D3C7F">
            <w:pPr>
              <w:ind w:right="29"/>
              <w:rPr>
                <w:sz w:val="28"/>
              </w:rPr>
            </w:pPr>
          </w:p>
          <w:p w14:paraId="7E078F3B" w14:textId="77777777" w:rsidR="00BF78C4" w:rsidRPr="00004324" w:rsidRDefault="00BF78C4" w:rsidP="005D3C7F">
            <w:pPr>
              <w:ind w:right="29"/>
              <w:rPr>
                <w:sz w:val="28"/>
              </w:rPr>
            </w:pPr>
          </w:p>
          <w:p w14:paraId="69B17EB0" w14:textId="77777777" w:rsidR="00BF78C4" w:rsidRPr="00004324" w:rsidRDefault="00BF78C4" w:rsidP="005D3C7F">
            <w:pPr>
              <w:ind w:right="29"/>
              <w:rPr>
                <w:sz w:val="28"/>
              </w:rPr>
            </w:pPr>
          </w:p>
          <w:p w14:paraId="080C4ABB" w14:textId="77777777" w:rsidR="00BF78C4" w:rsidRPr="00004324" w:rsidRDefault="00BF78C4" w:rsidP="005D3C7F">
            <w:pPr>
              <w:ind w:right="29"/>
              <w:rPr>
                <w:sz w:val="28"/>
              </w:rPr>
            </w:pPr>
          </w:p>
        </w:tc>
      </w:tr>
    </w:tbl>
    <w:p w14:paraId="080C4ABD" w14:textId="77777777" w:rsidR="000C66A9" w:rsidRPr="00004324" w:rsidRDefault="002B5BC1" w:rsidP="005D3C7F">
      <w:pPr>
        <w:ind w:right="29"/>
        <w:rPr>
          <w:sz w:val="2"/>
          <w:szCs w:val="2"/>
        </w:rPr>
      </w:pPr>
      <w:r w:rsidRPr="00004324">
        <w:rPr>
          <w:noProof/>
        </w:rPr>
        <w:lastRenderedPageBreak/>
        <mc:AlternateContent>
          <mc:Choice Requires="wps">
            <w:drawing>
              <wp:inline distT="0" distB="0" distL="0" distR="0" wp14:anchorId="080C4B6F" wp14:editId="62AC58D5">
                <wp:extent cx="277495" cy="19050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08D8DC2B" w:rsidR="000C66A9" w:rsidRDefault="000C66A9">
                            <w:pPr>
                              <w:pStyle w:val="BodyText"/>
                            </w:pPr>
                          </w:p>
                        </w:txbxContent>
                      </wps:txbx>
                      <wps:bodyPr wrap="square" lIns="0" tIns="0" rIns="0" bIns="0" rtlCol="0">
                        <a:noAutofit/>
                      </wps:bodyPr>
                    </wps:wsp>
                  </a:graphicData>
                </a:graphic>
              </wp:inline>
            </w:drawing>
          </mc:Choice>
          <mc:Fallback>
            <w:pict>
              <v:shapetype w14:anchorId="080C4B6F" id="_x0000_t202" coordsize="21600,21600" o:spt="202" path="m,l,21600r21600,l21600,xe">
                <v:stroke joinstyle="miter"/>
                <v:path gradientshapeok="t" o:connecttype="rect"/>
              </v:shapetype>
              <v:shape id="Textbox 36" o:spid="_x0000_s1026" type="#_x0000_t202" style="width:21.8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" filled="f" stroked="f">
                <v:textbox inset="0,0,0,0">
                  <w:txbxContent>
                    <w:p w14:paraId="080C4B71" w14:textId="08D8DC2B" w:rsidR="000C66A9" w:rsidRDefault="000C66A9">
                      <w:pPr>
                        <w:pStyle w:val="BodyText"/>
                      </w:pPr>
                    </w:p>
                  </w:txbxContent>
                </v:textbox>
                <w10:anchorlock/>
              </v:shape>
            </w:pict>
          </mc:Fallback>
        </mc:AlternateContent>
      </w:r>
    </w:p>
    <w:p w14:paraId="080C4ABE" w14:textId="77777777" w:rsidR="000C66A9" w:rsidRPr="00004324" w:rsidRDefault="000C66A9" w:rsidP="005D3C7F">
      <w:pPr>
        <w:ind w:right="29"/>
        <w:rPr>
          <w:sz w:val="2"/>
          <w:szCs w:val="2"/>
        </w:rPr>
        <w:sectPr w:rsidR="000C66A9" w:rsidRPr="00004324" w:rsidSect="00D8585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004324" w14:paraId="080C4AC0" w14:textId="77777777">
        <w:trPr>
          <w:trHeight w:val="453"/>
        </w:trPr>
        <w:tc>
          <w:tcPr>
            <w:tcW w:w="11444" w:type="dxa"/>
            <w:gridSpan w:val="3"/>
            <w:tcBorders>
              <w:bottom w:val="nil"/>
            </w:tcBorders>
            <w:shd w:val="clear" w:color="auto" w:fill="E8E8E8"/>
          </w:tcPr>
          <w:p w14:paraId="080C4ABF" w14:textId="77777777" w:rsidR="000C66A9" w:rsidRPr="00004324" w:rsidRDefault="002B5BC1" w:rsidP="005D3C7F">
            <w:pPr>
              <w:ind w:right="29"/>
              <w:rPr>
                <w:b/>
                <w:sz w:val="36"/>
              </w:rPr>
            </w:pPr>
            <w:r w:rsidRPr="00004324">
              <w:rPr>
                <w:b/>
                <w:sz w:val="36"/>
              </w:rPr>
              <w:t>Agenda</w:t>
            </w:r>
            <w:r w:rsidRPr="00004324">
              <w:rPr>
                <w:b/>
                <w:spacing w:val="-3"/>
                <w:sz w:val="36"/>
              </w:rPr>
              <w:t xml:space="preserve"> </w:t>
            </w:r>
            <w:r w:rsidRPr="00004324">
              <w:rPr>
                <w:b/>
                <w:spacing w:val="-2"/>
                <w:sz w:val="36"/>
              </w:rPr>
              <w:t>topics</w:t>
            </w:r>
          </w:p>
        </w:tc>
      </w:tr>
      <w:tr w:rsidR="000C66A9" w:rsidRPr="00F71525"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F71525"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2" w14:textId="77777777" w:rsidR="000C66A9" w:rsidRPr="00F71525" w:rsidRDefault="002B5BC1" w:rsidP="005D3C7F">
            <w:pPr>
              <w:ind w:left="360" w:right="29"/>
              <w:rPr>
                <w:b/>
                <w:sz w:val="24"/>
                <w:szCs w:val="24"/>
              </w:rPr>
            </w:pPr>
            <w:r w:rsidRPr="00F71525">
              <w:rPr>
                <w:b/>
                <w:sz w:val="24"/>
                <w:szCs w:val="24"/>
              </w:rPr>
              <w:t>General</w:t>
            </w:r>
            <w:r w:rsidRPr="00F71525">
              <w:rPr>
                <w:b/>
                <w:spacing w:val="-3"/>
                <w:sz w:val="24"/>
                <w:szCs w:val="24"/>
              </w:rPr>
              <w:t xml:space="preserve"> </w:t>
            </w:r>
            <w:r w:rsidRPr="00F71525">
              <w:rPr>
                <w:b/>
                <w:spacing w:val="-2"/>
                <w:sz w:val="24"/>
                <w:szCs w:val="24"/>
              </w:rPr>
              <w:t>Business</w:t>
            </w:r>
          </w:p>
          <w:p w14:paraId="080C4AC3" w14:textId="77777777" w:rsidR="000C66A9" w:rsidRPr="00F71525" w:rsidRDefault="000C66A9" w:rsidP="005D3C7F">
            <w:pPr>
              <w:ind w:left="360" w:right="29"/>
              <w:rPr>
                <w:sz w:val="24"/>
                <w:szCs w:val="24"/>
              </w:rPr>
            </w:pPr>
          </w:p>
          <w:p w14:paraId="4241E95C" w14:textId="77777777" w:rsidR="00F7711F" w:rsidRPr="00F71525" w:rsidRDefault="00F7711F" w:rsidP="00F7711F">
            <w:pPr>
              <w:widowControl/>
              <w:numPr>
                <w:ilvl w:val="0"/>
                <w:numId w:val="8"/>
              </w:numPr>
              <w:autoSpaceDE/>
              <w:autoSpaceDN/>
              <w:rPr>
                <w:sz w:val="24"/>
                <w:szCs w:val="24"/>
              </w:rPr>
            </w:pPr>
            <w:r w:rsidRPr="00F71525">
              <w:rPr>
                <w:sz w:val="24"/>
                <w:szCs w:val="24"/>
              </w:rPr>
              <w:t>EDAC Credit Renewal</w:t>
            </w:r>
          </w:p>
          <w:p w14:paraId="75A2365A" w14:textId="77777777" w:rsidR="00F7711F" w:rsidRPr="00F71525" w:rsidRDefault="00F7711F" w:rsidP="00F7711F">
            <w:pPr>
              <w:widowControl/>
              <w:numPr>
                <w:ilvl w:val="0"/>
                <w:numId w:val="8"/>
              </w:numPr>
              <w:autoSpaceDE/>
              <w:autoSpaceDN/>
              <w:rPr>
                <w:sz w:val="24"/>
                <w:szCs w:val="24"/>
              </w:rPr>
            </w:pPr>
            <w:r w:rsidRPr="00F71525">
              <w:rPr>
                <w:sz w:val="24"/>
                <w:szCs w:val="24"/>
              </w:rPr>
              <w:t>Data Pipeline Advisory Committee</w:t>
            </w:r>
          </w:p>
          <w:p w14:paraId="6B0C02EB" w14:textId="77777777" w:rsidR="00F7711F" w:rsidRPr="00F71525" w:rsidRDefault="00F7711F" w:rsidP="00F7711F">
            <w:pPr>
              <w:widowControl/>
              <w:numPr>
                <w:ilvl w:val="0"/>
                <w:numId w:val="8"/>
              </w:numPr>
              <w:autoSpaceDE/>
              <w:autoSpaceDN/>
              <w:rPr>
                <w:sz w:val="24"/>
                <w:szCs w:val="24"/>
              </w:rPr>
            </w:pPr>
            <w:r w:rsidRPr="00F71525">
              <w:rPr>
                <w:sz w:val="24"/>
                <w:szCs w:val="24"/>
              </w:rPr>
              <w:t xml:space="preserve">February 12, </w:t>
            </w:r>
            <w:proofErr w:type="gramStart"/>
            <w:r w:rsidRPr="00F71525">
              <w:rPr>
                <w:sz w:val="24"/>
                <w:szCs w:val="24"/>
              </w:rPr>
              <w:t>2024</w:t>
            </w:r>
            <w:proofErr w:type="gramEnd"/>
            <w:r w:rsidRPr="00F71525">
              <w:rPr>
                <w:sz w:val="24"/>
                <w:szCs w:val="24"/>
              </w:rPr>
              <w:t xml:space="preserve"> Emergency Meeting</w:t>
            </w:r>
          </w:p>
          <w:p w14:paraId="46D8E4B0" w14:textId="77777777" w:rsidR="00F7711F" w:rsidRPr="00F71525" w:rsidRDefault="00F7711F" w:rsidP="00F7711F">
            <w:pPr>
              <w:widowControl/>
              <w:numPr>
                <w:ilvl w:val="1"/>
                <w:numId w:val="8"/>
              </w:numPr>
              <w:autoSpaceDE/>
              <w:autoSpaceDN/>
              <w:rPr>
                <w:sz w:val="24"/>
                <w:szCs w:val="24"/>
              </w:rPr>
            </w:pPr>
            <w:r w:rsidRPr="00F71525">
              <w:rPr>
                <w:sz w:val="24"/>
                <w:szCs w:val="24"/>
              </w:rPr>
              <w:t xml:space="preserve">NU-171 CEP Mid-Year Election Form </w:t>
            </w:r>
            <w:r w:rsidRPr="00F71525">
              <w:rPr>
                <w:b/>
                <w:bCs/>
                <w:sz w:val="24"/>
                <w:szCs w:val="24"/>
              </w:rPr>
              <w:t>Approved</w:t>
            </w:r>
          </w:p>
          <w:p w14:paraId="09C9FC66" w14:textId="0F894591" w:rsidR="00F7711F" w:rsidRPr="00F71525" w:rsidRDefault="00F7711F" w:rsidP="00F7711F">
            <w:pPr>
              <w:widowControl/>
              <w:numPr>
                <w:ilvl w:val="1"/>
                <w:numId w:val="8"/>
              </w:numPr>
              <w:autoSpaceDE/>
              <w:autoSpaceDN/>
              <w:rPr>
                <w:sz w:val="24"/>
                <w:szCs w:val="24"/>
              </w:rPr>
            </w:pPr>
            <w:r w:rsidRPr="00F71525">
              <w:rPr>
                <w:sz w:val="24"/>
                <w:szCs w:val="24"/>
              </w:rPr>
              <w:t xml:space="preserve">OFP-144C CDE Subrecipient Fiscal Monitoring Questionnaire </w:t>
            </w:r>
            <w:r w:rsidRPr="00F71525">
              <w:rPr>
                <w:b/>
                <w:bCs/>
                <w:sz w:val="24"/>
                <w:szCs w:val="24"/>
              </w:rPr>
              <w:t>Approved</w:t>
            </w:r>
          </w:p>
          <w:p w14:paraId="24E47AF8" w14:textId="77777777" w:rsidR="00F7711F" w:rsidRPr="00F71525" w:rsidRDefault="00F7711F" w:rsidP="00F7711F">
            <w:pPr>
              <w:widowControl/>
              <w:numPr>
                <w:ilvl w:val="1"/>
                <w:numId w:val="8"/>
              </w:numPr>
              <w:autoSpaceDE/>
              <w:autoSpaceDN/>
              <w:rPr>
                <w:sz w:val="24"/>
                <w:szCs w:val="24"/>
              </w:rPr>
            </w:pPr>
            <w:r w:rsidRPr="00F71525">
              <w:rPr>
                <w:sz w:val="24"/>
                <w:szCs w:val="24"/>
              </w:rPr>
              <w:t xml:space="preserve">February 2, </w:t>
            </w:r>
            <w:proofErr w:type="gramStart"/>
            <w:r w:rsidRPr="00F71525">
              <w:rPr>
                <w:sz w:val="24"/>
                <w:szCs w:val="24"/>
              </w:rPr>
              <w:t>2024</w:t>
            </w:r>
            <w:proofErr w:type="gramEnd"/>
            <w:r w:rsidRPr="00F71525">
              <w:rPr>
                <w:sz w:val="24"/>
                <w:szCs w:val="24"/>
              </w:rPr>
              <w:t xml:space="preserve"> EDAC Meeting Minutes </w:t>
            </w:r>
            <w:r w:rsidRPr="00F71525">
              <w:rPr>
                <w:b/>
                <w:bCs/>
                <w:sz w:val="24"/>
                <w:szCs w:val="24"/>
              </w:rPr>
              <w:t>Approved</w:t>
            </w:r>
          </w:p>
          <w:p w14:paraId="6C4E527C" w14:textId="77777777" w:rsidR="00F7711F" w:rsidRPr="00F71525" w:rsidRDefault="00F7711F" w:rsidP="00F7711F">
            <w:pPr>
              <w:widowControl/>
              <w:numPr>
                <w:ilvl w:val="0"/>
                <w:numId w:val="8"/>
              </w:numPr>
              <w:autoSpaceDE/>
              <w:autoSpaceDN/>
              <w:rPr>
                <w:sz w:val="24"/>
                <w:szCs w:val="24"/>
              </w:rPr>
            </w:pPr>
            <w:r w:rsidRPr="00F71525">
              <w:rPr>
                <w:sz w:val="24"/>
                <w:szCs w:val="24"/>
              </w:rPr>
              <w:t xml:space="preserve">February 22, </w:t>
            </w:r>
            <w:proofErr w:type="gramStart"/>
            <w:r w:rsidRPr="00F71525">
              <w:rPr>
                <w:sz w:val="24"/>
                <w:szCs w:val="24"/>
              </w:rPr>
              <w:t>2024</w:t>
            </w:r>
            <w:proofErr w:type="gramEnd"/>
            <w:r w:rsidRPr="00F71525">
              <w:rPr>
                <w:sz w:val="24"/>
                <w:szCs w:val="24"/>
              </w:rPr>
              <w:t xml:space="preserve"> Emergency Meeting</w:t>
            </w:r>
          </w:p>
          <w:p w14:paraId="13BF4973" w14:textId="77777777" w:rsidR="00F7711F" w:rsidRPr="00F71525" w:rsidRDefault="00F7711F" w:rsidP="00F7711F">
            <w:pPr>
              <w:widowControl/>
              <w:numPr>
                <w:ilvl w:val="1"/>
                <w:numId w:val="8"/>
              </w:numPr>
              <w:autoSpaceDE/>
              <w:autoSpaceDN/>
              <w:rPr>
                <w:sz w:val="24"/>
                <w:szCs w:val="24"/>
              </w:rPr>
            </w:pPr>
            <w:r w:rsidRPr="00F71525">
              <w:rPr>
                <w:sz w:val="24"/>
                <w:szCs w:val="24"/>
              </w:rPr>
              <w:t xml:space="preserve">DMC-112 Data Pipeline Colorado ACCESS for ELLs SBD </w:t>
            </w:r>
            <w:r w:rsidRPr="00F71525">
              <w:rPr>
                <w:b/>
                <w:bCs/>
                <w:sz w:val="24"/>
                <w:szCs w:val="24"/>
              </w:rPr>
              <w:t>Approved</w:t>
            </w:r>
          </w:p>
          <w:p w14:paraId="2C71718F" w14:textId="77777777" w:rsidR="00F7711F" w:rsidRPr="00F71525" w:rsidRDefault="00F7711F" w:rsidP="00F7711F">
            <w:pPr>
              <w:widowControl/>
              <w:numPr>
                <w:ilvl w:val="0"/>
                <w:numId w:val="8"/>
              </w:numPr>
              <w:autoSpaceDE/>
              <w:autoSpaceDN/>
              <w:rPr>
                <w:sz w:val="24"/>
                <w:szCs w:val="24"/>
              </w:rPr>
            </w:pPr>
            <w:r w:rsidRPr="00F71525">
              <w:rPr>
                <w:sz w:val="24"/>
                <w:szCs w:val="24"/>
              </w:rPr>
              <w:t>EDAC June Retreat</w:t>
            </w:r>
          </w:p>
          <w:p w14:paraId="171E37F2" w14:textId="77777777" w:rsidR="00F7711F" w:rsidRPr="00F71525" w:rsidRDefault="00F7711F" w:rsidP="00F7711F">
            <w:pPr>
              <w:widowControl/>
              <w:numPr>
                <w:ilvl w:val="1"/>
                <w:numId w:val="8"/>
              </w:numPr>
              <w:autoSpaceDE/>
              <w:autoSpaceDN/>
              <w:rPr>
                <w:sz w:val="24"/>
                <w:szCs w:val="24"/>
              </w:rPr>
            </w:pPr>
            <w:r w:rsidRPr="00F71525">
              <w:rPr>
                <w:sz w:val="24"/>
                <w:szCs w:val="24"/>
              </w:rPr>
              <w:t>June 14, 2024</w:t>
            </w:r>
          </w:p>
          <w:p w14:paraId="7D54ECD7" w14:textId="77777777" w:rsidR="00F7711F" w:rsidRPr="00F71525" w:rsidRDefault="00F7711F" w:rsidP="00F7711F">
            <w:pPr>
              <w:widowControl/>
              <w:numPr>
                <w:ilvl w:val="1"/>
                <w:numId w:val="8"/>
              </w:numPr>
              <w:autoSpaceDE/>
              <w:autoSpaceDN/>
              <w:rPr>
                <w:sz w:val="24"/>
                <w:szCs w:val="24"/>
              </w:rPr>
            </w:pPr>
            <w:r w:rsidRPr="00F71525">
              <w:rPr>
                <w:sz w:val="24"/>
                <w:szCs w:val="24"/>
              </w:rPr>
              <w:t xml:space="preserve">Golden View Classical Academy </w:t>
            </w:r>
          </w:p>
          <w:p w14:paraId="3E0F0192" w14:textId="77777777" w:rsidR="00F7711F" w:rsidRPr="00F71525" w:rsidRDefault="00F7711F" w:rsidP="00F7711F">
            <w:pPr>
              <w:ind w:left="1440"/>
              <w:rPr>
                <w:sz w:val="24"/>
                <w:szCs w:val="24"/>
              </w:rPr>
            </w:pPr>
            <w:r w:rsidRPr="00F71525">
              <w:rPr>
                <w:sz w:val="24"/>
                <w:szCs w:val="24"/>
              </w:rPr>
              <w:t>601 Corporate Circle</w:t>
            </w:r>
          </w:p>
          <w:p w14:paraId="60BC157B" w14:textId="77777777" w:rsidR="00F7711F" w:rsidRPr="00F71525" w:rsidRDefault="00F7711F" w:rsidP="00F7711F">
            <w:pPr>
              <w:ind w:left="1440"/>
              <w:rPr>
                <w:sz w:val="24"/>
                <w:szCs w:val="24"/>
              </w:rPr>
            </w:pPr>
            <w:r w:rsidRPr="00F71525">
              <w:rPr>
                <w:sz w:val="24"/>
                <w:szCs w:val="24"/>
              </w:rPr>
              <w:t>Golden, CO 80401</w:t>
            </w:r>
          </w:p>
          <w:p w14:paraId="6AEB5661" w14:textId="77777777" w:rsidR="00DA20B3" w:rsidRPr="00F71525" w:rsidRDefault="00DA20B3" w:rsidP="005D3C7F">
            <w:pPr>
              <w:pStyle w:val="ListParagraph"/>
              <w:ind w:left="720" w:right="29"/>
              <w:rPr>
                <w:sz w:val="24"/>
                <w:szCs w:val="24"/>
              </w:rPr>
            </w:pPr>
          </w:p>
          <w:p w14:paraId="06EB2017" w14:textId="4A9D1979" w:rsidR="00727EAD" w:rsidRPr="00F71525" w:rsidRDefault="00727EAD" w:rsidP="005D3C7F">
            <w:pPr>
              <w:ind w:left="360" w:right="29"/>
              <w:rPr>
                <w:b/>
                <w:sz w:val="24"/>
                <w:szCs w:val="24"/>
              </w:rPr>
            </w:pPr>
            <w:r w:rsidRPr="00F71525">
              <w:rPr>
                <w:b/>
                <w:sz w:val="24"/>
                <w:szCs w:val="24"/>
              </w:rPr>
              <w:t>Update Approvals</w:t>
            </w:r>
            <w:r w:rsidR="003435B9">
              <w:rPr>
                <w:b/>
                <w:sz w:val="24"/>
                <w:szCs w:val="24"/>
              </w:rPr>
              <w:t xml:space="preserve"> – All Approved</w:t>
            </w:r>
          </w:p>
          <w:p w14:paraId="540528E7" w14:textId="77777777" w:rsidR="0003146B" w:rsidRPr="00F71525" w:rsidRDefault="0003146B" w:rsidP="005D3C7F">
            <w:pPr>
              <w:ind w:left="360" w:right="29"/>
              <w:rPr>
                <w:b/>
                <w:sz w:val="24"/>
                <w:szCs w:val="24"/>
              </w:rPr>
            </w:pPr>
          </w:p>
          <w:p w14:paraId="2C7595AB" w14:textId="77777777" w:rsidR="00DE1015" w:rsidRPr="00F71525" w:rsidRDefault="00DE1015" w:rsidP="00DE1015">
            <w:pPr>
              <w:pStyle w:val="ListParagraph"/>
              <w:numPr>
                <w:ilvl w:val="0"/>
                <w:numId w:val="7"/>
              </w:numPr>
              <w:ind w:right="29"/>
              <w:rPr>
                <w:bCs/>
                <w:sz w:val="24"/>
                <w:szCs w:val="24"/>
              </w:rPr>
            </w:pPr>
            <w:r w:rsidRPr="00F71525">
              <w:rPr>
                <w:bCs/>
                <w:sz w:val="24"/>
                <w:szCs w:val="24"/>
              </w:rPr>
              <w:t>CGA-146C CLCC End of Year Reporting Survey for Cohorts 8 and 9 and Cohort E2</w:t>
            </w:r>
          </w:p>
          <w:p w14:paraId="35FB93C5" w14:textId="77777777" w:rsidR="00DE1015" w:rsidRPr="00F71525" w:rsidRDefault="00DE1015" w:rsidP="00DE1015">
            <w:pPr>
              <w:pStyle w:val="ListParagraph"/>
              <w:numPr>
                <w:ilvl w:val="0"/>
                <w:numId w:val="7"/>
              </w:numPr>
              <w:ind w:right="29"/>
              <w:rPr>
                <w:bCs/>
                <w:sz w:val="24"/>
                <w:szCs w:val="24"/>
              </w:rPr>
            </w:pPr>
            <w:r w:rsidRPr="00F71525">
              <w:rPr>
                <w:bCs/>
                <w:sz w:val="24"/>
                <w:szCs w:val="24"/>
              </w:rPr>
              <w:t>CGA-146F CLCC Quality Implementation Rubric with Action Tool</w:t>
            </w:r>
          </w:p>
          <w:p w14:paraId="0F60AD75" w14:textId="77777777" w:rsidR="00DE1015" w:rsidRPr="00F71525" w:rsidRDefault="00DE1015" w:rsidP="00DE1015">
            <w:pPr>
              <w:pStyle w:val="ListParagraph"/>
              <w:numPr>
                <w:ilvl w:val="0"/>
                <w:numId w:val="7"/>
              </w:numPr>
              <w:ind w:right="29"/>
              <w:rPr>
                <w:bCs/>
                <w:sz w:val="24"/>
                <w:szCs w:val="24"/>
              </w:rPr>
            </w:pPr>
            <w:r w:rsidRPr="00F71525">
              <w:rPr>
                <w:bCs/>
                <w:sz w:val="24"/>
                <w:szCs w:val="24"/>
              </w:rPr>
              <w:t>CGA-255 Local Accountability System Grant</w:t>
            </w:r>
          </w:p>
          <w:p w14:paraId="0AEB2086" w14:textId="77777777" w:rsidR="00DE1015" w:rsidRPr="00F71525" w:rsidRDefault="00DE1015" w:rsidP="00DE1015">
            <w:pPr>
              <w:pStyle w:val="ListParagraph"/>
              <w:numPr>
                <w:ilvl w:val="0"/>
                <w:numId w:val="7"/>
              </w:numPr>
              <w:ind w:right="29"/>
              <w:rPr>
                <w:bCs/>
                <w:sz w:val="24"/>
                <w:szCs w:val="24"/>
              </w:rPr>
            </w:pPr>
            <w:r w:rsidRPr="00F71525">
              <w:rPr>
                <w:bCs/>
                <w:sz w:val="24"/>
                <w:szCs w:val="24"/>
              </w:rPr>
              <w:t>DAE-102 Empowering Action for School Improvement (EASI) Applicant Survey</w:t>
            </w:r>
          </w:p>
          <w:p w14:paraId="794B5EF0" w14:textId="77777777" w:rsidR="00DE1015" w:rsidRPr="00F71525" w:rsidRDefault="00DE1015" w:rsidP="00DE1015">
            <w:pPr>
              <w:pStyle w:val="ListParagraph"/>
              <w:numPr>
                <w:ilvl w:val="0"/>
                <w:numId w:val="7"/>
              </w:numPr>
              <w:ind w:right="29"/>
              <w:rPr>
                <w:bCs/>
                <w:sz w:val="24"/>
                <w:szCs w:val="24"/>
              </w:rPr>
            </w:pPr>
            <w:r w:rsidRPr="00F71525">
              <w:rPr>
                <w:bCs/>
                <w:sz w:val="24"/>
                <w:szCs w:val="24"/>
              </w:rPr>
              <w:t>DMC-102 Educator Identifier System (EDIS)</w:t>
            </w:r>
          </w:p>
          <w:p w14:paraId="5B86081C" w14:textId="77777777" w:rsidR="00DE1015" w:rsidRPr="00F71525" w:rsidRDefault="00DE1015" w:rsidP="00DE1015">
            <w:pPr>
              <w:pStyle w:val="ListParagraph"/>
              <w:numPr>
                <w:ilvl w:val="0"/>
                <w:numId w:val="7"/>
              </w:numPr>
              <w:ind w:right="29"/>
              <w:rPr>
                <w:bCs/>
                <w:sz w:val="24"/>
                <w:szCs w:val="24"/>
              </w:rPr>
            </w:pPr>
            <w:r w:rsidRPr="00F71525">
              <w:rPr>
                <w:bCs/>
                <w:sz w:val="24"/>
                <w:szCs w:val="24"/>
              </w:rPr>
              <w:t>DMC-103 Data Pipeline Directory</w:t>
            </w:r>
          </w:p>
          <w:p w14:paraId="3FF1FBCE" w14:textId="77777777" w:rsidR="00DE1015" w:rsidRPr="00F71525" w:rsidRDefault="00DE1015" w:rsidP="00DE1015">
            <w:pPr>
              <w:pStyle w:val="ListParagraph"/>
              <w:numPr>
                <w:ilvl w:val="0"/>
                <w:numId w:val="7"/>
              </w:numPr>
              <w:ind w:right="29"/>
              <w:rPr>
                <w:bCs/>
                <w:sz w:val="24"/>
                <w:szCs w:val="24"/>
              </w:rPr>
            </w:pPr>
            <w:r w:rsidRPr="00F71525">
              <w:rPr>
                <w:bCs/>
                <w:sz w:val="24"/>
                <w:szCs w:val="24"/>
              </w:rPr>
              <w:t>DMC-106 Data Pipeline - Student Interchange</w:t>
            </w:r>
          </w:p>
          <w:p w14:paraId="4155DB50" w14:textId="77777777" w:rsidR="00DE1015" w:rsidRPr="00F71525" w:rsidRDefault="00DE1015" w:rsidP="00DE1015">
            <w:pPr>
              <w:pStyle w:val="ListParagraph"/>
              <w:numPr>
                <w:ilvl w:val="0"/>
                <w:numId w:val="7"/>
              </w:numPr>
              <w:ind w:right="29"/>
              <w:rPr>
                <w:bCs/>
                <w:sz w:val="24"/>
                <w:szCs w:val="24"/>
              </w:rPr>
            </w:pPr>
            <w:r w:rsidRPr="00F71525">
              <w:rPr>
                <w:bCs/>
                <w:sz w:val="24"/>
                <w:szCs w:val="24"/>
              </w:rPr>
              <w:t>DMC-133 Kindergarten School Readiness</w:t>
            </w:r>
          </w:p>
          <w:p w14:paraId="15CB5EDC" w14:textId="77777777" w:rsidR="00DE1015" w:rsidRPr="00F71525" w:rsidRDefault="00DE1015" w:rsidP="00DE1015">
            <w:pPr>
              <w:pStyle w:val="ListParagraph"/>
              <w:numPr>
                <w:ilvl w:val="0"/>
                <w:numId w:val="7"/>
              </w:numPr>
              <w:ind w:right="29"/>
              <w:rPr>
                <w:bCs/>
                <w:sz w:val="24"/>
                <w:szCs w:val="24"/>
              </w:rPr>
            </w:pPr>
            <w:r w:rsidRPr="00F71525">
              <w:rPr>
                <w:bCs/>
                <w:sz w:val="24"/>
                <w:szCs w:val="24"/>
              </w:rPr>
              <w:t>ELA-115 Out of School Youth Profile</w:t>
            </w:r>
          </w:p>
          <w:p w14:paraId="3602ECBF" w14:textId="77777777" w:rsidR="00DE1015" w:rsidRPr="00F71525" w:rsidRDefault="00DE1015" w:rsidP="00DE1015">
            <w:pPr>
              <w:pStyle w:val="ListParagraph"/>
              <w:numPr>
                <w:ilvl w:val="0"/>
                <w:numId w:val="7"/>
              </w:numPr>
              <w:ind w:right="29"/>
              <w:rPr>
                <w:bCs/>
                <w:sz w:val="24"/>
                <w:szCs w:val="24"/>
              </w:rPr>
            </w:pPr>
            <w:r w:rsidRPr="00F71525">
              <w:rPr>
                <w:bCs/>
                <w:sz w:val="24"/>
                <w:szCs w:val="24"/>
              </w:rPr>
              <w:t>ELA-117 Migrant Education Program Application</w:t>
            </w:r>
          </w:p>
          <w:p w14:paraId="29413886" w14:textId="77777777" w:rsidR="00DE1015" w:rsidRPr="00F71525" w:rsidRDefault="00DE1015" w:rsidP="00DE1015">
            <w:pPr>
              <w:pStyle w:val="ListParagraph"/>
              <w:numPr>
                <w:ilvl w:val="0"/>
                <w:numId w:val="7"/>
              </w:numPr>
              <w:ind w:right="29"/>
              <w:rPr>
                <w:bCs/>
                <w:sz w:val="24"/>
                <w:szCs w:val="24"/>
              </w:rPr>
            </w:pPr>
            <w:r w:rsidRPr="00F71525">
              <w:rPr>
                <w:bCs/>
                <w:sz w:val="24"/>
                <w:szCs w:val="24"/>
              </w:rPr>
              <w:t>ELA-427 Priority for Services</w:t>
            </w:r>
          </w:p>
          <w:p w14:paraId="46223E0D" w14:textId="77777777" w:rsidR="00DE1015" w:rsidRPr="00F71525" w:rsidRDefault="00DE1015" w:rsidP="00DE1015">
            <w:pPr>
              <w:pStyle w:val="ListParagraph"/>
              <w:numPr>
                <w:ilvl w:val="0"/>
                <w:numId w:val="7"/>
              </w:numPr>
              <w:ind w:right="29"/>
              <w:rPr>
                <w:bCs/>
                <w:sz w:val="24"/>
                <w:szCs w:val="24"/>
              </w:rPr>
            </w:pPr>
            <w:r w:rsidRPr="00F71525">
              <w:rPr>
                <w:bCs/>
                <w:sz w:val="24"/>
                <w:szCs w:val="24"/>
              </w:rPr>
              <w:t>HAW-108B Brief Staff Survey for the K-5 Social Emotional Health Pilot Program</w:t>
            </w:r>
          </w:p>
          <w:p w14:paraId="2AB35C9B" w14:textId="77777777" w:rsidR="00DE1015" w:rsidRPr="00F71525" w:rsidRDefault="00DE1015" w:rsidP="00DE1015">
            <w:pPr>
              <w:pStyle w:val="ListParagraph"/>
              <w:numPr>
                <w:ilvl w:val="0"/>
                <w:numId w:val="7"/>
              </w:numPr>
              <w:ind w:right="29"/>
              <w:rPr>
                <w:bCs/>
                <w:sz w:val="24"/>
                <w:szCs w:val="24"/>
              </w:rPr>
            </w:pPr>
            <w:r w:rsidRPr="00F71525">
              <w:rPr>
                <w:bCs/>
                <w:sz w:val="24"/>
                <w:szCs w:val="24"/>
              </w:rPr>
              <w:t>HAW-108C Mental Health Systems Evaluation for the K-5 Social Emotional Health Pilot Program</w:t>
            </w:r>
          </w:p>
          <w:p w14:paraId="3DF45EA8" w14:textId="77777777" w:rsidR="00DE1015" w:rsidRPr="00F71525" w:rsidRDefault="00DE1015" w:rsidP="00DE1015">
            <w:pPr>
              <w:pStyle w:val="ListParagraph"/>
              <w:numPr>
                <w:ilvl w:val="0"/>
                <w:numId w:val="7"/>
              </w:numPr>
              <w:ind w:right="29"/>
              <w:rPr>
                <w:bCs/>
                <w:sz w:val="24"/>
                <w:szCs w:val="24"/>
              </w:rPr>
            </w:pPr>
            <w:r w:rsidRPr="00F71525">
              <w:rPr>
                <w:bCs/>
                <w:sz w:val="24"/>
                <w:szCs w:val="24"/>
              </w:rPr>
              <w:t>HAW-108D Performance Measures for the K-5 Social Emotional Health Pilot Program</w:t>
            </w:r>
          </w:p>
          <w:p w14:paraId="62E01D49" w14:textId="77777777" w:rsidR="00DE1015" w:rsidRPr="00F71525" w:rsidRDefault="00DE1015" w:rsidP="00DE1015">
            <w:pPr>
              <w:pStyle w:val="ListParagraph"/>
              <w:numPr>
                <w:ilvl w:val="0"/>
                <w:numId w:val="7"/>
              </w:numPr>
              <w:ind w:right="29"/>
              <w:rPr>
                <w:bCs/>
                <w:sz w:val="24"/>
                <w:szCs w:val="24"/>
              </w:rPr>
            </w:pPr>
            <w:r w:rsidRPr="00F71525">
              <w:rPr>
                <w:bCs/>
                <w:sz w:val="24"/>
                <w:szCs w:val="24"/>
              </w:rPr>
              <w:t>ODC-103 Learning and Transparency Technical Assistance Program End-of-Year Reports</w:t>
            </w:r>
          </w:p>
          <w:p w14:paraId="4AD05395" w14:textId="77777777" w:rsidR="00DE1015" w:rsidRPr="00F71525" w:rsidRDefault="00DE1015" w:rsidP="00DE1015">
            <w:pPr>
              <w:pStyle w:val="ListParagraph"/>
              <w:numPr>
                <w:ilvl w:val="0"/>
                <w:numId w:val="7"/>
              </w:numPr>
              <w:ind w:right="29"/>
              <w:rPr>
                <w:bCs/>
                <w:sz w:val="24"/>
                <w:szCs w:val="24"/>
              </w:rPr>
            </w:pPr>
            <w:r w:rsidRPr="00F71525">
              <w:rPr>
                <w:bCs/>
                <w:sz w:val="24"/>
                <w:szCs w:val="24"/>
              </w:rPr>
              <w:t>PSF-104 Report of November Elections</w:t>
            </w:r>
          </w:p>
          <w:p w14:paraId="352361B5" w14:textId="77777777" w:rsidR="00DE1015" w:rsidRPr="00F71525" w:rsidRDefault="00DE1015" w:rsidP="00DE1015">
            <w:pPr>
              <w:pStyle w:val="ListParagraph"/>
              <w:numPr>
                <w:ilvl w:val="0"/>
                <w:numId w:val="7"/>
              </w:numPr>
              <w:ind w:right="29"/>
              <w:rPr>
                <w:bCs/>
                <w:sz w:val="24"/>
                <w:szCs w:val="24"/>
              </w:rPr>
            </w:pPr>
            <w:r w:rsidRPr="00F71525">
              <w:rPr>
                <w:bCs/>
                <w:sz w:val="24"/>
                <w:szCs w:val="24"/>
              </w:rPr>
              <w:t>PSF-119 Certification of Mill Levies</w:t>
            </w:r>
          </w:p>
          <w:p w14:paraId="296829C8" w14:textId="77777777" w:rsidR="00DE1015" w:rsidRPr="00F71525" w:rsidRDefault="00DE1015" w:rsidP="00DE1015">
            <w:pPr>
              <w:pStyle w:val="ListParagraph"/>
              <w:numPr>
                <w:ilvl w:val="0"/>
                <w:numId w:val="7"/>
              </w:numPr>
              <w:ind w:right="29"/>
              <w:rPr>
                <w:bCs/>
                <w:sz w:val="24"/>
                <w:szCs w:val="24"/>
              </w:rPr>
            </w:pPr>
            <w:r w:rsidRPr="00F71525">
              <w:rPr>
                <w:bCs/>
                <w:sz w:val="24"/>
                <w:szCs w:val="24"/>
              </w:rPr>
              <w:t>STP-101 ESSER Rural Coaction Request for Applications</w:t>
            </w:r>
          </w:p>
          <w:p w14:paraId="1C17AD02" w14:textId="77777777" w:rsidR="00DE1015" w:rsidRPr="00F71525" w:rsidRDefault="00DE1015" w:rsidP="00DE1015">
            <w:pPr>
              <w:pStyle w:val="ListParagraph"/>
              <w:numPr>
                <w:ilvl w:val="0"/>
                <w:numId w:val="7"/>
              </w:numPr>
              <w:ind w:right="29"/>
              <w:rPr>
                <w:bCs/>
                <w:sz w:val="24"/>
                <w:szCs w:val="24"/>
              </w:rPr>
            </w:pPr>
            <w:r w:rsidRPr="00F71525">
              <w:rPr>
                <w:bCs/>
                <w:sz w:val="24"/>
                <w:szCs w:val="24"/>
              </w:rPr>
              <w:t>STU-5 Application for Qualification or Recertification of School Transportation Entry-Level Theory Instructor</w:t>
            </w:r>
          </w:p>
          <w:p w14:paraId="5354E6EA" w14:textId="77777777" w:rsidR="00DE1015" w:rsidRPr="00F71525" w:rsidRDefault="00DE1015" w:rsidP="00DE1015">
            <w:pPr>
              <w:pStyle w:val="ListParagraph"/>
              <w:numPr>
                <w:ilvl w:val="0"/>
                <w:numId w:val="7"/>
              </w:numPr>
              <w:ind w:right="29"/>
              <w:rPr>
                <w:bCs/>
                <w:sz w:val="24"/>
                <w:szCs w:val="24"/>
              </w:rPr>
            </w:pPr>
            <w:r w:rsidRPr="00F71525">
              <w:rPr>
                <w:bCs/>
                <w:sz w:val="24"/>
                <w:szCs w:val="24"/>
              </w:rPr>
              <w:t>STU-6 Application for Qualification or Recertification of School Transportation Entry-Level Behind the Wheel Instructor</w:t>
            </w:r>
          </w:p>
          <w:p w14:paraId="4DEC53C1" w14:textId="77777777" w:rsidR="0028121B" w:rsidRPr="00F71525" w:rsidRDefault="0028121B" w:rsidP="0028121B">
            <w:pPr>
              <w:ind w:right="29"/>
              <w:rPr>
                <w:bCs/>
                <w:sz w:val="24"/>
                <w:szCs w:val="24"/>
              </w:rPr>
            </w:pPr>
          </w:p>
          <w:p w14:paraId="2B73E4C7" w14:textId="77777777" w:rsidR="0028121B" w:rsidRPr="00F71525" w:rsidRDefault="0028121B" w:rsidP="0028121B">
            <w:pPr>
              <w:ind w:right="29"/>
              <w:rPr>
                <w:bCs/>
                <w:sz w:val="24"/>
                <w:szCs w:val="24"/>
              </w:rPr>
            </w:pPr>
          </w:p>
          <w:p w14:paraId="146FF7F0" w14:textId="77777777" w:rsidR="0028121B" w:rsidRPr="00F71525" w:rsidRDefault="0028121B" w:rsidP="0028121B">
            <w:pPr>
              <w:ind w:right="29"/>
              <w:rPr>
                <w:bCs/>
                <w:sz w:val="24"/>
                <w:szCs w:val="24"/>
              </w:rPr>
            </w:pPr>
          </w:p>
          <w:p w14:paraId="34091448" w14:textId="77777777" w:rsidR="0028121B" w:rsidRPr="00F71525" w:rsidRDefault="0028121B" w:rsidP="0028121B">
            <w:pPr>
              <w:ind w:right="29"/>
              <w:rPr>
                <w:bCs/>
                <w:sz w:val="24"/>
                <w:szCs w:val="24"/>
              </w:rPr>
            </w:pPr>
          </w:p>
          <w:p w14:paraId="7124C4B1" w14:textId="77777777" w:rsidR="0028121B" w:rsidRPr="00F71525" w:rsidRDefault="0028121B" w:rsidP="0028121B">
            <w:pPr>
              <w:ind w:right="29"/>
              <w:rPr>
                <w:bCs/>
                <w:sz w:val="24"/>
                <w:szCs w:val="24"/>
              </w:rPr>
            </w:pPr>
          </w:p>
          <w:p w14:paraId="0C1462A6" w14:textId="77777777" w:rsidR="0028121B" w:rsidRPr="00F71525" w:rsidRDefault="0028121B" w:rsidP="0028121B">
            <w:pPr>
              <w:ind w:right="29"/>
              <w:rPr>
                <w:bCs/>
                <w:sz w:val="24"/>
                <w:szCs w:val="24"/>
              </w:rPr>
            </w:pPr>
          </w:p>
          <w:p w14:paraId="2FD35C4A" w14:textId="77777777" w:rsidR="0028121B" w:rsidRPr="00F71525" w:rsidRDefault="0028121B" w:rsidP="0028121B">
            <w:pPr>
              <w:ind w:right="29"/>
              <w:rPr>
                <w:bCs/>
                <w:sz w:val="24"/>
                <w:szCs w:val="24"/>
              </w:rPr>
            </w:pPr>
          </w:p>
          <w:p w14:paraId="3ABEE960" w14:textId="77777777" w:rsidR="0028121B" w:rsidRPr="00F71525" w:rsidRDefault="0028121B" w:rsidP="0028121B">
            <w:pPr>
              <w:ind w:right="29"/>
              <w:rPr>
                <w:bCs/>
                <w:sz w:val="24"/>
                <w:szCs w:val="24"/>
              </w:rPr>
            </w:pPr>
          </w:p>
          <w:p w14:paraId="6421C637" w14:textId="77777777" w:rsidR="0028121B" w:rsidRPr="00F71525" w:rsidRDefault="0028121B" w:rsidP="0028121B">
            <w:pPr>
              <w:ind w:right="29"/>
              <w:rPr>
                <w:bCs/>
                <w:sz w:val="24"/>
                <w:szCs w:val="24"/>
              </w:rPr>
            </w:pPr>
          </w:p>
          <w:p w14:paraId="5F5048A7" w14:textId="77777777" w:rsidR="0028121B" w:rsidRPr="00F71525" w:rsidRDefault="0028121B" w:rsidP="0028121B">
            <w:pPr>
              <w:ind w:right="29"/>
              <w:rPr>
                <w:bCs/>
                <w:sz w:val="24"/>
                <w:szCs w:val="24"/>
              </w:rPr>
            </w:pPr>
          </w:p>
          <w:p w14:paraId="6B7E2772" w14:textId="77777777" w:rsidR="0028121B" w:rsidRPr="00F71525" w:rsidRDefault="0028121B" w:rsidP="0028121B">
            <w:pPr>
              <w:ind w:right="29"/>
              <w:rPr>
                <w:bCs/>
                <w:sz w:val="24"/>
                <w:szCs w:val="24"/>
              </w:rPr>
            </w:pPr>
          </w:p>
          <w:p w14:paraId="0CF98B4E" w14:textId="77777777" w:rsidR="0028121B" w:rsidRPr="00F71525" w:rsidRDefault="0028121B" w:rsidP="0028121B">
            <w:pPr>
              <w:ind w:right="29"/>
              <w:rPr>
                <w:bCs/>
                <w:sz w:val="24"/>
                <w:szCs w:val="24"/>
              </w:rPr>
            </w:pPr>
          </w:p>
          <w:p w14:paraId="3D714A9D" w14:textId="77777777" w:rsidR="0028121B" w:rsidRPr="00F71525" w:rsidRDefault="0028121B" w:rsidP="0028121B">
            <w:pPr>
              <w:pStyle w:val="ListParagraph"/>
              <w:ind w:left="1080" w:right="29"/>
              <w:rPr>
                <w:bCs/>
                <w:sz w:val="24"/>
                <w:szCs w:val="24"/>
              </w:rPr>
            </w:pPr>
          </w:p>
          <w:p w14:paraId="5352F411" w14:textId="77777777" w:rsidR="0028121B" w:rsidRPr="00F71525" w:rsidRDefault="0028121B" w:rsidP="0028121B">
            <w:pPr>
              <w:ind w:left="360" w:right="29"/>
              <w:rPr>
                <w:b/>
                <w:sz w:val="24"/>
                <w:szCs w:val="24"/>
              </w:rPr>
            </w:pPr>
            <w:r w:rsidRPr="00F71525">
              <w:rPr>
                <w:b/>
                <w:sz w:val="24"/>
                <w:szCs w:val="24"/>
              </w:rPr>
              <w:lastRenderedPageBreak/>
              <w:t>Biennial Update Approvals</w:t>
            </w:r>
          </w:p>
          <w:p w14:paraId="2021FF7C" w14:textId="77777777" w:rsidR="0028121B" w:rsidRPr="00F71525" w:rsidRDefault="0028121B" w:rsidP="0028121B">
            <w:pPr>
              <w:pStyle w:val="ListParagraph"/>
              <w:ind w:left="1080" w:right="29"/>
              <w:rPr>
                <w:bCs/>
                <w:sz w:val="24"/>
                <w:szCs w:val="24"/>
              </w:rPr>
            </w:pPr>
          </w:p>
          <w:p w14:paraId="0F6DC357" w14:textId="366B5B33" w:rsidR="0028121B" w:rsidRPr="00F71525" w:rsidRDefault="0028121B" w:rsidP="0028121B">
            <w:pPr>
              <w:pStyle w:val="ListParagraph"/>
              <w:numPr>
                <w:ilvl w:val="0"/>
                <w:numId w:val="7"/>
              </w:numPr>
              <w:ind w:right="29"/>
              <w:rPr>
                <w:bCs/>
                <w:sz w:val="24"/>
                <w:szCs w:val="24"/>
              </w:rPr>
            </w:pPr>
            <w:r w:rsidRPr="00F71525">
              <w:rPr>
                <w:bCs/>
                <w:sz w:val="24"/>
                <w:szCs w:val="24"/>
              </w:rPr>
              <w:t>FAC-103A Facility Schools Tuition Cost Application</w:t>
            </w:r>
            <w:r w:rsidR="00600CC9" w:rsidRPr="00F71525">
              <w:rPr>
                <w:bCs/>
                <w:sz w:val="24"/>
                <w:szCs w:val="24"/>
              </w:rPr>
              <w:t xml:space="preserve"> </w:t>
            </w:r>
          </w:p>
          <w:p w14:paraId="00EB98F5" w14:textId="77777777" w:rsidR="0028121B" w:rsidRPr="00F71525" w:rsidRDefault="0028121B" w:rsidP="0028121B">
            <w:pPr>
              <w:pStyle w:val="ListParagraph"/>
              <w:numPr>
                <w:ilvl w:val="0"/>
                <w:numId w:val="7"/>
              </w:numPr>
              <w:ind w:right="29"/>
              <w:rPr>
                <w:bCs/>
                <w:sz w:val="24"/>
                <w:szCs w:val="24"/>
              </w:rPr>
            </w:pPr>
            <w:r w:rsidRPr="00F71525">
              <w:rPr>
                <w:bCs/>
                <w:sz w:val="24"/>
                <w:szCs w:val="24"/>
              </w:rPr>
              <w:t>FAC-103B Facility Schools December Staff</w:t>
            </w:r>
          </w:p>
          <w:p w14:paraId="695792E4" w14:textId="77777777" w:rsidR="0028121B" w:rsidRPr="00F71525" w:rsidRDefault="0028121B" w:rsidP="0028121B">
            <w:pPr>
              <w:pStyle w:val="ListParagraph"/>
              <w:numPr>
                <w:ilvl w:val="0"/>
                <w:numId w:val="7"/>
              </w:numPr>
              <w:ind w:right="29"/>
              <w:rPr>
                <w:bCs/>
                <w:sz w:val="24"/>
                <w:szCs w:val="24"/>
              </w:rPr>
            </w:pPr>
            <w:r w:rsidRPr="00F71525">
              <w:rPr>
                <w:bCs/>
                <w:sz w:val="24"/>
                <w:szCs w:val="24"/>
              </w:rPr>
              <w:t>STU-7 New and or Used School Bus Dealers Registration School Transportation Unit</w:t>
            </w:r>
          </w:p>
          <w:p w14:paraId="5FAB3541" w14:textId="77777777" w:rsidR="0028121B" w:rsidRPr="00F71525" w:rsidRDefault="0028121B" w:rsidP="0028121B">
            <w:pPr>
              <w:pStyle w:val="ListParagraph"/>
              <w:numPr>
                <w:ilvl w:val="0"/>
                <w:numId w:val="7"/>
              </w:numPr>
              <w:ind w:right="29"/>
              <w:rPr>
                <w:bCs/>
                <w:sz w:val="24"/>
                <w:szCs w:val="24"/>
              </w:rPr>
            </w:pPr>
            <w:r w:rsidRPr="00F71525">
              <w:rPr>
                <w:bCs/>
                <w:sz w:val="24"/>
                <w:szCs w:val="24"/>
              </w:rPr>
              <w:t>STU-8 School Transportation Small Capacity Vehicle Pre-Trip and Post-Trip Requirements</w:t>
            </w:r>
          </w:p>
          <w:p w14:paraId="4626F0A7" w14:textId="77777777" w:rsidR="0028121B" w:rsidRPr="00F71525" w:rsidRDefault="0028121B" w:rsidP="0028121B">
            <w:pPr>
              <w:pStyle w:val="ListParagraph"/>
              <w:numPr>
                <w:ilvl w:val="0"/>
                <w:numId w:val="7"/>
              </w:numPr>
              <w:ind w:right="29"/>
              <w:rPr>
                <w:bCs/>
                <w:sz w:val="24"/>
                <w:szCs w:val="24"/>
              </w:rPr>
            </w:pPr>
            <w:r w:rsidRPr="00F71525">
              <w:rPr>
                <w:bCs/>
                <w:sz w:val="24"/>
                <w:szCs w:val="24"/>
              </w:rPr>
              <w:t>STU-9 School Transportation Vehicle (School Bus) Pre-Trip and Post Trip Requirements</w:t>
            </w:r>
          </w:p>
          <w:p w14:paraId="5EEB220A" w14:textId="77777777" w:rsidR="0028121B" w:rsidRPr="00F71525" w:rsidRDefault="0028121B" w:rsidP="0028121B">
            <w:pPr>
              <w:pStyle w:val="ListParagraph"/>
              <w:numPr>
                <w:ilvl w:val="0"/>
                <w:numId w:val="7"/>
              </w:numPr>
              <w:ind w:right="29"/>
              <w:rPr>
                <w:bCs/>
                <w:sz w:val="24"/>
                <w:szCs w:val="24"/>
              </w:rPr>
            </w:pPr>
            <w:r w:rsidRPr="00F71525">
              <w:rPr>
                <w:bCs/>
                <w:sz w:val="24"/>
                <w:szCs w:val="24"/>
              </w:rPr>
              <w:t>STU-17 Small Capacity Vehicle Operators Medical Information Form</w:t>
            </w:r>
          </w:p>
          <w:p w14:paraId="7D85BEA2" w14:textId="77777777" w:rsidR="0028121B" w:rsidRPr="00F71525" w:rsidRDefault="0028121B" w:rsidP="0028121B">
            <w:pPr>
              <w:pStyle w:val="ListParagraph"/>
              <w:numPr>
                <w:ilvl w:val="0"/>
                <w:numId w:val="7"/>
              </w:numPr>
              <w:ind w:right="29"/>
              <w:rPr>
                <w:bCs/>
                <w:sz w:val="24"/>
                <w:szCs w:val="24"/>
              </w:rPr>
            </w:pPr>
            <w:r w:rsidRPr="00F71525">
              <w:rPr>
                <w:bCs/>
                <w:sz w:val="24"/>
                <w:szCs w:val="24"/>
              </w:rPr>
              <w:t>STU-20 Application for Annual Inspector Qualification or Recertification</w:t>
            </w:r>
          </w:p>
          <w:p w14:paraId="0EEF475D" w14:textId="77777777" w:rsidR="0028121B" w:rsidRPr="00F71525" w:rsidRDefault="0028121B" w:rsidP="0028121B">
            <w:pPr>
              <w:pStyle w:val="ListParagraph"/>
              <w:numPr>
                <w:ilvl w:val="0"/>
                <w:numId w:val="7"/>
              </w:numPr>
              <w:ind w:right="29"/>
              <w:rPr>
                <w:bCs/>
                <w:sz w:val="24"/>
                <w:szCs w:val="24"/>
              </w:rPr>
            </w:pPr>
            <w:r w:rsidRPr="00F71525">
              <w:rPr>
                <w:bCs/>
                <w:sz w:val="24"/>
                <w:szCs w:val="24"/>
              </w:rPr>
              <w:t>STU-22 Application for Inspecting Site Certification</w:t>
            </w:r>
          </w:p>
          <w:p w14:paraId="0C916DAA" w14:textId="77777777" w:rsidR="0028121B" w:rsidRPr="00F71525" w:rsidRDefault="0028121B" w:rsidP="0028121B">
            <w:pPr>
              <w:pStyle w:val="ListParagraph"/>
              <w:numPr>
                <w:ilvl w:val="0"/>
                <w:numId w:val="7"/>
              </w:numPr>
              <w:ind w:right="29"/>
              <w:rPr>
                <w:bCs/>
                <w:sz w:val="24"/>
                <w:szCs w:val="24"/>
              </w:rPr>
            </w:pPr>
            <w:r w:rsidRPr="00F71525">
              <w:rPr>
                <w:bCs/>
                <w:sz w:val="24"/>
                <w:szCs w:val="24"/>
              </w:rPr>
              <w:t>STU-24 Brake Inspector Qualification Certificate</w:t>
            </w:r>
          </w:p>
          <w:p w14:paraId="4228D30C" w14:textId="77777777" w:rsidR="0028121B" w:rsidRPr="00F71525" w:rsidRDefault="0028121B" w:rsidP="0028121B">
            <w:pPr>
              <w:pStyle w:val="ListParagraph"/>
              <w:numPr>
                <w:ilvl w:val="0"/>
                <w:numId w:val="7"/>
              </w:numPr>
              <w:ind w:right="29"/>
              <w:rPr>
                <w:bCs/>
                <w:sz w:val="24"/>
                <w:szCs w:val="24"/>
              </w:rPr>
            </w:pPr>
            <w:r w:rsidRPr="00F71525">
              <w:rPr>
                <w:bCs/>
                <w:sz w:val="24"/>
                <w:szCs w:val="24"/>
              </w:rPr>
              <w:t>STU-25 Affidavit of Annual Inspection for School Transportation Vehicles</w:t>
            </w:r>
          </w:p>
          <w:p w14:paraId="3335475B" w14:textId="77777777" w:rsidR="0028121B" w:rsidRPr="00F71525" w:rsidRDefault="0028121B" w:rsidP="0028121B">
            <w:pPr>
              <w:pStyle w:val="ListParagraph"/>
              <w:numPr>
                <w:ilvl w:val="0"/>
                <w:numId w:val="7"/>
              </w:numPr>
              <w:ind w:right="29"/>
              <w:rPr>
                <w:bCs/>
                <w:sz w:val="24"/>
                <w:szCs w:val="24"/>
              </w:rPr>
            </w:pPr>
            <w:r w:rsidRPr="00F71525">
              <w:rPr>
                <w:bCs/>
                <w:sz w:val="24"/>
                <w:szCs w:val="24"/>
              </w:rPr>
              <w:t>STU-26 CDE Annual Inspection Preventative Maintenance Checklist</w:t>
            </w:r>
          </w:p>
          <w:p w14:paraId="1DFF394A" w14:textId="77777777" w:rsidR="0028121B" w:rsidRPr="00F71525" w:rsidRDefault="0028121B" w:rsidP="0028121B">
            <w:pPr>
              <w:pStyle w:val="ListParagraph"/>
              <w:numPr>
                <w:ilvl w:val="0"/>
                <w:numId w:val="7"/>
              </w:numPr>
              <w:ind w:right="29"/>
              <w:rPr>
                <w:bCs/>
                <w:sz w:val="24"/>
                <w:szCs w:val="24"/>
              </w:rPr>
            </w:pPr>
            <w:r w:rsidRPr="00F71525">
              <w:rPr>
                <w:bCs/>
                <w:sz w:val="24"/>
                <w:szCs w:val="24"/>
              </w:rPr>
              <w:t>STU-27 Trailer Annual Inspection Preventative Maintenance Checklist</w:t>
            </w:r>
          </w:p>
          <w:p w14:paraId="00A32BE6" w14:textId="4604EA42" w:rsidR="0028121B" w:rsidRPr="00F71525" w:rsidRDefault="0028121B" w:rsidP="0028121B">
            <w:pPr>
              <w:pStyle w:val="ListParagraph"/>
              <w:numPr>
                <w:ilvl w:val="0"/>
                <w:numId w:val="7"/>
              </w:numPr>
              <w:ind w:right="29"/>
              <w:rPr>
                <w:bCs/>
                <w:sz w:val="24"/>
                <w:szCs w:val="24"/>
              </w:rPr>
            </w:pPr>
            <w:r w:rsidRPr="00F71525">
              <w:rPr>
                <w:bCs/>
                <w:sz w:val="24"/>
                <w:szCs w:val="24"/>
              </w:rPr>
              <w:t>STU-30 Application for Qualification Recertification of Annual Inspector Hands-On Tester</w:t>
            </w:r>
          </w:p>
          <w:p w14:paraId="02144D46" w14:textId="77777777" w:rsidR="000C66A9" w:rsidRPr="00F71525" w:rsidRDefault="000C66A9" w:rsidP="00DE1015">
            <w:pPr>
              <w:ind w:right="29"/>
              <w:rPr>
                <w:bCs/>
                <w:sz w:val="24"/>
                <w:szCs w:val="24"/>
              </w:rPr>
            </w:pPr>
          </w:p>
          <w:p w14:paraId="080C4ADE" w14:textId="2DD70207" w:rsidR="00DE1015" w:rsidRPr="00F71525" w:rsidRDefault="00DE1015" w:rsidP="00DE1015">
            <w:pPr>
              <w:ind w:right="29"/>
              <w:rPr>
                <w:bCs/>
                <w:sz w:val="24"/>
                <w:szCs w:val="24"/>
              </w:rPr>
            </w:pPr>
          </w:p>
        </w:tc>
        <w:tc>
          <w:tcPr>
            <w:tcW w:w="268" w:type="dxa"/>
            <w:vMerge w:val="restart"/>
            <w:tcBorders>
              <w:top w:val="nil"/>
              <w:left w:val="single" w:sz="4" w:space="0" w:color="000000"/>
            </w:tcBorders>
          </w:tcPr>
          <w:p w14:paraId="080C4ADF" w14:textId="77777777" w:rsidR="000C66A9" w:rsidRPr="00F71525" w:rsidRDefault="000C66A9" w:rsidP="005D3C7F">
            <w:pPr>
              <w:ind w:right="29"/>
              <w:rPr>
                <w:sz w:val="24"/>
                <w:szCs w:val="24"/>
              </w:rPr>
            </w:pPr>
          </w:p>
        </w:tc>
      </w:tr>
      <w:tr w:rsidR="000C66A9" w:rsidRPr="00F71525" w14:paraId="080C4AE4" w14:textId="77777777" w:rsidTr="00750429">
        <w:trPr>
          <w:trHeight w:val="20"/>
        </w:trPr>
        <w:tc>
          <w:tcPr>
            <w:tcW w:w="114" w:type="dxa"/>
            <w:tcBorders>
              <w:top w:val="nil"/>
              <w:right w:val="single" w:sz="4" w:space="0" w:color="000000"/>
            </w:tcBorders>
          </w:tcPr>
          <w:p w14:paraId="080C4AE1" w14:textId="77777777" w:rsidR="000C66A9" w:rsidRPr="00F71525"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F71525"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F71525" w:rsidRDefault="000C66A9" w:rsidP="005D3C7F">
            <w:pPr>
              <w:ind w:right="29"/>
              <w:rPr>
                <w:sz w:val="24"/>
                <w:szCs w:val="24"/>
              </w:rPr>
            </w:pPr>
          </w:p>
        </w:tc>
      </w:tr>
    </w:tbl>
    <w:p w14:paraId="080C4AE5" w14:textId="77777777" w:rsidR="000C66A9" w:rsidRPr="00F71525" w:rsidRDefault="000C66A9" w:rsidP="005D3C7F">
      <w:pPr>
        <w:ind w:right="29"/>
        <w:rPr>
          <w:sz w:val="24"/>
          <w:szCs w:val="24"/>
        </w:rPr>
        <w:sectPr w:rsidR="000C66A9" w:rsidRPr="00F71525" w:rsidSect="00D85859">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F71525" w14:paraId="080C4AE9" w14:textId="77777777" w:rsidTr="0058374F">
        <w:trPr>
          <w:trHeight w:val="450"/>
        </w:trPr>
        <w:tc>
          <w:tcPr>
            <w:tcW w:w="1530" w:type="dxa"/>
            <w:tcBorders>
              <w:left w:val="single" w:sz="24" w:space="0" w:color="000000"/>
              <w:bottom w:val="single" w:sz="2" w:space="0" w:color="000000"/>
              <w:right w:val="single" w:sz="2" w:space="0" w:color="000000"/>
            </w:tcBorders>
            <w:shd w:val="clear" w:color="auto" w:fill="E1E1E1"/>
          </w:tcPr>
          <w:p w14:paraId="080C4AE6" w14:textId="69CD2FEF" w:rsidR="000C66A9" w:rsidRPr="00F71525" w:rsidRDefault="00F90F6D" w:rsidP="00BC0003">
            <w:pPr>
              <w:ind w:left="216" w:right="29"/>
              <w:rPr>
                <w:sz w:val="24"/>
                <w:szCs w:val="24"/>
              </w:rPr>
            </w:pPr>
            <w:r w:rsidRPr="00F71525">
              <w:rPr>
                <w:sz w:val="24"/>
                <w:szCs w:val="24"/>
              </w:rPr>
              <w:lastRenderedPageBreak/>
              <w:t>2</w:t>
            </w:r>
            <w:r w:rsidR="002B5BC1" w:rsidRPr="00F71525">
              <w:rPr>
                <w:sz w:val="24"/>
                <w:szCs w:val="24"/>
              </w:rPr>
              <w:t xml:space="preserve">0 </w:t>
            </w:r>
            <w:r w:rsidR="002B5BC1" w:rsidRPr="00F71525">
              <w:rPr>
                <w:spacing w:val="-2"/>
                <w:sz w:val="24"/>
                <w:szCs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6A2C4C46" w:rsidR="000C66A9" w:rsidRPr="00F71525" w:rsidRDefault="00F90F6D" w:rsidP="00BC0003">
            <w:pPr>
              <w:ind w:left="216" w:right="29"/>
              <w:rPr>
                <w:b/>
                <w:sz w:val="24"/>
                <w:szCs w:val="24"/>
              </w:rPr>
            </w:pPr>
            <w:r w:rsidRPr="00F71525">
              <w:rPr>
                <w:b/>
                <w:sz w:val="24"/>
                <w:szCs w:val="24"/>
              </w:rPr>
              <w:t>ODC-103 2024 Grants Project Kick Off Survey</w:t>
            </w:r>
          </w:p>
        </w:tc>
        <w:tc>
          <w:tcPr>
            <w:tcW w:w="2240" w:type="dxa"/>
            <w:tcBorders>
              <w:left w:val="single" w:sz="2" w:space="0" w:color="000000"/>
              <w:bottom w:val="single" w:sz="2" w:space="0" w:color="000000"/>
              <w:right w:val="single" w:sz="24" w:space="0" w:color="000000"/>
            </w:tcBorders>
            <w:shd w:val="clear" w:color="auto" w:fill="E1E1E1"/>
          </w:tcPr>
          <w:p w14:paraId="080C4AE8" w14:textId="3269B13F" w:rsidR="000C66A9" w:rsidRPr="00F71525" w:rsidRDefault="00F90F6D" w:rsidP="00BC0003">
            <w:pPr>
              <w:ind w:left="216" w:right="29"/>
              <w:rPr>
                <w:sz w:val="24"/>
                <w:szCs w:val="24"/>
              </w:rPr>
            </w:pPr>
            <w:r w:rsidRPr="00F71525">
              <w:rPr>
                <w:sz w:val="24"/>
                <w:szCs w:val="24"/>
              </w:rPr>
              <w:t>Kate Bartlett</w:t>
            </w:r>
          </w:p>
        </w:tc>
      </w:tr>
      <w:tr w:rsidR="000C66A9" w:rsidRPr="00F71525" w14:paraId="080C4AEE" w14:textId="77777777" w:rsidTr="00983690">
        <w:trPr>
          <w:trHeight w:val="2771"/>
        </w:trPr>
        <w:tc>
          <w:tcPr>
            <w:tcW w:w="11420" w:type="dxa"/>
            <w:gridSpan w:val="3"/>
            <w:tcBorders>
              <w:top w:val="single" w:sz="2" w:space="0" w:color="000000"/>
              <w:left w:val="single" w:sz="24" w:space="0" w:color="000000"/>
              <w:bottom w:val="single" w:sz="2" w:space="0" w:color="000000"/>
              <w:right w:val="single" w:sz="24" w:space="0" w:color="000000"/>
            </w:tcBorders>
          </w:tcPr>
          <w:p w14:paraId="65CE0E1E" w14:textId="7D686A56" w:rsidR="0003146B" w:rsidRPr="00F71525" w:rsidRDefault="002B5BC1" w:rsidP="00BC0003">
            <w:pPr>
              <w:ind w:left="216" w:right="29"/>
              <w:rPr>
                <w:sz w:val="24"/>
                <w:szCs w:val="24"/>
              </w:rPr>
            </w:pPr>
            <w:r w:rsidRPr="00F71525">
              <w:rPr>
                <w:b/>
                <w:sz w:val="24"/>
                <w:szCs w:val="24"/>
              </w:rPr>
              <w:t xml:space="preserve">Overview: </w:t>
            </w:r>
          </w:p>
          <w:p w14:paraId="080C4AED" w14:textId="6969292F" w:rsidR="002223F4" w:rsidRPr="00F71525" w:rsidRDefault="00EC25A9" w:rsidP="00C0146B">
            <w:pPr>
              <w:ind w:left="216" w:right="29"/>
              <w:rPr>
                <w:sz w:val="24"/>
                <w:szCs w:val="24"/>
              </w:rPr>
            </w:pPr>
            <w:r w:rsidRPr="00F71525">
              <w:rPr>
                <w:sz w:val="24"/>
                <w:szCs w:val="24"/>
              </w:rPr>
              <w:t>The CDE 2024 Grants Project has been created in response to an identified goal to align state</w:t>
            </w:r>
            <w:r w:rsidR="00C0146B">
              <w:rPr>
                <w:sz w:val="24"/>
                <w:szCs w:val="24"/>
              </w:rPr>
              <w:t xml:space="preserve"> </w:t>
            </w:r>
            <w:r w:rsidRPr="00F71525">
              <w:rPr>
                <w:sz w:val="24"/>
                <w:szCs w:val="24"/>
              </w:rPr>
              <w:t>resources with identified student needs, as well as to identify additional ways to reduce</w:t>
            </w:r>
            <w:r w:rsidR="00C0146B">
              <w:rPr>
                <w:sz w:val="24"/>
                <w:szCs w:val="24"/>
              </w:rPr>
              <w:t xml:space="preserve"> </w:t>
            </w:r>
            <w:r w:rsidRPr="00F71525">
              <w:rPr>
                <w:sz w:val="24"/>
                <w:szCs w:val="24"/>
              </w:rPr>
              <w:t>grant-related administrative burden for CDE and school districts. These improvements are in</w:t>
            </w:r>
            <w:r w:rsidR="00C0146B">
              <w:rPr>
                <w:sz w:val="24"/>
                <w:szCs w:val="24"/>
              </w:rPr>
              <w:t xml:space="preserve"> </w:t>
            </w:r>
            <w:r w:rsidRPr="00F71525">
              <w:rPr>
                <w:sz w:val="24"/>
                <w:szCs w:val="24"/>
              </w:rPr>
              <w:t>addition to those we’re making through our new grants management system known as GAINS.</w:t>
            </w:r>
            <w:r w:rsidR="00C0146B">
              <w:rPr>
                <w:sz w:val="24"/>
                <w:szCs w:val="24"/>
              </w:rPr>
              <w:t xml:space="preserve"> </w:t>
            </w:r>
            <w:r w:rsidRPr="00F71525">
              <w:rPr>
                <w:sz w:val="24"/>
                <w:szCs w:val="24"/>
              </w:rPr>
              <w:t>The project is focused on the 36 state competitive grants that the department manages.</w:t>
            </w:r>
          </w:p>
        </w:tc>
      </w:tr>
      <w:tr w:rsidR="000C66A9" w:rsidRPr="00F71525" w14:paraId="080C4AF0" w14:textId="77777777" w:rsidTr="00D318D5">
        <w:trPr>
          <w:trHeight w:val="1160"/>
        </w:trPr>
        <w:tc>
          <w:tcPr>
            <w:tcW w:w="11420" w:type="dxa"/>
            <w:gridSpan w:val="3"/>
            <w:tcBorders>
              <w:top w:val="single" w:sz="2" w:space="0" w:color="000000"/>
              <w:left w:val="single" w:sz="24" w:space="0" w:color="000000"/>
              <w:right w:val="single" w:sz="24" w:space="0" w:color="000000"/>
            </w:tcBorders>
          </w:tcPr>
          <w:p w14:paraId="7FD187A6" w14:textId="2E08D9F6" w:rsidR="000C66A9" w:rsidRPr="00BA6C7D" w:rsidRDefault="002B5BC1" w:rsidP="00BC0003">
            <w:pPr>
              <w:ind w:left="216" w:right="29"/>
              <w:rPr>
                <w:bCs/>
                <w:spacing w:val="-2"/>
                <w:sz w:val="24"/>
                <w:szCs w:val="24"/>
              </w:rPr>
            </w:pPr>
            <w:r w:rsidRPr="00F71525">
              <w:rPr>
                <w:b/>
                <w:spacing w:val="-2"/>
                <w:sz w:val="24"/>
                <w:szCs w:val="24"/>
              </w:rPr>
              <w:t>Discussion:</w:t>
            </w:r>
            <w:r w:rsidR="000164E8" w:rsidRPr="00F71525">
              <w:rPr>
                <w:b/>
                <w:spacing w:val="-2"/>
                <w:sz w:val="24"/>
                <w:szCs w:val="24"/>
              </w:rPr>
              <w:t xml:space="preserve">  </w:t>
            </w:r>
            <w:r w:rsidR="004A1F5F" w:rsidRPr="00BA6C7D">
              <w:rPr>
                <w:bCs/>
                <w:spacing w:val="-2"/>
                <w:sz w:val="24"/>
                <w:szCs w:val="24"/>
              </w:rPr>
              <w:t>A lot of CSI schools can submit for grants outside of the district, are there plans to poll / survey these charters that are submitting grant applications directly?</w:t>
            </w:r>
            <w:r w:rsidR="00BA6C7D">
              <w:rPr>
                <w:bCs/>
                <w:spacing w:val="-2"/>
                <w:sz w:val="24"/>
                <w:szCs w:val="24"/>
              </w:rPr>
              <w:t xml:space="preserve">  The current plan is to submit the survey to superintendents as well as the finance listser</w:t>
            </w:r>
            <w:r w:rsidR="00984313">
              <w:rPr>
                <w:bCs/>
                <w:spacing w:val="-2"/>
                <w:sz w:val="24"/>
                <w:szCs w:val="24"/>
              </w:rPr>
              <w:t>v.  The survey link can be distributed to anyone.  The CSI can help with getting the survey out to each of the individual CSI charters.  For other charters it would be up to the district itself if they want to have them submit this survey.</w:t>
            </w:r>
          </w:p>
          <w:p w14:paraId="2A022779" w14:textId="06FE01A7" w:rsidR="00570690" w:rsidRPr="00F71525" w:rsidRDefault="00570690" w:rsidP="00ED7C4F">
            <w:pPr>
              <w:ind w:right="29"/>
              <w:rPr>
                <w:bCs/>
                <w:spacing w:val="-2"/>
                <w:sz w:val="24"/>
                <w:szCs w:val="24"/>
              </w:rPr>
            </w:pPr>
          </w:p>
          <w:p w14:paraId="76267492" w14:textId="77777777" w:rsidR="00DB6F24" w:rsidRPr="00F71525" w:rsidRDefault="00DB6F24" w:rsidP="00BC0003">
            <w:pPr>
              <w:ind w:left="216" w:right="29"/>
              <w:rPr>
                <w:bCs/>
                <w:spacing w:val="-2"/>
                <w:sz w:val="24"/>
                <w:szCs w:val="24"/>
              </w:rPr>
            </w:pPr>
          </w:p>
          <w:p w14:paraId="080C4AEF" w14:textId="6E8B8C10" w:rsidR="00DB6F24" w:rsidRPr="00F71525" w:rsidRDefault="00DB6F24" w:rsidP="00BC0003">
            <w:pPr>
              <w:ind w:left="216" w:right="29"/>
              <w:rPr>
                <w:bCs/>
                <w:sz w:val="24"/>
                <w:szCs w:val="24"/>
              </w:rPr>
            </w:pPr>
          </w:p>
        </w:tc>
      </w:tr>
      <w:tr w:rsidR="000C66A9" w:rsidRPr="00F71525" w14:paraId="080C4AF2" w14:textId="77777777" w:rsidTr="0058374F">
        <w:trPr>
          <w:trHeight w:val="344"/>
        </w:trPr>
        <w:tc>
          <w:tcPr>
            <w:tcW w:w="11420" w:type="dxa"/>
            <w:gridSpan w:val="3"/>
            <w:tcBorders>
              <w:left w:val="single" w:sz="24" w:space="0" w:color="000000"/>
              <w:right w:val="single" w:sz="24" w:space="0" w:color="000000"/>
            </w:tcBorders>
          </w:tcPr>
          <w:p w14:paraId="080C4AF1" w14:textId="77777777" w:rsidR="000C66A9" w:rsidRPr="00F71525" w:rsidRDefault="002B5BC1" w:rsidP="00BC0003">
            <w:pPr>
              <w:ind w:left="216" w:right="29"/>
              <w:rPr>
                <w:b/>
                <w:sz w:val="24"/>
                <w:szCs w:val="24"/>
              </w:rPr>
            </w:pPr>
            <w:r w:rsidRPr="00F71525">
              <w:rPr>
                <w:b/>
                <w:sz w:val="24"/>
                <w:szCs w:val="24"/>
              </w:rPr>
              <w:t>Conclusion:</w:t>
            </w:r>
            <w:r w:rsidRPr="00F71525">
              <w:rPr>
                <w:b/>
                <w:spacing w:val="-2"/>
                <w:sz w:val="24"/>
                <w:szCs w:val="24"/>
              </w:rPr>
              <w:t xml:space="preserve"> Approved.</w:t>
            </w:r>
          </w:p>
        </w:tc>
      </w:tr>
      <w:tr w:rsidR="000C66A9" w:rsidRPr="00F71525" w14:paraId="080C4AF6" w14:textId="77777777" w:rsidTr="0058374F">
        <w:trPr>
          <w:trHeight w:val="434"/>
        </w:trPr>
        <w:tc>
          <w:tcPr>
            <w:tcW w:w="1530" w:type="dxa"/>
            <w:tcBorders>
              <w:left w:val="single" w:sz="24" w:space="0" w:color="000000"/>
            </w:tcBorders>
            <w:shd w:val="clear" w:color="auto" w:fill="E1E1E1"/>
          </w:tcPr>
          <w:p w14:paraId="080C4AF3" w14:textId="2427E55C" w:rsidR="000C66A9" w:rsidRPr="00F71525" w:rsidRDefault="009B730A" w:rsidP="00BC0003">
            <w:pPr>
              <w:ind w:left="216" w:right="29"/>
              <w:rPr>
                <w:sz w:val="24"/>
                <w:szCs w:val="24"/>
              </w:rPr>
            </w:pPr>
            <w:r w:rsidRPr="00F71525">
              <w:rPr>
                <w:sz w:val="24"/>
                <w:szCs w:val="24"/>
              </w:rPr>
              <w:t>10</w:t>
            </w:r>
            <w:r w:rsidR="002B5BC1" w:rsidRPr="00F71525">
              <w:rPr>
                <w:sz w:val="24"/>
                <w:szCs w:val="24"/>
              </w:rPr>
              <w:t xml:space="preserve"> </w:t>
            </w:r>
            <w:r w:rsidR="002B5BC1" w:rsidRPr="00F71525">
              <w:rPr>
                <w:spacing w:val="-2"/>
                <w:sz w:val="24"/>
                <w:szCs w:val="24"/>
              </w:rPr>
              <w:t>Minutes</w:t>
            </w:r>
          </w:p>
        </w:tc>
        <w:tc>
          <w:tcPr>
            <w:tcW w:w="7650" w:type="dxa"/>
            <w:shd w:val="clear" w:color="auto" w:fill="E1E1E1"/>
          </w:tcPr>
          <w:p w14:paraId="080C4AF4" w14:textId="38D0B291" w:rsidR="000C66A9" w:rsidRPr="00F71525" w:rsidRDefault="00AE27A7" w:rsidP="00BC0003">
            <w:pPr>
              <w:ind w:left="216" w:right="29"/>
              <w:rPr>
                <w:b/>
                <w:sz w:val="24"/>
                <w:szCs w:val="24"/>
              </w:rPr>
            </w:pPr>
            <w:r w:rsidRPr="00F71525">
              <w:rPr>
                <w:b/>
                <w:sz w:val="24"/>
                <w:szCs w:val="24"/>
              </w:rPr>
              <w:t>DMC-101 Record Integration Tracking System</w:t>
            </w:r>
          </w:p>
        </w:tc>
        <w:tc>
          <w:tcPr>
            <w:tcW w:w="2240" w:type="dxa"/>
            <w:tcBorders>
              <w:right w:val="single" w:sz="24" w:space="0" w:color="000000"/>
            </w:tcBorders>
            <w:shd w:val="clear" w:color="auto" w:fill="E1E1E1"/>
          </w:tcPr>
          <w:p w14:paraId="080C4AF5" w14:textId="7D0AF160" w:rsidR="000C66A9" w:rsidRPr="00F71525" w:rsidRDefault="00AE27A7" w:rsidP="00BC0003">
            <w:pPr>
              <w:ind w:left="216" w:right="29"/>
              <w:rPr>
                <w:sz w:val="24"/>
                <w:szCs w:val="24"/>
              </w:rPr>
            </w:pPr>
            <w:r w:rsidRPr="00F71525">
              <w:rPr>
                <w:sz w:val="24"/>
                <w:szCs w:val="24"/>
              </w:rPr>
              <w:t>Jessica Tribbett</w:t>
            </w:r>
          </w:p>
        </w:tc>
      </w:tr>
      <w:tr w:rsidR="000C66A9" w:rsidRPr="00F71525" w14:paraId="080C4AF9" w14:textId="77777777" w:rsidTr="00983690">
        <w:trPr>
          <w:trHeight w:val="1982"/>
        </w:trPr>
        <w:tc>
          <w:tcPr>
            <w:tcW w:w="11420" w:type="dxa"/>
            <w:gridSpan w:val="3"/>
            <w:tcBorders>
              <w:left w:val="single" w:sz="24" w:space="0" w:color="000000"/>
              <w:right w:val="single" w:sz="24" w:space="0" w:color="000000"/>
            </w:tcBorders>
          </w:tcPr>
          <w:p w14:paraId="6C7D4CD7" w14:textId="6772AECF" w:rsidR="0003146B" w:rsidRPr="00F71525" w:rsidRDefault="002B5BC1" w:rsidP="00BC0003">
            <w:pPr>
              <w:ind w:left="216" w:right="29"/>
              <w:rPr>
                <w:sz w:val="24"/>
                <w:szCs w:val="24"/>
              </w:rPr>
            </w:pPr>
            <w:r w:rsidRPr="00F71525">
              <w:rPr>
                <w:b/>
                <w:sz w:val="24"/>
                <w:szCs w:val="24"/>
              </w:rPr>
              <w:t>Overview:</w:t>
            </w:r>
            <w:r w:rsidR="00D823A2" w:rsidRPr="00F71525">
              <w:rPr>
                <w:b/>
                <w:sz w:val="24"/>
                <w:szCs w:val="24"/>
              </w:rPr>
              <w:t xml:space="preserve">  </w:t>
            </w:r>
          </w:p>
          <w:p w14:paraId="080C4AF8" w14:textId="6B78281D" w:rsidR="000C66A9" w:rsidRPr="00F71525" w:rsidRDefault="0022679E" w:rsidP="00BC0003">
            <w:pPr>
              <w:ind w:left="216" w:right="29"/>
              <w:rPr>
                <w:sz w:val="24"/>
                <w:szCs w:val="24"/>
              </w:rPr>
            </w:pPr>
            <w:r w:rsidRPr="00F71525">
              <w:rPr>
                <w:sz w:val="24"/>
                <w:szCs w:val="24"/>
              </w:rPr>
              <w:t>SASIDs are unique numbers assigned to students statewide. SASIDs allow for tracking a student across district lines throughout the student's education in the state of Colorado. The value of this most basic of principals is noted for every collection now going into the ADE or on CSAP tests themselves.</w:t>
            </w:r>
          </w:p>
        </w:tc>
      </w:tr>
      <w:tr w:rsidR="000C66A9" w:rsidRPr="00F71525" w14:paraId="080C4AFB" w14:textId="77777777" w:rsidTr="00983690">
        <w:trPr>
          <w:trHeight w:val="1109"/>
        </w:trPr>
        <w:tc>
          <w:tcPr>
            <w:tcW w:w="11420" w:type="dxa"/>
            <w:gridSpan w:val="3"/>
            <w:tcBorders>
              <w:left w:val="single" w:sz="24" w:space="0" w:color="000000"/>
              <w:right w:val="single" w:sz="24" w:space="0" w:color="000000"/>
            </w:tcBorders>
          </w:tcPr>
          <w:p w14:paraId="08584BD4" w14:textId="75C23CE3" w:rsidR="00AE27A7" w:rsidRPr="00F71525" w:rsidRDefault="002B5BC1" w:rsidP="00BC0003">
            <w:pPr>
              <w:ind w:left="216" w:right="29"/>
              <w:rPr>
                <w:b/>
                <w:sz w:val="24"/>
                <w:szCs w:val="24"/>
              </w:rPr>
            </w:pPr>
            <w:r w:rsidRPr="00F71525">
              <w:rPr>
                <w:b/>
                <w:sz w:val="24"/>
                <w:szCs w:val="24"/>
              </w:rPr>
              <w:t>Discussion:</w:t>
            </w:r>
            <w:r w:rsidR="008C059F" w:rsidRPr="00F71525">
              <w:rPr>
                <w:b/>
                <w:sz w:val="24"/>
                <w:szCs w:val="24"/>
              </w:rPr>
              <w:t xml:space="preserve">  </w:t>
            </w:r>
          </w:p>
          <w:p w14:paraId="080C4AFA" w14:textId="123D4226" w:rsidR="000C66A9" w:rsidRPr="00F71525" w:rsidRDefault="000C66A9" w:rsidP="00BC0003">
            <w:pPr>
              <w:ind w:left="216" w:right="29"/>
              <w:rPr>
                <w:b/>
                <w:sz w:val="24"/>
                <w:szCs w:val="24"/>
              </w:rPr>
            </w:pPr>
          </w:p>
        </w:tc>
      </w:tr>
      <w:tr w:rsidR="000C66A9" w:rsidRPr="00F71525" w14:paraId="080C4AFD" w14:textId="77777777" w:rsidTr="0058374F">
        <w:trPr>
          <w:trHeight w:val="695"/>
        </w:trPr>
        <w:tc>
          <w:tcPr>
            <w:tcW w:w="11420" w:type="dxa"/>
            <w:gridSpan w:val="3"/>
            <w:tcBorders>
              <w:left w:val="single" w:sz="24" w:space="0" w:color="000000"/>
              <w:right w:val="single" w:sz="24" w:space="0" w:color="000000"/>
            </w:tcBorders>
          </w:tcPr>
          <w:p w14:paraId="080C4AFC" w14:textId="6BD55828" w:rsidR="000C66A9" w:rsidRPr="00F71525" w:rsidRDefault="002B5BC1" w:rsidP="00BC0003">
            <w:pPr>
              <w:ind w:left="216" w:right="29"/>
              <w:rPr>
                <w:b/>
                <w:sz w:val="24"/>
                <w:szCs w:val="24"/>
              </w:rPr>
            </w:pPr>
            <w:r w:rsidRPr="00F71525">
              <w:rPr>
                <w:b/>
                <w:sz w:val="24"/>
                <w:szCs w:val="24"/>
              </w:rPr>
              <w:t>Conclusion:</w:t>
            </w:r>
            <w:r w:rsidRPr="00F71525">
              <w:rPr>
                <w:b/>
                <w:spacing w:val="58"/>
                <w:sz w:val="24"/>
                <w:szCs w:val="24"/>
              </w:rPr>
              <w:t xml:space="preserve"> </w:t>
            </w:r>
            <w:r w:rsidR="00737C92" w:rsidRPr="00F71525">
              <w:rPr>
                <w:b/>
                <w:spacing w:val="-2"/>
                <w:sz w:val="24"/>
                <w:szCs w:val="24"/>
              </w:rPr>
              <w:t xml:space="preserve">Approved. </w:t>
            </w:r>
          </w:p>
        </w:tc>
      </w:tr>
      <w:tr w:rsidR="000C66A9" w:rsidRPr="00F71525" w14:paraId="080C4B01" w14:textId="77777777" w:rsidTr="00941328">
        <w:trPr>
          <w:trHeight w:val="479"/>
        </w:trPr>
        <w:tc>
          <w:tcPr>
            <w:tcW w:w="1530" w:type="dxa"/>
            <w:tcBorders>
              <w:left w:val="single" w:sz="24" w:space="0" w:color="000000"/>
            </w:tcBorders>
            <w:shd w:val="clear" w:color="auto" w:fill="E1E1E1"/>
          </w:tcPr>
          <w:p w14:paraId="080C4AFE" w14:textId="7A67EA4F" w:rsidR="000C66A9" w:rsidRPr="00F71525" w:rsidRDefault="00C72AF1" w:rsidP="00BC0003">
            <w:pPr>
              <w:ind w:left="216" w:right="29"/>
              <w:rPr>
                <w:sz w:val="24"/>
                <w:szCs w:val="24"/>
              </w:rPr>
            </w:pPr>
            <w:r w:rsidRPr="00F71525">
              <w:rPr>
                <w:sz w:val="24"/>
                <w:szCs w:val="24"/>
              </w:rPr>
              <w:t>1</w:t>
            </w:r>
            <w:r w:rsidR="00457CC1" w:rsidRPr="00F71525">
              <w:rPr>
                <w:sz w:val="24"/>
                <w:szCs w:val="24"/>
              </w:rPr>
              <w:t>0</w:t>
            </w:r>
            <w:r w:rsidR="002B5BC1" w:rsidRPr="00F71525">
              <w:rPr>
                <w:sz w:val="24"/>
                <w:szCs w:val="24"/>
              </w:rPr>
              <w:t xml:space="preserve"> </w:t>
            </w:r>
            <w:r w:rsidR="002B5BC1" w:rsidRPr="00F71525">
              <w:rPr>
                <w:spacing w:val="-2"/>
                <w:sz w:val="24"/>
                <w:szCs w:val="24"/>
              </w:rPr>
              <w:t>Minutes</w:t>
            </w:r>
          </w:p>
        </w:tc>
        <w:tc>
          <w:tcPr>
            <w:tcW w:w="7650" w:type="dxa"/>
            <w:shd w:val="clear" w:color="auto" w:fill="E1E1E1"/>
          </w:tcPr>
          <w:p w14:paraId="080C4AFF" w14:textId="1AB8EBEA" w:rsidR="000C66A9" w:rsidRPr="00F71525" w:rsidRDefault="0046148C" w:rsidP="00BC0003">
            <w:pPr>
              <w:ind w:left="216" w:right="29"/>
              <w:rPr>
                <w:b/>
                <w:sz w:val="24"/>
                <w:szCs w:val="24"/>
              </w:rPr>
            </w:pPr>
            <w:r w:rsidRPr="00F71525">
              <w:rPr>
                <w:b/>
                <w:sz w:val="24"/>
                <w:szCs w:val="24"/>
              </w:rPr>
              <w:t xml:space="preserve">DMC-125 Non </w:t>
            </w:r>
            <w:proofErr w:type="gramStart"/>
            <w:r w:rsidRPr="00F71525">
              <w:rPr>
                <w:b/>
                <w:sz w:val="24"/>
                <w:szCs w:val="24"/>
              </w:rPr>
              <w:t>Public School</w:t>
            </w:r>
            <w:proofErr w:type="gramEnd"/>
            <w:r w:rsidRPr="00F71525">
              <w:rPr>
                <w:b/>
                <w:sz w:val="24"/>
                <w:szCs w:val="24"/>
              </w:rPr>
              <w:t xml:space="preserve"> Information</w:t>
            </w:r>
          </w:p>
        </w:tc>
        <w:tc>
          <w:tcPr>
            <w:tcW w:w="2240" w:type="dxa"/>
            <w:tcBorders>
              <w:right w:val="single" w:sz="24" w:space="0" w:color="000000"/>
            </w:tcBorders>
            <w:shd w:val="clear" w:color="auto" w:fill="E1E1E1"/>
          </w:tcPr>
          <w:p w14:paraId="080C4B00" w14:textId="0E4C4802" w:rsidR="000C66A9" w:rsidRPr="00F71525" w:rsidRDefault="0046148C" w:rsidP="00BC0003">
            <w:pPr>
              <w:ind w:left="216" w:right="29"/>
              <w:rPr>
                <w:sz w:val="24"/>
                <w:szCs w:val="24"/>
              </w:rPr>
            </w:pPr>
            <w:r w:rsidRPr="00F71525">
              <w:rPr>
                <w:sz w:val="24"/>
                <w:szCs w:val="24"/>
              </w:rPr>
              <w:t>Jessica Tribbett</w:t>
            </w:r>
          </w:p>
        </w:tc>
      </w:tr>
      <w:tr w:rsidR="000C66A9" w:rsidRPr="00F71525" w14:paraId="080C4B03" w14:textId="77777777" w:rsidTr="00983690">
        <w:trPr>
          <w:trHeight w:val="3413"/>
        </w:trPr>
        <w:tc>
          <w:tcPr>
            <w:tcW w:w="11420" w:type="dxa"/>
            <w:gridSpan w:val="3"/>
            <w:tcBorders>
              <w:left w:val="single" w:sz="24" w:space="0" w:color="000000"/>
              <w:right w:val="single" w:sz="24" w:space="0" w:color="000000"/>
            </w:tcBorders>
          </w:tcPr>
          <w:p w14:paraId="42B805D7" w14:textId="77777777" w:rsidR="00767264" w:rsidRPr="00F71525" w:rsidRDefault="002B5BC1" w:rsidP="00BC0003">
            <w:pPr>
              <w:ind w:left="216" w:right="29"/>
              <w:rPr>
                <w:b/>
                <w:sz w:val="24"/>
                <w:szCs w:val="24"/>
              </w:rPr>
            </w:pPr>
            <w:r w:rsidRPr="00F71525">
              <w:rPr>
                <w:b/>
                <w:sz w:val="24"/>
                <w:szCs w:val="24"/>
              </w:rPr>
              <w:t>Overview:</w:t>
            </w:r>
          </w:p>
          <w:p w14:paraId="080C4B02" w14:textId="09E91A1D" w:rsidR="000C66A9" w:rsidRPr="00F71525" w:rsidRDefault="00B12034" w:rsidP="00BC0003">
            <w:pPr>
              <w:pStyle w:val="NoSpacing"/>
              <w:ind w:left="216" w:right="29"/>
              <w:rPr>
                <w:sz w:val="24"/>
                <w:szCs w:val="24"/>
              </w:rPr>
            </w:pPr>
            <w:r w:rsidRPr="00F71525">
              <w:rPr>
                <w:sz w:val="24"/>
                <w:szCs w:val="24"/>
              </w:rPr>
              <w:t xml:space="preserve">Section 22-1-114, Colorado Revised Statutes allows Colorado’s </w:t>
            </w:r>
            <w:r w:rsidR="00286D3A" w:rsidRPr="00F71525">
              <w:rPr>
                <w:sz w:val="24"/>
                <w:szCs w:val="24"/>
              </w:rPr>
              <w:t>public-school</w:t>
            </w:r>
            <w:r w:rsidRPr="00F71525">
              <w:rPr>
                <w:sz w:val="24"/>
                <w:szCs w:val="24"/>
              </w:rPr>
              <w:t xml:space="preserve"> districts to collect, not more than once per month, certain information from non-public schools within their districts </w:t>
            </w:r>
            <w:proofErr w:type="gramStart"/>
            <w:r w:rsidRPr="00F71525">
              <w:rPr>
                <w:sz w:val="24"/>
                <w:szCs w:val="24"/>
              </w:rPr>
              <w:t>in order to</w:t>
            </w:r>
            <w:proofErr w:type="gramEnd"/>
            <w:r w:rsidRPr="00F71525">
              <w:rPr>
                <w:sz w:val="24"/>
                <w:szCs w:val="24"/>
              </w:rPr>
              <w:t xml:space="preserve"> meet their responsibilities for the compulsory attendance of eligible children. The pupil membership counts reported become a significant component in computing allocations for ESEA, CPP, Special Education, Nutrition Programs etc.</w:t>
            </w:r>
          </w:p>
        </w:tc>
      </w:tr>
      <w:tr w:rsidR="000C66A9" w:rsidRPr="00F71525" w14:paraId="080C4B05" w14:textId="77777777" w:rsidTr="0058374F">
        <w:trPr>
          <w:trHeight w:val="731"/>
        </w:trPr>
        <w:tc>
          <w:tcPr>
            <w:tcW w:w="11420" w:type="dxa"/>
            <w:gridSpan w:val="3"/>
            <w:tcBorders>
              <w:left w:val="single" w:sz="24" w:space="0" w:color="000000"/>
              <w:right w:val="single" w:sz="24" w:space="0" w:color="000000"/>
            </w:tcBorders>
          </w:tcPr>
          <w:p w14:paraId="462AB3D4" w14:textId="77777777" w:rsidR="00A75A52" w:rsidRPr="00F71525" w:rsidRDefault="002B5BC1" w:rsidP="00BC0003">
            <w:pPr>
              <w:ind w:left="216" w:right="29"/>
              <w:rPr>
                <w:b/>
                <w:spacing w:val="-2"/>
                <w:sz w:val="24"/>
                <w:szCs w:val="24"/>
              </w:rPr>
            </w:pPr>
            <w:r w:rsidRPr="00F71525">
              <w:rPr>
                <w:b/>
                <w:spacing w:val="-2"/>
                <w:sz w:val="24"/>
                <w:szCs w:val="24"/>
              </w:rPr>
              <w:t>Discussion:</w:t>
            </w:r>
            <w:r w:rsidR="00B91F86" w:rsidRPr="00F71525">
              <w:rPr>
                <w:b/>
                <w:spacing w:val="-2"/>
                <w:sz w:val="24"/>
                <w:szCs w:val="24"/>
              </w:rPr>
              <w:t xml:space="preserve">  </w:t>
            </w:r>
          </w:p>
          <w:p w14:paraId="080C4B04" w14:textId="2D858CB7" w:rsidR="00337DA1" w:rsidRPr="008E1437" w:rsidRDefault="008E1437" w:rsidP="00BC0003">
            <w:pPr>
              <w:ind w:left="216" w:right="29"/>
              <w:rPr>
                <w:bCs/>
                <w:sz w:val="24"/>
                <w:szCs w:val="24"/>
              </w:rPr>
            </w:pPr>
            <w:r>
              <w:rPr>
                <w:bCs/>
                <w:sz w:val="24"/>
                <w:szCs w:val="24"/>
              </w:rPr>
              <w:t xml:space="preserve">EDAC appreciates the CDE help with capturing NPS data. Has </w:t>
            </w:r>
            <w:proofErr w:type="gramStart"/>
            <w:r>
              <w:rPr>
                <w:bCs/>
                <w:sz w:val="24"/>
                <w:szCs w:val="24"/>
              </w:rPr>
              <w:t xml:space="preserve">the </w:t>
            </w:r>
            <w:r w:rsidR="00F00D75">
              <w:rPr>
                <w:bCs/>
                <w:sz w:val="24"/>
                <w:szCs w:val="24"/>
              </w:rPr>
              <w:t>participation</w:t>
            </w:r>
            <w:proofErr w:type="gramEnd"/>
            <w:r w:rsidR="00F00D75">
              <w:rPr>
                <w:bCs/>
                <w:sz w:val="24"/>
                <w:szCs w:val="24"/>
              </w:rPr>
              <w:t xml:space="preserve"> improved year to year</w:t>
            </w:r>
            <w:r w:rsidR="00CE36E6">
              <w:rPr>
                <w:bCs/>
                <w:sz w:val="24"/>
                <w:szCs w:val="24"/>
              </w:rPr>
              <w:t>?  Yes, the outreach has led to higher count than previous years.</w:t>
            </w:r>
          </w:p>
        </w:tc>
      </w:tr>
      <w:tr w:rsidR="000C66A9" w:rsidRPr="00F71525" w14:paraId="080C4B07" w14:textId="77777777" w:rsidTr="0058374F">
        <w:trPr>
          <w:trHeight w:val="767"/>
        </w:trPr>
        <w:tc>
          <w:tcPr>
            <w:tcW w:w="11420" w:type="dxa"/>
            <w:gridSpan w:val="3"/>
            <w:tcBorders>
              <w:left w:val="single" w:sz="24" w:space="0" w:color="000000"/>
              <w:right w:val="single" w:sz="24" w:space="0" w:color="000000"/>
            </w:tcBorders>
          </w:tcPr>
          <w:p w14:paraId="080C4B06" w14:textId="1156800E" w:rsidR="000C66A9" w:rsidRPr="00F71525" w:rsidRDefault="002B5BC1" w:rsidP="00BC0003">
            <w:pPr>
              <w:ind w:left="216" w:right="29"/>
              <w:rPr>
                <w:b/>
                <w:spacing w:val="-2"/>
                <w:sz w:val="24"/>
                <w:szCs w:val="24"/>
              </w:rPr>
            </w:pPr>
            <w:r w:rsidRPr="00F71525">
              <w:rPr>
                <w:b/>
                <w:sz w:val="24"/>
                <w:szCs w:val="24"/>
              </w:rPr>
              <w:t>Conclusion:</w:t>
            </w:r>
            <w:r w:rsidRPr="00F71525">
              <w:rPr>
                <w:b/>
                <w:spacing w:val="-2"/>
                <w:sz w:val="24"/>
                <w:szCs w:val="24"/>
              </w:rPr>
              <w:t xml:space="preserve"> </w:t>
            </w:r>
            <w:r w:rsidR="00737C92" w:rsidRPr="00F71525">
              <w:rPr>
                <w:b/>
                <w:spacing w:val="-2"/>
                <w:sz w:val="24"/>
                <w:szCs w:val="24"/>
              </w:rPr>
              <w:t>Approved.</w:t>
            </w:r>
          </w:p>
        </w:tc>
      </w:tr>
      <w:tr w:rsidR="00486055" w:rsidRPr="00F71525" w14:paraId="080C4B0B" w14:textId="77777777" w:rsidTr="00941328">
        <w:trPr>
          <w:trHeight w:val="524"/>
        </w:trPr>
        <w:tc>
          <w:tcPr>
            <w:tcW w:w="1530" w:type="dxa"/>
            <w:tcBorders>
              <w:left w:val="single" w:sz="24" w:space="0" w:color="000000"/>
            </w:tcBorders>
            <w:shd w:val="clear" w:color="auto" w:fill="E1E1E1"/>
          </w:tcPr>
          <w:p w14:paraId="080C4B08" w14:textId="0A665DB5" w:rsidR="00486055" w:rsidRPr="00F71525" w:rsidRDefault="00486055" w:rsidP="00BC0003">
            <w:pPr>
              <w:ind w:left="216" w:right="29"/>
              <w:rPr>
                <w:sz w:val="24"/>
                <w:szCs w:val="24"/>
              </w:rPr>
            </w:pPr>
            <w:r w:rsidRPr="00F71525">
              <w:rPr>
                <w:sz w:val="24"/>
                <w:szCs w:val="24"/>
              </w:rPr>
              <w:lastRenderedPageBreak/>
              <w:t xml:space="preserve">10 </w:t>
            </w:r>
            <w:r w:rsidRPr="00F71525">
              <w:rPr>
                <w:spacing w:val="-2"/>
                <w:sz w:val="24"/>
                <w:szCs w:val="24"/>
              </w:rPr>
              <w:t>Minutes</w:t>
            </w:r>
          </w:p>
        </w:tc>
        <w:tc>
          <w:tcPr>
            <w:tcW w:w="7650" w:type="dxa"/>
            <w:shd w:val="clear" w:color="auto" w:fill="E1E1E1"/>
          </w:tcPr>
          <w:p w14:paraId="080C4B09" w14:textId="15307CE4" w:rsidR="00486055" w:rsidRPr="00F71525" w:rsidRDefault="00B808B2" w:rsidP="00BC0003">
            <w:pPr>
              <w:ind w:left="216" w:right="29"/>
              <w:rPr>
                <w:b/>
                <w:sz w:val="24"/>
                <w:szCs w:val="24"/>
              </w:rPr>
            </w:pPr>
            <w:r w:rsidRPr="00F71525">
              <w:rPr>
                <w:b/>
                <w:sz w:val="24"/>
                <w:szCs w:val="24"/>
              </w:rPr>
              <w:t>STP-106 AWARE Stress and Trauma Training Feedback Survey</w:t>
            </w:r>
          </w:p>
        </w:tc>
        <w:tc>
          <w:tcPr>
            <w:tcW w:w="2240" w:type="dxa"/>
            <w:tcBorders>
              <w:right w:val="single" w:sz="24" w:space="0" w:color="000000"/>
            </w:tcBorders>
            <w:shd w:val="clear" w:color="auto" w:fill="E1E1E1"/>
            <w:vAlign w:val="center"/>
          </w:tcPr>
          <w:p w14:paraId="080C4B0A" w14:textId="4DCC5EAD" w:rsidR="00486055" w:rsidRPr="00F71525" w:rsidRDefault="00941328" w:rsidP="00941328">
            <w:pPr>
              <w:ind w:right="29"/>
              <w:rPr>
                <w:sz w:val="24"/>
                <w:szCs w:val="24"/>
              </w:rPr>
            </w:pPr>
            <w:r>
              <w:rPr>
                <w:sz w:val="24"/>
                <w:szCs w:val="24"/>
              </w:rPr>
              <w:t xml:space="preserve">  </w:t>
            </w:r>
            <w:r w:rsidR="00B808B2" w:rsidRPr="00F71525">
              <w:rPr>
                <w:sz w:val="24"/>
                <w:szCs w:val="24"/>
              </w:rPr>
              <w:t>Amy Plog</w:t>
            </w:r>
          </w:p>
        </w:tc>
      </w:tr>
      <w:tr w:rsidR="00486055" w:rsidRPr="00F71525" w14:paraId="080C4B0D" w14:textId="77777777" w:rsidTr="0058374F">
        <w:trPr>
          <w:trHeight w:val="1172"/>
        </w:trPr>
        <w:tc>
          <w:tcPr>
            <w:tcW w:w="11420" w:type="dxa"/>
            <w:gridSpan w:val="3"/>
            <w:tcBorders>
              <w:left w:val="single" w:sz="24" w:space="0" w:color="000000"/>
              <w:right w:val="single" w:sz="24" w:space="0" w:color="000000"/>
            </w:tcBorders>
          </w:tcPr>
          <w:p w14:paraId="24F20761" w14:textId="58229299" w:rsidR="00486055" w:rsidRPr="00F71525" w:rsidRDefault="00C469A9" w:rsidP="00BC0003">
            <w:pPr>
              <w:pStyle w:val="NoSpacing"/>
              <w:ind w:left="216" w:right="29"/>
              <w:rPr>
                <w:sz w:val="24"/>
                <w:szCs w:val="24"/>
              </w:rPr>
            </w:pPr>
            <w:r w:rsidRPr="00F71525">
              <w:rPr>
                <w:b/>
                <w:bCs/>
                <w:sz w:val="24"/>
                <w:szCs w:val="24"/>
              </w:rPr>
              <w:t xml:space="preserve">  </w:t>
            </w:r>
            <w:r w:rsidR="00486055" w:rsidRPr="00F71525">
              <w:rPr>
                <w:b/>
                <w:bCs/>
                <w:sz w:val="24"/>
                <w:szCs w:val="24"/>
              </w:rPr>
              <w:t>Overview:</w:t>
            </w:r>
            <w:r w:rsidR="00486055" w:rsidRPr="00F71525">
              <w:rPr>
                <w:sz w:val="24"/>
                <w:szCs w:val="24"/>
              </w:rPr>
              <w:t xml:space="preserve"> </w:t>
            </w:r>
            <w:r w:rsidR="00BC0003" w:rsidRPr="00F71525">
              <w:rPr>
                <w:sz w:val="24"/>
                <w:szCs w:val="24"/>
              </w:rPr>
              <w:t xml:space="preserve">Over the past approximately five years, CDE has provided </w:t>
            </w:r>
            <w:proofErr w:type="gramStart"/>
            <w:r w:rsidR="00BC0003" w:rsidRPr="00F71525">
              <w:rPr>
                <w:sz w:val="24"/>
                <w:szCs w:val="24"/>
              </w:rPr>
              <w:t>trainings</w:t>
            </w:r>
            <w:proofErr w:type="gramEnd"/>
            <w:r w:rsidR="00BC0003" w:rsidRPr="00F71525">
              <w:rPr>
                <w:sz w:val="24"/>
                <w:szCs w:val="24"/>
              </w:rPr>
              <w:t xml:space="preserve"> focused </w:t>
            </w:r>
            <w:proofErr w:type="gramStart"/>
            <w:r w:rsidR="00BC0003" w:rsidRPr="00F71525">
              <w:rPr>
                <w:sz w:val="24"/>
                <w:szCs w:val="24"/>
              </w:rPr>
              <w:t>around</w:t>
            </w:r>
            <w:proofErr w:type="gramEnd"/>
            <w:r w:rsidR="00BC0003" w:rsidRPr="00F71525">
              <w:rPr>
                <w:sz w:val="24"/>
                <w:szCs w:val="24"/>
              </w:rPr>
              <w:t xml:space="preserve"> stress, trauma, and   neurodevelopment to school and district staff throughout Colorado through both the School Health Professional Grant and Project AWARE. Attendee emails for each training will be used to distribute the current survey that will ask respondents to provide information on the ways they have made use of this information (if at all) as well as to gather feedback on future training needs. Project AWARE currently has funding to support future </w:t>
            </w:r>
            <w:proofErr w:type="gramStart"/>
            <w:r w:rsidR="00BC0003" w:rsidRPr="00F71525">
              <w:rPr>
                <w:sz w:val="24"/>
                <w:szCs w:val="24"/>
              </w:rPr>
              <w:t>trainings</w:t>
            </w:r>
            <w:proofErr w:type="gramEnd"/>
            <w:r w:rsidR="00BC0003" w:rsidRPr="00F71525">
              <w:rPr>
                <w:sz w:val="24"/>
                <w:szCs w:val="24"/>
              </w:rPr>
              <w:t xml:space="preserve"> in these areas and will use the information from this survey to tailor these efforts to the needs of schools and districts who are working to build their skills in these areas. Survey completion is completely voluntary; participants are explicitly asked if they are interested in receiving future communications around this work; if they are not, the surveys will be completely anonymous.</w:t>
            </w:r>
          </w:p>
          <w:p w14:paraId="5BFFC6FB" w14:textId="77777777" w:rsidR="00BC0003" w:rsidRPr="00F71525" w:rsidRDefault="00BC0003" w:rsidP="00BC0003">
            <w:pPr>
              <w:pStyle w:val="NoSpacing"/>
              <w:ind w:left="216" w:right="29"/>
              <w:rPr>
                <w:sz w:val="24"/>
                <w:szCs w:val="24"/>
              </w:rPr>
            </w:pPr>
          </w:p>
          <w:p w14:paraId="080C4B0C" w14:textId="20235E7A" w:rsidR="00486055" w:rsidRPr="00F71525" w:rsidRDefault="00486055" w:rsidP="00BC0003">
            <w:pPr>
              <w:pStyle w:val="NoSpacing"/>
              <w:ind w:left="216" w:right="29"/>
              <w:rPr>
                <w:sz w:val="24"/>
                <w:szCs w:val="24"/>
              </w:rPr>
            </w:pPr>
          </w:p>
        </w:tc>
      </w:tr>
      <w:tr w:rsidR="00486055" w:rsidRPr="00F71525" w14:paraId="080C4B0F" w14:textId="77777777" w:rsidTr="0058374F">
        <w:trPr>
          <w:trHeight w:val="1568"/>
        </w:trPr>
        <w:tc>
          <w:tcPr>
            <w:tcW w:w="11420" w:type="dxa"/>
            <w:gridSpan w:val="3"/>
            <w:tcBorders>
              <w:left w:val="single" w:sz="24" w:space="0" w:color="000000"/>
              <w:right w:val="single" w:sz="24" w:space="0" w:color="000000"/>
            </w:tcBorders>
          </w:tcPr>
          <w:p w14:paraId="1511BC3D" w14:textId="0FC4AB2B" w:rsidR="00486055" w:rsidRPr="00F71525" w:rsidRDefault="00C469A9" w:rsidP="00BC0003">
            <w:pPr>
              <w:ind w:left="216" w:right="29"/>
              <w:rPr>
                <w:b/>
                <w:spacing w:val="-2"/>
                <w:sz w:val="24"/>
                <w:szCs w:val="24"/>
              </w:rPr>
            </w:pPr>
            <w:r w:rsidRPr="00F71525">
              <w:rPr>
                <w:b/>
                <w:spacing w:val="-2"/>
                <w:sz w:val="24"/>
                <w:szCs w:val="24"/>
              </w:rPr>
              <w:t xml:space="preserve">  </w:t>
            </w:r>
            <w:r w:rsidR="00486055" w:rsidRPr="00F71525">
              <w:rPr>
                <w:b/>
                <w:spacing w:val="-2"/>
                <w:sz w:val="24"/>
                <w:szCs w:val="24"/>
              </w:rPr>
              <w:t xml:space="preserve">Discussion:  </w:t>
            </w:r>
            <w:r w:rsidR="00466717" w:rsidRPr="00626A36">
              <w:rPr>
                <w:bCs/>
                <w:spacing w:val="-2"/>
                <w:sz w:val="24"/>
                <w:szCs w:val="24"/>
              </w:rPr>
              <w:t>Is this survey going out to everyone, or just attendees that have attended the training?  Just the attendees.</w:t>
            </w:r>
            <w:r w:rsidR="00466717">
              <w:rPr>
                <w:bCs/>
                <w:spacing w:val="-2"/>
                <w:sz w:val="24"/>
                <w:szCs w:val="24"/>
              </w:rPr>
              <w:t xml:space="preserve">  How many attendees is this?  Estimated a few hundred people this would be emailed to.  </w:t>
            </w:r>
          </w:p>
          <w:p w14:paraId="080C4B0E" w14:textId="07EC3E0C" w:rsidR="00486055" w:rsidRPr="00F71525" w:rsidRDefault="00486055" w:rsidP="00BC0003">
            <w:pPr>
              <w:ind w:left="216" w:right="29"/>
              <w:rPr>
                <w:bCs/>
                <w:sz w:val="24"/>
                <w:szCs w:val="24"/>
              </w:rPr>
            </w:pPr>
          </w:p>
        </w:tc>
      </w:tr>
      <w:tr w:rsidR="00486055" w:rsidRPr="00F71525" w14:paraId="080C4B11" w14:textId="77777777" w:rsidTr="0058374F">
        <w:trPr>
          <w:trHeight w:val="347"/>
        </w:trPr>
        <w:tc>
          <w:tcPr>
            <w:tcW w:w="11420" w:type="dxa"/>
            <w:gridSpan w:val="3"/>
            <w:tcBorders>
              <w:left w:val="single" w:sz="24" w:space="0" w:color="000000"/>
              <w:right w:val="single" w:sz="24" w:space="0" w:color="000000"/>
            </w:tcBorders>
          </w:tcPr>
          <w:p w14:paraId="080C4B10" w14:textId="444260EB" w:rsidR="00486055" w:rsidRPr="00F71525" w:rsidRDefault="00486055" w:rsidP="00BC0003">
            <w:pPr>
              <w:ind w:left="216" w:right="29"/>
              <w:rPr>
                <w:b/>
                <w:sz w:val="24"/>
                <w:szCs w:val="24"/>
              </w:rPr>
            </w:pPr>
            <w:r w:rsidRPr="00F71525">
              <w:rPr>
                <w:b/>
                <w:sz w:val="24"/>
                <w:szCs w:val="24"/>
              </w:rPr>
              <w:t>Conclusion:</w:t>
            </w:r>
            <w:r w:rsidRPr="00F71525">
              <w:rPr>
                <w:b/>
                <w:spacing w:val="-2"/>
                <w:sz w:val="24"/>
                <w:szCs w:val="24"/>
              </w:rPr>
              <w:t xml:space="preserve"> Approved.</w:t>
            </w:r>
          </w:p>
        </w:tc>
      </w:tr>
      <w:tr w:rsidR="00366FC5" w:rsidRPr="00F71525" w14:paraId="2FD72749" w14:textId="77777777" w:rsidTr="0058374F">
        <w:trPr>
          <w:trHeight w:val="704"/>
        </w:trPr>
        <w:tc>
          <w:tcPr>
            <w:tcW w:w="1530" w:type="dxa"/>
            <w:tcBorders>
              <w:left w:val="single" w:sz="24" w:space="0" w:color="000000"/>
            </w:tcBorders>
            <w:shd w:val="clear" w:color="auto" w:fill="E1E1E1"/>
          </w:tcPr>
          <w:p w14:paraId="34A952CA" w14:textId="77777777" w:rsidR="00366FC5" w:rsidRPr="00F71525" w:rsidRDefault="00366FC5" w:rsidP="00BC0003">
            <w:pPr>
              <w:ind w:left="216" w:right="29"/>
              <w:rPr>
                <w:sz w:val="24"/>
                <w:szCs w:val="24"/>
              </w:rPr>
            </w:pPr>
            <w:r w:rsidRPr="00F71525">
              <w:rPr>
                <w:sz w:val="24"/>
                <w:szCs w:val="24"/>
              </w:rPr>
              <w:t xml:space="preserve">10 </w:t>
            </w:r>
            <w:r w:rsidRPr="00F71525">
              <w:rPr>
                <w:spacing w:val="-2"/>
                <w:sz w:val="24"/>
                <w:szCs w:val="24"/>
              </w:rPr>
              <w:t>Minutes</w:t>
            </w:r>
          </w:p>
        </w:tc>
        <w:tc>
          <w:tcPr>
            <w:tcW w:w="7650" w:type="dxa"/>
            <w:shd w:val="clear" w:color="auto" w:fill="E1E1E1"/>
          </w:tcPr>
          <w:p w14:paraId="5ED9CCAC" w14:textId="4BAA9A1B" w:rsidR="00366FC5" w:rsidRPr="00F71525" w:rsidRDefault="001966CD" w:rsidP="00BC0003">
            <w:pPr>
              <w:ind w:left="216" w:right="29"/>
              <w:rPr>
                <w:b/>
                <w:sz w:val="24"/>
                <w:szCs w:val="24"/>
              </w:rPr>
            </w:pPr>
            <w:r w:rsidRPr="00F71525">
              <w:rPr>
                <w:b/>
                <w:sz w:val="24"/>
                <w:szCs w:val="24"/>
              </w:rPr>
              <w:t>PI-131 School Health Services Data</w:t>
            </w:r>
          </w:p>
        </w:tc>
        <w:tc>
          <w:tcPr>
            <w:tcW w:w="2240" w:type="dxa"/>
            <w:tcBorders>
              <w:right w:val="single" w:sz="24" w:space="0" w:color="000000"/>
            </w:tcBorders>
            <w:shd w:val="clear" w:color="auto" w:fill="E1E1E1"/>
            <w:vAlign w:val="center"/>
          </w:tcPr>
          <w:p w14:paraId="648DD2A6" w14:textId="39478E6F" w:rsidR="00366FC5" w:rsidRPr="00F71525" w:rsidRDefault="001966CD" w:rsidP="00BC0003">
            <w:pPr>
              <w:ind w:left="216" w:right="29"/>
              <w:rPr>
                <w:sz w:val="24"/>
                <w:szCs w:val="24"/>
              </w:rPr>
            </w:pPr>
            <w:r w:rsidRPr="00F71525">
              <w:rPr>
                <w:sz w:val="24"/>
                <w:szCs w:val="24"/>
              </w:rPr>
              <w:t>Anita Brodecky</w:t>
            </w:r>
          </w:p>
        </w:tc>
      </w:tr>
      <w:tr w:rsidR="00366FC5" w:rsidRPr="00F71525" w14:paraId="71EB2791" w14:textId="77777777" w:rsidTr="0058374F">
        <w:trPr>
          <w:trHeight w:val="1172"/>
        </w:trPr>
        <w:tc>
          <w:tcPr>
            <w:tcW w:w="11420" w:type="dxa"/>
            <w:gridSpan w:val="3"/>
            <w:tcBorders>
              <w:left w:val="single" w:sz="24" w:space="0" w:color="000000"/>
              <w:right w:val="single" w:sz="24" w:space="0" w:color="000000"/>
            </w:tcBorders>
          </w:tcPr>
          <w:p w14:paraId="6C0AF475" w14:textId="1EEC3F18" w:rsidR="00366FC5" w:rsidRPr="00F71525" w:rsidRDefault="00C469A9" w:rsidP="00BC0003">
            <w:pPr>
              <w:pStyle w:val="NoSpacing"/>
              <w:ind w:left="216" w:right="29"/>
              <w:rPr>
                <w:sz w:val="24"/>
                <w:szCs w:val="24"/>
              </w:rPr>
            </w:pPr>
            <w:r w:rsidRPr="00F71525">
              <w:rPr>
                <w:b/>
                <w:bCs/>
                <w:sz w:val="24"/>
                <w:szCs w:val="24"/>
              </w:rPr>
              <w:t xml:space="preserve">  </w:t>
            </w:r>
            <w:r w:rsidR="00366FC5" w:rsidRPr="00F71525">
              <w:rPr>
                <w:b/>
                <w:bCs/>
                <w:sz w:val="24"/>
                <w:szCs w:val="24"/>
              </w:rPr>
              <w:t>Overview:</w:t>
            </w:r>
            <w:r w:rsidR="00366FC5" w:rsidRPr="00F71525">
              <w:rPr>
                <w:sz w:val="24"/>
                <w:szCs w:val="24"/>
              </w:rPr>
              <w:t xml:space="preserve"> </w:t>
            </w:r>
            <w:r w:rsidR="00C1484D" w:rsidRPr="00C1484D">
              <w:rPr>
                <w:sz w:val="24"/>
                <w:szCs w:val="24"/>
              </w:rPr>
              <w:t>To address increasingly complex health needs of students, school nurses and administrators use student health and health staff data to guide their efforts in providing safe and adequate support to students.</w:t>
            </w:r>
            <w:r w:rsidR="00283780">
              <w:rPr>
                <w:sz w:val="24"/>
                <w:szCs w:val="24"/>
              </w:rPr>
              <w:t xml:space="preserve">  </w:t>
            </w:r>
            <w:r w:rsidR="00283780" w:rsidRPr="00283780">
              <w:rPr>
                <w:sz w:val="24"/>
                <w:szCs w:val="24"/>
              </w:rPr>
              <w:t>Data collected includes school health staffing, health conditions of students, and nursing activities.</w:t>
            </w:r>
          </w:p>
          <w:p w14:paraId="7B511DA4" w14:textId="77777777" w:rsidR="00366FC5" w:rsidRPr="00F71525" w:rsidRDefault="00366FC5" w:rsidP="00BC0003">
            <w:pPr>
              <w:pStyle w:val="NoSpacing"/>
              <w:ind w:left="216" w:right="29"/>
              <w:rPr>
                <w:sz w:val="24"/>
                <w:szCs w:val="24"/>
              </w:rPr>
            </w:pPr>
          </w:p>
        </w:tc>
      </w:tr>
      <w:tr w:rsidR="00366FC5" w:rsidRPr="00F71525" w14:paraId="204F7278" w14:textId="77777777" w:rsidTr="0058374F">
        <w:trPr>
          <w:trHeight w:val="1568"/>
        </w:trPr>
        <w:tc>
          <w:tcPr>
            <w:tcW w:w="11420" w:type="dxa"/>
            <w:gridSpan w:val="3"/>
            <w:tcBorders>
              <w:left w:val="single" w:sz="24" w:space="0" w:color="000000"/>
              <w:right w:val="single" w:sz="24" w:space="0" w:color="000000"/>
            </w:tcBorders>
          </w:tcPr>
          <w:p w14:paraId="6559E3C7" w14:textId="7616FAE9" w:rsidR="00366FC5" w:rsidRPr="00F71525" w:rsidRDefault="00C469A9" w:rsidP="00BC0003">
            <w:pPr>
              <w:ind w:left="216" w:right="29"/>
              <w:rPr>
                <w:b/>
                <w:spacing w:val="-2"/>
                <w:sz w:val="24"/>
                <w:szCs w:val="24"/>
              </w:rPr>
            </w:pPr>
            <w:r w:rsidRPr="00F71525">
              <w:rPr>
                <w:b/>
                <w:spacing w:val="-2"/>
                <w:sz w:val="24"/>
                <w:szCs w:val="24"/>
              </w:rPr>
              <w:t xml:space="preserve">  </w:t>
            </w:r>
            <w:r w:rsidR="00366FC5" w:rsidRPr="00F71525">
              <w:rPr>
                <w:b/>
                <w:spacing w:val="-2"/>
                <w:sz w:val="24"/>
                <w:szCs w:val="24"/>
              </w:rPr>
              <w:t xml:space="preserve">Discussion:  </w:t>
            </w:r>
            <w:r w:rsidR="00CF6472">
              <w:rPr>
                <w:bCs/>
                <w:spacing w:val="-2"/>
                <w:sz w:val="24"/>
                <w:szCs w:val="24"/>
              </w:rPr>
              <w:t>Who completes the form</w:t>
            </w:r>
            <w:r w:rsidR="00552F53">
              <w:rPr>
                <w:bCs/>
                <w:spacing w:val="-2"/>
                <w:sz w:val="24"/>
                <w:szCs w:val="24"/>
              </w:rPr>
              <w:t xml:space="preserve"> in a BOCES situation?  The school nurse completes the form for each school.  There is an information sheet that helps school nurses determine who will need to fill out what.  </w:t>
            </w:r>
            <w:r w:rsidR="0005648A">
              <w:rPr>
                <w:bCs/>
                <w:spacing w:val="-2"/>
                <w:sz w:val="24"/>
                <w:szCs w:val="24"/>
              </w:rPr>
              <w:t xml:space="preserve">EDAC feels that who is reporting for who can be confusing, but if the clarity is there on the </w:t>
            </w:r>
            <w:r w:rsidR="00C945C6">
              <w:rPr>
                <w:bCs/>
                <w:spacing w:val="-2"/>
                <w:sz w:val="24"/>
                <w:szCs w:val="24"/>
              </w:rPr>
              <w:t xml:space="preserve">website / fact document then that should be sufficient.  </w:t>
            </w:r>
          </w:p>
          <w:p w14:paraId="44843E1B" w14:textId="7CD38118" w:rsidR="00366FC5" w:rsidRPr="00F71525" w:rsidRDefault="00366FC5" w:rsidP="00BC0003">
            <w:pPr>
              <w:ind w:left="216" w:right="29"/>
              <w:rPr>
                <w:bCs/>
                <w:sz w:val="24"/>
                <w:szCs w:val="24"/>
              </w:rPr>
            </w:pPr>
          </w:p>
        </w:tc>
      </w:tr>
      <w:tr w:rsidR="00366FC5" w:rsidRPr="00F71525" w14:paraId="188B4443" w14:textId="77777777" w:rsidTr="0058374F">
        <w:trPr>
          <w:trHeight w:val="347"/>
        </w:trPr>
        <w:tc>
          <w:tcPr>
            <w:tcW w:w="11420" w:type="dxa"/>
            <w:gridSpan w:val="3"/>
            <w:tcBorders>
              <w:left w:val="single" w:sz="24" w:space="0" w:color="000000"/>
              <w:right w:val="single" w:sz="24" w:space="0" w:color="000000"/>
            </w:tcBorders>
          </w:tcPr>
          <w:p w14:paraId="22E72536" w14:textId="77777777" w:rsidR="00366FC5" w:rsidRPr="00F71525" w:rsidRDefault="00366FC5" w:rsidP="00BC0003">
            <w:pPr>
              <w:ind w:left="216" w:right="29"/>
              <w:rPr>
                <w:b/>
                <w:sz w:val="24"/>
                <w:szCs w:val="24"/>
              </w:rPr>
            </w:pPr>
            <w:r w:rsidRPr="00F71525">
              <w:rPr>
                <w:b/>
                <w:sz w:val="24"/>
                <w:szCs w:val="24"/>
              </w:rPr>
              <w:t>Conclusion:</w:t>
            </w:r>
            <w:r w:rsidRPr="00F71525">
              <w:rPr>
                <w:b/>
                <w:spacing w:val="-2"/>
                <w:sz w:val="24"/>
                <w:szCs w:val="24"/>
              </w:rPr>
              <w:t xml:space="preserve"> Approved.</w:t>
            </w:r>
          </w:p>
        </w:tc>
      </w:tr>
      <w:tr w:rsidR="001966CD" w:rsidRPr="00F71525" w14:paraId="59EA6418" w14:textId="77777777" w:rsidTr="0058374F">
        <w:trPr>
          <w:trHeight w:val="704"/>
        </w:trPr>
        <w:tc>
          <w:tcPr>
            <w:tcW w:w="1530" w:type="dxa"/>
            <w:tcBorders>
              <w:left w:val="single" w:sz="24" w:space="0" w:color="000000"/>
            </w:tcBorders>
            <w:shd w:val="clear" w:color="auto" w:fill="E1E1E1"/>
          </w:tcPr>
          <w:p w14:paraId="6ECA4233" w14:textId="77777777" w:rsidR="001966CD" w:rsidRPr="00F71525" w:rsidRDefault="001966CD" w:rsidP="00BC0003">
            <w:pPr>
              <w:ind w:left="216" w:right="29"/>
              <w:rPr>
                <w:sz w:val="24"/>
                <w:szCs w:val="24"/>
              </w:rPr>
            </w:pPr>
            <w:r w:rsidRPr="00F71525">
              <w:rPr>
                <w:sz w:val="24"/>
                <w:szCs w:val="24"/>
              </w:rPr>
              <w:t xml:space="preserve">10 </w:t>
            </w:r>
            <w:r w:rsidRPr="00F71525">
              <w:rPr>
                <w:spacing w:val="-2"/>
                <w:sz w:val="24"/>
                <w:szCs w:val="24"/>
              </w:rPr>
              <w:t>Minutes</w:t>
            </w:r>
          </w:p>
        </w:tc>
        <w:tc>
          <w:tcPr>
            <w:tcW w:w="7650" w:type="dxa"/>
            <w:shd w:val="clear" w:color="auto" w:fill="E1E1E1"/>
          </w:tcPr>
          <w:p w14:paraId="605A822E" w14:textId="0F2DA338" w:rsidR="001966CD" w:rsidRPr="00F71525" w:rsidRDefault="00D335AE" w:rsidP="00BC0003">
            <w:pPr>
              <w:ind w:left="216" w:right="29"/>
              <w:rPr>
                <w:b/>
                <w:sz w:val="24"/>
                <w:szCs w:val="24"/>
              </w:rPr>
            </w:pPr>
            <w:r w:rsidRPr="00F71525">
              <w:rPr>
                <w:b/>
                <w:sz w:val="24"/>
                <w:szCs w:val="24"/>
              </w:rPr>
              <w:t>HES-102 Vaping Prevention Education Grant</w:t>
            </w:r>
          </w:p>
        </w:tc>
        <w:tc>
          <w:tcPr>
            <w:tcW w:w="2240" w:type="dxa"/>
            <w:tcBorders>
              <w:right w:val="single" w:sz="24" w:space="0" w:color="000000"/>
            </w:tcBorders>
            <w:shd w:val="clear" w:color="auto" w:fill="E1E1E1"/>
            <w:vAlign w:val="center"/>
          </w:tcPr>
          <w:p w14:paraId="0B410F08" w14:textId="2FD608D5" w:rsidR="001966CD" w:rsidRPr="00F71525" w:rsidRDefault="00D335AE" w:rsidP="00BC0003">
            <w:pPr>
              <w:ind w:left="216" w:right="29"/>
              <w:rPr>
                <w:sz w:val="24"/>
                <w:szCs w:val="24"/>
              </w:rPr>
            </w:pPr>
            <w:r w:rsidRPr="00F71525">
              <w:rPr>
                <w:sz w:val="24"/>
                <w:szCs w:val="24"/>
              </w:rPr>
              <w:t>Mandy Christensen</w:t>
            </w:r>
          </w:p>
        </w:tc>
      </w:tr>
      <w:tr w:rsidR="001966CD" w:rsidRPr="00F71525" w14:paraId="48FC5782" w14:textId="77777777" w:rsidTr="0058374F">
        <w:trPr>
          <w:trHeight w:val="1172"/>
        </w:trPr>
        <w:tc>
          <w:tcPr>
            <w:tcW w:w="11420" w:type="dxa"/>
            <w:gridSpan w:val="3"/>
            <w:tcBorders>
              <w:left w:val="single" w:sz="24" w:space="0" w:color="000000"/>
              <w:right w:val="single" w:sz="24" w:space="0" w:color="000000"/>
            </w:tcBorders>
          </w:tcPr>
          <w:p w14:paraId="100EE3C8" w14:textId="3E222306" w:rsidR="001966CD" w:rsidRPr="00F71525" w:rsidRDefault="001966CD" w:rsidP="00BC0003">
            <w:pPr>
              <w:pStyle w:val="NoSpacing"/>
              <w:ind w:left="216" w:right="29"/>
              <w:rPr>
                <w:sz w:val="24"/>
                <w:szCs w:val="24"/>
              </w:rPr>
            </w:pPr>
            <w:r w:rsidRPr="00F71525">
              <w:rPr>
                <w:b/>
                <w:bCs/>
                <w:sz w:val="24"/>
                <w:szCs w:val="24"/>
              </w:rPr>
              <w:t xml:space="preserve">  Overview:</w:t>
            </w:r>
            <w:r w:rsidRPr="00F71525">
              <w:rPr>
                <w:sz w:val="24"/>
                <w:szCs w:val="24"/>
              </w:rPr>
              <w:t xml:space="preserve"> </w:t>
            </w:r>
            <w:r w:rsidR="00283780" w:rsidRPr="00283780">
              <w:rPr>
                <w:sz w:val="24"/>
                <w:szCs w:val="24"/>
              </w:rPr>
              <w:t>This grant program exists to provide funding to education providers serving grades K - 12 to address the immediate and long-lasting health implications of vaping and the use of ENDS (Electronic Nicotine Delivery Systems) by youth. The purpose of this funding is to increase Colorado schools’ capacity to address the youth vaping crisis, which requires a multifaceted approach that combines education, prevention, and treatment that could include mental and behavioral health services for Colorado youth.</w:t>
            </w:r>
          </w:p>
          <w:p w14:paraId="26453B30" w14:textId="77777777" w:rsidR="001966CD" w:rsidRPr="00F71525" w:rsidRDefault="001966CD" w:rsidP="00BC0003">
            <w:pPr>
              <w:pStyle w:val="NoSpacing"/>
              <w:ind w:left="216" w:right="29"/>
              <w:rPr>
                <w:sz w:val="24"/>
                <w:szCs w:val="24"/>
              </w:rPr>
            </w:pPr>
          </w:p>
        </w:tc>
      </w:tr>
      <w:tr w:rsidR="001966CD" w:rsidRPr="00F71525" w14:paraId="24D6B8E8" w14:textId="77777777" w:rsidTr="00BA1CB5">
        <w:trPr>
          <w:trHeight w:val="3089"/>
        </w:trPr>
        <w:tc>
          <w:tcPr>
            <w:tcW w:w="11420" w:type="dxa"/>
            <w:gridSpan w:val="3"/>
            <w:tcBorders>
              <w:left w:val="single" w:sz="24" w:space="0" w:color="000000"/>
              <w:right w:val="single" w:sz="24" w:space="0" w:color="000000"/>
            </w:tcBorders>
          </w:tcPr>
          <w:p w14:paraId="3DEE39E7" w14:textId="77777777" w:rsidR="00963BC4" w:rsidRDefault="001966CD" w:rsidP="00BC0003">
            <w:pPr>
              <w:ind w:left="216" w:right="29"/>
              <w:rPr>
                <w:bCs/>
                <w:spacing w:val="-2"/>
                <w:sz w:val="24"/>
                <w:szCs w:val="24"/>
              </w:rPr>
            </w:pPr>
            <w:r w:rsidRPr="00F71525">
              <w:rPr>
                <w:b/>
                <w:spacing w:val="-2"/>
                <w:sz w:val="24"/>
                <w:szCs w:val="24"/>
              </w:rPr>
              <w:t xml:space="preserve">  Discussion:  </w:t>
            </w:r>
            <w:r w:rsidR="00E83357">
              <w:rPr>
                <w:bCs/>
                <w:spacing w:val="-2"/>
                <w:sz w:val="24"/>
                <w:szCs w:val="24"/>
              </w:rPr>
              <w:t>EDAC sees there are sizable challenges with students vaping</w:t>
            </w:r>
            <w:r w:rsidR="0046301E">
              <w:rPr>
                <w:bCs/>
                <w:spacing w:val="-2"/>
                <w:sz w:val="24"/>
                <w:szCs w:val="24"/>
              </w:rPr>
              <w:t xml:space="preserve"> and causing distractions.  As they are beginning to identify a subset of students where vaping is an issue, is the grant </w:t>
            </w:r>
            <w:r w:rsidR="00D34EF2">
              <w:rPr>
                <w:bCs/>
                <w:spacing w:val="-2"/>
                <w:sz w:val="24"/>
                <w:szCs w:val="24"/>
              </w:rPr>
              <w:t>aiming toward a non-punitive approach to fixing this issue</w:t>
            </w:r>
            <w:r w:rsidR="00C146D9">
              <w:rPr>
                <w:bCs/>
                <w:spacing w:val="-2"/>
                <w:sz w:val="24"/>
                <w:szCs w:val="24"/>
              </w:rPr>
              <w:t xml:space="preserve">? </w:t>
            </w:r>
            <w:r w:rsidR="00F57DF4">
              <w:rPr>
                <w:bCs/>
                <w:spacing w:val="-2"/>
                <w:sz w:val="24"/>
                <w:szCs w:val="24"/>
              </w:rPr>
              <w:t xml:space="preserve"> The CDE thinks</w:t>
            </w:r>
            <w:r w:rsidR="00963BC4">
              <w:rPr>
                <w:bCs/>
                <w:spacing w:val="-2"/>
                <w:sz w:val="24"/>
                <w:szCs w:val="24"/>
              </w:rPr>
              <w:t xml:space="preserve"> is likely part of the aim of the grant program.</w:t>
            </w:r>
            <w:r w:rsidR="00C146D9">
              <w:rPr>
                <w:bCs/>
                <w:spacing w:val="-2"/>
                <w:sz w:val="24"/>
                <w:szCs w:val="24"/>
              </w:rPr>
              <w:t xml:space="preserve"> </w:t>
            </w:r>
          </w:p>
          <w:p w14:paraId="13B6037A" w14:textId="38B71F00" w:rsidR="001966CD" w:rsidRDefault="00C146D9" w:rsidP="00BC0003">
            <w:pPr>
              <w:ind w:left="216" w:right="29"/>
              <w:rPr>
                <w:bCs/>
                <w:spacing w:val="-2"/>
                <w:sz w:val="24"/>
                <w:szCs w:val="24"/>
              </w:rPr>
            </w:pPr>
            <w:r>
              <w:rPr>
                <w:bCs/>
                <w:spacing w:val="-2"/>
                <w:sz w:val="24"/>
                <w:szCs w:val="24"/>
              </w:rPr>
              <w:t xml:space="preserve">Is the applicant filling out the priority criteria? </w:t>
            </w:r>
            <w:r w:rsidR="00350268">
              <w:rPr>
                <w:bCs/>
                <w:spacing w:val="-2"/>
                <w:sz w:val="24"/>
                <w:szCs w:val="24"/>
              </w:rPr>
              <w:t>How will applicants know h</w:t>
            </w:r>
            <w:r w:rsidR="00F57DF4">
              <w:rPr>
                <w:bCs/>
                <w:spacing w:val="-2"/>
                <w:sz w:val="24"/>
                <w:szCs w:val="24"/>
              </w:rPr>
              <w:t>ow</w:t>
            </w:r>
            <w:r w:rsidR="00350268">
              <w:rPr>
                <w:bCs/>
                <w:spacing w:val="-2"/>
                <w:sz w:val="24"/>
                <w:szCs w:val="24"/>
              </w:rPr>
              <w:t xml:space="preserve"> to </w:t>
            </w:r>
            <w:proofErr w:type="gramStart"/>
            <w:r w:rsidR="00350268">
              <w:rPr>
                <w:bCs/>
                <w:spacing w:val="-2"/>
                <w:sz w:val="24"/>
                <w:szCs w:val="24"/>
              </w:rPr>
              <w:t>answer on</w:t>
            </w:r>
            <w:proofErr w:type="gramEnd"/>
            <w:r w:rsidR="00350268">
              <w:rPr>
                <w:bCs/>
                <w:spacing w:val="-2"/>
                <w:sz w:val="24"/>
                <w:szCs w:val="24"/>
              </w:rPr>
              <w:t xml:space="preserve"> some of these questions</w:t>
            </w:r>
            <w:r w:rsidR="00F57DF4">
              <w:rPr>
                <w:bCs/>
                <w:spacing w:val="-2"/>
                <w:sz w:val="24"/>
                <w:szCs w:val="24"/>
              </w:rPr>
              <w:t xml:space="preserve"> on the greater areas of need?  The CDE to find </w:t>
            </w:r>
            <w:proofErr w:type="gramStart"/>
            <w:r w:rsidR="00F57DF4">
              <w:rPr>
                <w:bCs/>
                <w:spacing w:val="-2"/>
                <w:sz w:val="24"/>
                <w:szCs w:val="24"/>
              </w:rPr>
              <w:t>out on</w:t>
            </w:r>
            <w:proofErr w:type="gramEnd"/>
            <w:r w:rsidR="00F57DF4">
              <w:rPr>
                <w:bCs/>
                <w:spacing w:val="-2"/>
                <w:sz w:val="24"/>
                <w:szCs w:val="24"/>
              </w:rPr>
              <w:t xml:space="preserve"> whether this is based on data or </w:t>
            </w:r>
            <w:proofErr w:type="spellStart"/>
            <w:r w:rsidR="00F57DF4">
              <w:rPr>
                <w:bCs/>
                <w:spacing w:val="-2"/>
                <w:sz w:val="24"/>
                <w:szCs w:val="24"/>
              </w:rPr>
              <w:t>self reporting</w:t>
            </w:r>
            <w:proofErr w:type="spellEnd"/>
            <w:r w:rsidR="00F57DF4">
              <w:rPr>
                <w:bCs/>
                <w:spacing w:val="-2"/>
                <w:sz w:val="24"/>
                <w:szCs w:val="24"/>
              </w:rPr>
              <w:t>.</w:t>
            </w:r>
            <w:r w:rsidR="00963BC4">
              <w:rPr>
                <w:bCs/>
                <w:spacing w:val="-2"/>
                <w:sz w:val="24"/>
                <w:szCs w:val="24"/>
              </w:rPr>
              <w:t xml:space="preserve"> </w:t>
            </w:r>
            <w:r w:rsidR="00367C20">
              <w:rPr>
                <w:bCs/>
                <w:spacing w:val="-2"/>
                <w:sz w:val="24"/>
                <w:szCs w:val="24"/>
              </w:rPr>
              <w:t xml:space="preserve"> How </w:t>
            </w:r>
            <w:proofErr w:type="gramStart"/>
            <w:r w:rsidR="00367C20">
              <w:rPr>
                <w:bCs/>
                <w:spacing w:val="-2"/>
                <w:sz w:val="24"/>
                <w:szCs w:val="24"/>
              </w:rPr>
              <w:t>is</w:t>
            </w:r>
            <w:proofErr w:type="gramEnd"/>
            <w:r w:rsidR="00367C20">
              <w:rPr>
                <w:bCs/>
                <w:spacing w:val="-2"/>
                <w:sz w:val="24"/>
                <w:szCs w:val="24"/>
              </w:rPr>
              <w:t xml:space="preserve"> the criteria decided, especially if extra points are being awarded for them</w:t>
            </w:r>
            <w:r w:rsidR="00BA1CB5">
              <w:rPr>
                <w:bCs/>
                <w:spacing w:val="-2"/>
                <w:sz w:val="24"/>
                <w:szCs w:val="24"/>
              </w:rPr>
              <w:t xml:space="preserve">?  It seems using data points to determine this would be better since the initial </w:t>
            </w:r>
            <w:r w:rsidR="004923FA">
              <w:rPr>
                <w:bCs/>
                <w:spacing w:val="-2"/>
                <w:sz w:val="24"/>
                <w:szCs w:val="24"/>
              </w:rPr>
              <w:t>reaction would be to just click yes on all the priority criteria.</w:t>
            </w:r>
            <w:r w:rsidR="00367C20">
              <w:rPr>
                <w:bCs/>
                <w:spacing w:val="-2"/>
                <w:sz w:val="24"/>
                <w:szCs w:val="24"/>
              </w:rPr>
              <w:t xml:space="preserve">  The CDE agrees and will follow up with the business unit to clarify this.</w:t>
            </w:r>
          </w:p>
          <w:p w14:paraId="48B00C5A" w14:textId="77777777" w:rsidR="001966CD" w:rsidRPr="00F71525" w:rsidRDefault="001966CD" w:rsidP="00BA1CB5">
            <w:pPr>
              <w:ind w:left="216" w:right="29"/>
              <w:rPr>
                <w:bCs/>
                <w:sz w:val="24"/>
                <w:szCs w:val="24"/>
              </w:rPr>
            </w:pPr>
          </w:p>
        </w:tc>
      </w:tr>
      <w:tr w:rsidR="001966CD" w:rsidRPr="00F71525" w14:paraId="42CE0826" w14:textId="77777777" w:rsidTr="0058374F">
        <w:trPr>
          <w:trHeight w:val="347"/>
        </w:trPr>
        <w:tc>
          <w:tcPr>
            <w:tcW w:w="11420" w:type="dxa"/>
            <w:gridSpan w:val="3"/>
            <w:tcBorders>
              <w:left w:val="single" w:sz="24" w:space="0" w:color="000000"/>
              <w:right w:val="single" w:sz="24" w:space="0" w:color="000000"/>
            </w:tcBorders>
          </w:tcPr>
          <w:p w14:paraId="5C805872" w14:textId="77777777" w:rsidR="001966CD" w:rsidRPr="00F71525" w:rsidRDefault="001966CD" w:rsidP="00BC0003">
            <w:pPr>
              <w:ind w:left="216" w:right="29"/>
              <w:rPr>
                <w:b/>
                <w:sz w:val="24"/>
                <w:szCs w:val="24"/>
              </w:rPr>
            </w:pPr>
            <w:r w:rsidRPr="00F71525">
              <w:rPr>
                <w:b/>
                <w:sz w:val="24"/>
                <w:szCs w:val="24"/>
              </w:rPr>
              <w:t>Conclusion:</w:t>
            </w:r>
            <w:r w:rsidRPr="00F71525">
              <w:rPr>
                <w:b/>
                <w:spacing w:val="-2"/>
                <w:sz w:val="24"/>
                <w:szCs w:val="24"/>
              </w:rPr>
              <w:t xml:space="preserve"> Approved.</w:t>
            </w:r>
          </w:p>
        </w:tc>
      </w:tr>
      <w:tr w:rsidR="00D335AE" w:rsidRPr="00F71525" w14:paraId="717E9172" w14:textId="77777777" w:rsidTr="0058374F">
        <w:trPr>
          <w:trHeight w:val="704"/>
        </w:trPr>
        <w:tc>
          <w:tcPr>
            <w:tcW w:w="1530" w:type="dxa"/>
            <w:tcBorders>
              <w:left w:val="single" w:sz="24" w:space="0" w:color="000000"/>
            </w:tcBorders>
            <w:shd w:val="clear" w:color="auto" w:fill="E1E1E1"/>
          </w:tcPr>
          <w:p w14:paraId="5076B239" w14:textId="77777777" w:rsidR="00D335AE" w:rsidRPr="00F71525" w:rsidRDefault="00D335AE" w:rsidP="00BC0003">
            <w:pPr>
              <w:ind w:left="216" w:right="29"/>
              <w:rPr>
                <w:sz w:val="24"/>
                <w:szCs w:val="24"/>
              </w:rPr>
            </w:pPr>
            <w:r w:rsidRPr="00F71525">
              <w:rPr>
                <w:sz w:val="24"/>
                <w:szCs w:val="24"/>
              </w:rPr>
              <w:lastRenderedPageBreak/>
              <w:t xml:space="preserve">10 </w:t>
            </w:r>
            <w:r w:rsidRPr="00F71525">
              <w:rPr>
                <w:spacing w:val="-2"/>
                <w:sz w:val="24"/>
                <w:szCs w:val="24"/>
              </w:rPr>
              <w:t>Minutes</w:t>
            </w:r>
          </w:p>
        </w:tc>
        <w:tc>
          <w:tcPr>
            <w:tcW w:w="7650" w:type="dxa"/>
            <w:shd w:val="clear" w:color="auto" w:fill="E1E1E1"/>
          </w:tcPr>
          <w:p w14:paraId="74A010F1" w14:textId="1C6E991E" w:rsidR="00D335AE" w:rsidRPr="00F71525" w:rsidRDefault="000F2A52" w:rsidP="00BC0003">
            <w:pPr>
              <w:ind w:left="216" w:right="29"/>
              <w:rPr>
                <w:b/>
                <w:sz w:val="24"/>
                <w:szCs w:val="24"/>
              </w:rPr>
            </w:pPr>
            <w:r w:rsidRPr="00F71525">
              <w:rPr>
                <w:b/>
                <w:sz w:val="24"/>
                <w:szCs w:val="24"/>
              </w:rPr>
              <w:t>PWR-115 CDIP Graduation Requirement Funding Form</w:t>
            </w:r>
          </w:p>
        </w:tc>
        <w:tc>
          <w:tcPr>
            <w:tcW w:w="2240" w:type="dxa"/>
            <w:tcBorders>
              <w:right w:val="single" w:sz="24" w:space="0" w:color="000000"/>
            </w:tcBorders>
            <w:shd w:val="clear" w:color="auto" w:fill="E1E1E1"/>
            <w:vAlign w:val="center"/>
          </w:tcPr>
          <w:p w14:paraId="3BB6DE65" w14:textId="3369AFBE" w:rsidR="00D335AE" w:rsidRPr="00F71525" w:rsidRDefault="000F2A52" w:rsidP="00BC0003">
            <w:pPr>
              <w:ind w:left="216" w:right="29"/>
              <w:rPr>
                <w:sz w:val="24"/>
                <w:szCs w:val="24"/>
              </w:rPr>
            </w:pPr>
            <w:r w:rsidRPr="00F71525">
              <w:rPr>
                <w:sz w:val="24"/>
                <w:szCs w:val="24"/>
              </w:rPr>
              <w:t>Marina Kokotovic</w:t>
            </w:r>
            <w:r w:rsidR="00C90B36">
              <w:rPr>
                <w:sz w:val="24"/>
                <w:szCs w:val="24"/>
              </w:rPr>
              <w:t>, Eivi Colmenero</w:t>
            </w:r>
          </w:p>
        </w:tc>
      </w:tr>
      <w:tr w:rsidR="00D335AE" w:rsidRPr="00F71525" w14:paraId="62C6F9C4" w14:textId="77777777" w:rsidTr="0058374F">
        <w:trPr>
          <w:trHeight w:val="1172"/>
        </w:trPr>
        <w:tc>
          <w:tcPr>
            <w:tcW w:w="11420" w:type="dxa"/>
            <w:gridSpan w:val="3"/>
            <w:tcBorders>
              <w:left w:val="single" w:sz="24" w:space="0" w:color="000000"/>
              <w:right w:val="single" w:sz="24" w:space="0" w:color="000000"/>
            </w:tcBorders>
          </w:tcPr>
          <w:p w14:paraId="68828A2D" w14:textId="77777777" w:rsidR="00356687" w:rsidRPr="00356687" w:rsidRDefault="00D335AE" w:rsidP="00356687">
            <w:pPr>
              <w:pStyle w:val="NoSpacing"/>
              <w:ind w:left="216" w:right="29"/>
              <w:rPr>
                <w:sz w:val="24"/>
                <w:szCs w:val="24"/>
              </w:rPr>
            </w:pPr>
            <w:r w:rsidRPr="00F71525">
              <w:rPr>
                <w:b/>
                <w:bCs/>
                <w:sz w:val="24"/>
                <w:szCs w:val="24"/>
              </w:rPr>
              <w:t xml:space="preserve">  Overview:</w:t>
            </w:r>
            <w:r w:rsidRPr="00F71525">
              <w:rPr>
                <w:sz w:val="24"/>
                <w:szCs w:val="24"/>
              </w:rPr>
              <w:t xml:space="preserve"> </w:t>
            </w:r>
            <w:r w:rsidR="00356687" w:rsidRPr="00356687">
              <w:rPr>
                <w:sz w:val="24"/>
                <w:szCs w:val="24"/>
              </w:rPr>
              <w:t>SB23-065 made a one-time carve out of $5 million to incentivize LEPs (Local Education Provider) to incorporate CDIP (Career Development Success Program) programming into their graduation requirements.</w:t>
            </w:r>
          </w:p>
          <w:p w14:paraId="72FBC2E1" w14:textId="77777777" w:rsidR="00356687" w:rsidRPr="00356687" w:rsidRDefault="00356687" w:rsidP="00356687">
            <w:pPr>
              <w:pStyle w:val="NoSpacing"/>
              <w:ind w:left="216" w:right="29"/>
              <w:rPr>
                <w:sz w:val="24"/>
                <w:szCs w:val="24"/>
              </w:rPr>
            </w:pPr>
          </w:p>
          <w:p w14:paraId="1F9EAA91" w14:textId="3F70147F" w:rsidR="00D335AE" w:rsidRPr="00F71525" w:rsidRDefault="00356687" w:rsidP="00356687">
            <w:pPr>
              <w:pStyle w:val="NoSpacing"/>
              <w:ind w:left="216" w:right="29"/>
              <w:rPr>
                <w:sz w:val="24"/>
                <w:szCs w:val="24"/>
              </w:rPr>
            </w:pPr>
            <w:r w:rsidRPr="00356687">
              <w:rPr>
                <w:sz w:val="24"/>
                <w:szCs w:val="24"/>
              </w:rPr>
              <w:t>CDE (Colorado Department of Education) will provide double the tier 1 funding for an LEP that demonstrates, as of the 2023-24 school year, that all students are required to enroll in and successfully complete at least one qualified industry-credential program; one qualified workplace training program; or one qualified advanced placement course prior to graduation.</w:t>
            </w:r>
          </w:p>
          <w:p w14:paraId="250242BC" w14:textId="77777777" w:rsidR="00D335AE" w:rsidRPr="00F71525" w:rsidRDefault="00D335AE" w:rsidP="00BC0003">
            <w:pPr>
              <w:pStyle w:val="NoSpacing"/>
              <w:ind w:left="216" w:right="29"/>
              <w:rPr>
                <w:sz w:val="24"/>
                <w:szCs w:val="24"/>
              </w:rPr>
            </w:pPr>
          </w:p>
        </w:tc>
      </w:tr>
      <w:tr w:rsidR="00D335AE" w:rsidRPr="00F71525" w14:paraId="64ADF30C" w14:textId="77777777" w:rsidTr="0058374F">
        <w:trPr>
          <w:trHeight w:val="1568"/>
        </w:trPr>
        <w:tc>
          <w:tcPr>
            <w:tcW w:w="11420" w:type="dxa"/>
            <w:gridSpan w:val="3"/>
            <w:tcBorders>
              <w:left w:val="single" w:sz="24" w:space="0" w:color="000000"/>
              <w:right w:val="single" w:sz="24" w:space="0" w:color="000000"/>
            </w:tcBorders>
          </w:tcPr>
          <w:p w14:paraId="0668BB62" w14:textId="451EA4D4" w:rsidR="00D335AE" w:rsidRPr="00AC1ECF" w:rsidRDefault="00D335AE" w:rsidP="00BC0003">
            <w:pPr>
              <w:ind w:left="216" w:right="29"/>
              <w:rPr>
                <w:bCs/>
                <w:spacing w:val="-2"/>
                <w:sz w:val="24"/>
                <w:szCs w:val="24"/>
              </w:rPr>
            </w:pPr>
            <w:r w:rsidRPr="00F71525">
              <w:rPr>
                <w:b/>
                <w:spacing w:val="-2"/>
                <w:sz w:val="24"/>
                <w:szCs w:val="24"/>
              </w:rPr>
              <w:t xml:space="preserve">  Discussion:  </w:t>
            </w:r>
            <w:r w:rsidR="00AC1ECF">
              <w:rPr>
                <w:bCs/>
                <w:spacing w:val="-2"/>
                <w:sz w:val="24"/>
                <w:szCs w:val="24"/>
              </w:rPr>
              <w:t xml:space="preserve">Who is this being distributed to?  This </w:t>
            </w:r>
            <w:r w:rsidR="00F447F0">
              <w:rPr>
                <w:bCs/>
                <w:spacing w:val="-2"/>
                <w:sz w:val="24"/>
                <w:szCs w:val="24"/>
              </w:rPr>
              <w:t xml:space="preserve">is being sent </w:t>
            </w:r>
            <w:r w:rsidR="00AC1ECF">
              <w:rPr>
                <w:bCs/>
                <w:spacing w:val="-2"/>
                <w:sz w:val="24"/>
                <w:szCs w:val="24"/>
              </w:rPr>
              <w:t xml:space="preserve">to the CDIP list of contacts that is created from the CDIP intent to participate survey that is sent out earlier in the year.  Anyone who has received the CDIP funding will receive this survey.  </w:t>
            </w:r>
            <w:r w:rsidR="007F5DEC">
              <w:rPr>
                <w:bCs/>
                <w:spacing w:val="-2"/>
                <w:sz w:val="24"/>
                <w:szCs w:val="24"/>
              </w:rPr>
              <w:t xml:space="preserve">This is for funding over and above the initial CDIP </w:t>
            </w:r>
            <w:r w:rsidR="002D13CA">
              <w:rPr>
                <w:bCs/>
                <w:spacing w:val="-2"/>
                <w:sz w:val="24"/>
                <w:szCs w:val="24"/>
              </w:rPr>
              <w:t xml:space="preserve">funding.  Is this for 2022-2023 or for 2023-2024 allocations?  This </w:t>
            </w:r>
            <w:proofErr w:type="gramStart"/>
            <w:r w:rsidR="002D13CA">
              <w:rPr>
                <w:bCs/>
                <w:spacing w:val="-2"/>
                <w:sz w:val="24"/>
                <w:szCs w:val="24"/>
              </w:rPr>
              <w:t>if</w:t>
            </w:r>
            <w:proofErr w:type="gramEnd"/>
            <w:r w:rsidR="002D13CA">
              <w:rPr>
                <w:bCs/>
                <w:spacing w:val="-2"/>
                <w:sz w:val="24"/>
                <w:szCs w:val="24"/>
              </w:rPr>
              <w:t xml:space="preserve"> or the 2022-2023 funding year.  The total amount is $5 million.</w:t>
            </w:r>
            <w:r w:rsidR="006844E4">
              <w:rPr>
                <w:bCs/>
                <w:spacing w:val="-2"/>
                <w:sz w:val="24"/>
                <w:szCs w:val="24"/>
              </w:rPr>
              <w:t xml:space="preserve">  Would districts have to already have this in their board policy to receive the funding?  Yes.</w:t>
            </w:r>
          </w:p>
          <w:p w14:paraId="7AE956A5" w14:textId="77777777" w:rsidR="00D335AE" w:rsidRPr="00F71525" w:rsidRDefault="00D335AE" w:rsidP="00BC0003">
            <w:pPr>
              <w:ind w:left="216" w:right="29"/>
              <w:rPr>
                <w:bCs/>
                <w:sz w:val="24"/>
                <w:szCs w:val="24"/>
              </w:rPr>
            </w:pPr>
          </w:p>
        </w:tc>
      </w:tr>
      <w:tr w:rsidR="00D335AE" w:rsidRPr="00F71525" w14:paraId="6489723A" w14:textId="77777777" w:rsidTr="0058374F">
        <w:trPr>
          <w:trHeight w:val="347"/>
        </w:trPr>
        <w:tc>
          <w:tcPr>
            <w:tcW w:w="11420" w:type="dxa"/>
            <w:gridSpan w:val="3"/>
            <w:tcBorders>
              <w:left w:val="single" w:sz="24" w:space="0" w:color="000000"/>
              <w:right w:val="single" w:sz="24" w:space="0" w:color="000000"/>
            </w:tcBorders>
          </w:tcPr>
          <w:p w14:paraId="0051FDFD" w14:textId="77777777" w:rsidR="00D335AE" w:rsidRPr="00F71525" w:rsidRDefault="00D335AE" w:rsidP="00BC0003">
            <w:pPr>
              <w:ind w:left="216" w:right="29"/>
              <w:rPr>
                <w:b/>
                <w:sz w:val="24"/>
                <w:szCs w:val="24"/>
              </w:rPr>
            </w:pPr>
            <w:r w:rsidRPr="00F71525">
              <w:rPr>
                <w:b/>
                <w:sz w:val="24"/>
                <w:szCs w:val="24"/>
              </w:rPr>
              <w:t>Conclusion:</w:t>
            </w:r>
            <w:r w:rsidRPr="00F71525">
              <w:rPr>
                <w:b/>
                <w:spacing w:val="-2"/>
                <w:sz w:val="24"/>
                <w:szCs w:val="24"/>
              </w:rPr>
              <w:t xml:space="preserve"> Approved.</w:t>
            </w:r>
          </w:p>
        </w:tc>
      </w:tr>
      <w:tr w:rsidR="00F21759" w:rsidRPr="00F71525" w14:paraId="2FC5E650" w14:textId="77777777" w:rsidTr="0058374F">
        <w:trPr>
          <w:trHeight w:val="704"/>
        </w:trPr>
        <w:tc>
          <w:tcPr>
            <w:tcW w:w="1530" w:type="dxa"/>
            <w:tcBorders>
              <w:left w:val="single" w:sz="24" w:space="0" w:color="000000"/>
            </w:tcBorders>
            <w:shd w:val="clear" w:color="auto" w:fill="E1E1E1"/>
          </w:tcPr>
          <w:p w14:paraId="5473E306" w14:textId="212C27AD" w:rsidR="00F21759" w:rsidRPr="00F71525" w:rsidRDefault="00F21759" w:rsidP="00DE4988">
            <w:pPr>
              <w:ind w:left="216" w:right="29"/>
              <w:rPr>
                <w:sz w:val="24"/>
                <w:szCs w:val="24"/>
              </w:rPr>
            </w:pPr>
            <w:r w:rsidRPr="00F71525">
              <w:rPr>
                <w:sz w:val="24"/>
                <w:szCs w:val="24"/>
              </w:rPr>
              <w:t>1</w:t>
            </w:r>
            <w:r w:rsidR="00B51F72" w:rsidRPr="00F71525">
              <w:rPr>
                <w:sz w:val="24"/>
                <w:szCs w:val="24"/>
              </w:rPr>
              <w:t>5</w:t>
            </w:r>
            <w:r w:rsidRPr="00F71525">
              <w:rPr>
                <w:sz w:val="24"/>
                <w:szCs w:val="24"/>
              </w:rPr>
              <w:t xml:space="preserve"> </w:t>
            </w:r>
            <w:r w:rsidRPr="00F71525">
              <w:rPr>
                <w:spacing w:val="-2"/>
                <w:sz w:val="24"/>
                <w:szCs w:val="24"/>
              </w:rPr>
              <w:t>Minutes</w:t>
            </w:r>
          </w:p>
        </w:tc>
        <w:tc>
          <w:tcPr>
            <w:tcW w:w="7650" w:type="dxa"/>
            <w:shd w:val="clear" w:color="auto" w:fill="E1E1E1"/>
          </w:tcPr>
          <w:p w14:paraId="7CD952D0" w14:textId="4FD0B5C3" w:rsidR="00F21759" w:rsidRPr="00F71525" w:rsidRDefault="00F21759" w:rsidP="006F3B94">
            <w:pPr>
              <w:ind w:left="216" w:right="29"/>
              <w:rPr>
                <w:b/>
                <w:sz w:val="24"/>
                <w:szCs w:val="24"/>
              </w:rPr>
            </w:pPr>
            <w:r w:rsidRPr="00F71525">
              <w:rPr>
                <w:b/>
                <w:sz w:val="24"/>
                <w:szCs w:val="24"/>
              </w:rPr>
              <w:t>FAC-103A Facility Schools Tuition Cost Application</w:t>
            </w:r>
          </w:p>
        </w:tc>
        <w:tc>
          <w:tcPr>
            <w:tcW w:w="2240" w:type="dxa"/>
            <w:tcBorders>
              <w:right w:val="single" w:sz="24" w:space="0" w:color="000000"/>
            </w:tcBorders>
            <w:shd w:val="clear" w:color="auto" w:fill="E1E1E1"/>
            <w:vAlign w:val="center"/>
          </w:tcPr>
          <w:p w14:paraId="384AFC82" w14:textId="28450E38" w:rsidR="00F21759" w:rsidRPr="00F71525" w:rsidRDefault="00F21759" w:rsidP="00DE4988">
            <w:pPr>
              <w:ind w:left="216" w:right="29"/>
              <w:rPr>
                <w:sz w:val="24"/>
                <w:szCs w:val="24"/>
              </w:rPr>
            </w:pPr>
            <w:r w:rsidRPr="00F71525">
              <w:rPr>
                <w:sz w:val="24"/>
                <w:szCs w:val="24"/>
              </w:rPr>
              <w:t>Judy Stirman</w:t>
            </w:r>
            <w:r w:rsidR="00B51F72" w:rsidRPr="00F71525">
              <w:rPr>
                <w:sz w:val="24"/>
                <w:szCs w:val="24"/>
              </w:rPr>
              <w:t>, Lori Kochevar</w:t>
            </w:r>
          </w:p>
        </w:tc>
      </w:tr>
      <w:tr w:rsidR="00F21759" w:rsidRPr="00F71525" w14:paraId="10C0D721" w14:textId="77777777" w:rsidTr="0058374F">
        <w:trPr>
          <w:trHeight w:val="1172"/>
        </w:trPr>
        <w:tc>
          <w:tcPr>
            <w:tcW w:w="11420" w:type="dxa"/>
            <w:gridSpan w:val="3"/>
            <w:tcBorders>
              <w:left w:val="single" w:sz="24" w:space="0" w:color="000000"/>
              <w:right w:val="single" w:sz="24" w:space="0" w:color="000000"/>
            </w:tcBorders>
          </w:tcPr>
          <w:p w14:paraId="562151CB" w14:textId="77777777" w:rsidR="00F21759" w:rsidRPr="00F71525" w:rsidRDefault="00F21759" w:rsidP="00DE4988">
            <w:pPr>
              <w:pStyle w:val="NoSpacing"/>
              <w:ind w:left="216" w:right="29"/>
              <w:rPr>
                <w:sz w:val="24"/>
                <w:szCs w:val="24"/>
              </w:rPr>
            </w:pPr>
            <w:r w:rsidRPr="00F71525">
              <w:rPr>
                <w:b/>
                <w:bCs/>
                <w:sz w:val="24"/>
                <w:szCs w:val="24"/>
              </w:rPr>
              <w:t xml:space="preserve">  Overview:</w:t>
            </w:r>
            <w:r w:rsidRPr="00F71525">
              <w:rPr>
                <w:sz w:val="24"/>
                <w:szCs w:val="24"/>
              </w:rPr>
              <w:t xml:space="preserve"> </w:t>
            </w:r>
          </w:p>
          <w:p w14:paraId="574BC491" w14:textId="683ABAF8" w:rsidR="00F21759" w:rsidRPr="00F71525" w:rsidRDefault="00F71525" w:rsidP="0058374F">
            <w:pPr>
              <w:pStyle w:val="NoSpacing"/>
              <w:ind w:left="216" w:right="29"/>
              <w:rPr>
                <w:sz w:val="24"/>
                <w:szCs w:val="24"/>
              </w:rPr>
            </w:pPr>
            <w:r w:rsidRPr="00F71525">
              <w:rPr>
                <w:sz w:val="24"/>
                <w:szCs w:val="24"/>
              </w:rPr>
              <w:t>The CDE is required by statute and rules to have a process in place to calculate tuition</w:t>
            </w:r>
            <w:r w:rsidR="0058374F">
              <w:rPr>
                <w:sz w:val="24"/>
                <w:szCs w:val="24"/>
              </w:rPr>
              <w:t xml:space="preserve"> </w:t>
            </w:r>
            <w:r w:rsidRPr="00F71525">
              <w:rPr>
                <w:sz w:val="24"/>
                <w:szCs w:val="24"/>
              </w:rPr>
              <w:t>cost rates that approved facility schools may charge the district of residence for</w:t>
            </w:r>
            <w:r w:rsidR="0058374F">
              <w:rPr>
                <w:sz w:val="24"/>
                <w:szCs w:val="24"/>
              </w:rPr>
              <w:t xml:space="preserve"> </w:t>
            </w:r>
            <w:r w:rsidRPr="00F71525">
              <w:rPr>
                <w:sz w:val="24"/>
                <w:szCs w:val="24"/>
              </w:rPr>
              <w:t>students identified with a disability to whom educational services are provided.</w:t>
            </w:r>
          </w:p>
        </w:tc>
      </w:tr>
      <w:tr w:rsidR="00F21759" w:rsidRPr="00F71525" w14:paraId="3E855DB8" w14:textId="77777777" w:rsidTr="00C03311">
        <w:trPr>
          <w:trHeight w:val="2504"/>
        </w:trPr>
        <w:tc>
          <w:tcPr>
            <w:tcW w:w="11420" w:type="dxa"/>
            <w:gridSpan w:val="3"/>
            <w:tcBorders>
              <w:left w:val="single" w:sz="24" w:space="0" w:color="000000"/>
              <w:right w:val="single" w:sz="24" w:space="0" w:color="000000"/>
            </w:tcBorders>
          </w:tcPr>
          <w:p w14:paraId="5109C868" w14:textId="77777777" w:rsidR="00F21759" w:rsidRPr="00F71525" w:rsidRDefault="00F21759" w:rsidP="00DE4988">
            <w:pPr>
              <w:ind w:left="216" w:right="29"/>
              <w:rPr>
                <w:b/>
                <w:spacing w:val="-2"/>
                <w:sz w:val="24"/>
                <w:szCs w:val="24"/>
              </w:rPr>
            </w:pPr>
            <w:r w:rsidRPr="00F71525">
              <w:rPr>
                <w:b/>
                <w:spacing w:val="-2"/>
                <w:sz w:val="24"/>
                <w:szCs w:val="24"/>
              </w:rPr>
              <w:t xml:space="preserve">  Discussion:  </w:t>
            </w:r>
          </w:p>
          <w:p w14:paraId="7F5A1931" w14:textId="4F4773E0" w:rsidR="00F21759" w:rsidRPr="00F71525" w:rsidRDefault="008D12DF" w:rsidP="00DE4988">
            <w:pPr>
              <w:ind w:left="216" w:right="29"/>
              <w:rPr>
                <w:bCs/>
                <w:sz w:val="24"/>
                <w:szCs w:val="24"/>
              </w:rPr>
            </w:pPr>
            <w:r w:rsidRPr="00F71525">
              <w:rPr>
                <w:bCs/>
                <w:sz w:val="24"/>
                <w:szCs w:val="24"/>
              </w:rPr>
              <w:t>The c</w:t>
            </w:r>
            <w:r w:rsidR="00B51F72" w:rsidRPr="00F71525">
              <w:rPr>
                <w:bCs/>
                <w:sz w:val="24"/>
                <w:szCs w:val="24"/>
              </w:rPr>
              <w:t xml:space="preserve">ollections are 40 years old, the CDE is changing these collections due to age and SB 23-219.  Attempting to make it more transparent and fairer for all parties involved.  This will be noticed at the March state board meeting.  The state board will not have a hearing about this until May, which is when the CDE is hoping to bring the updated collection to EDAC to approve.  The changes would be for a July 1, </w:t>
            </w:r>
            <w:proofErr w:type="gramStart"/>
            <w:r w:rsidR="00B51F72" w:rsidRPr="00F71525">
              <w:rPr>
                <w:bCs/>
                <w:sz w:val="24"/>
                <w:szCs w:val="24"/>
              </w:rPr>
              <w:t>2024</w:t>
            </w:r>
            <w:proofErr w:type="gramEnd"/>
            <w:r w:rsidR="00B51F72" w:rsidRPr="00F71525">
              <w:rPr>
                <w:bCs/>
                <w:sz w:val="24"/>
                <w:szCs w:val="24"/>
              </w:rPr>
              <w:t xml:space="preserve"> collection date.  While the updated collection will be quite different from the existing system, the new one should hopefully be much simpler and transparent.</w:t>
            </w:r>
            <w:r w:rsidR="002C636E" w:rsidRPr="00F71525">
              <w:rPr>
                <w:bCs/>
                <w:sz w:val="24"/>
                <w:szCs w:val="24"/>
              </w:rPr>
              <w:t xml:space="preserve">  Will vendors need to be changed?  As of right now, the systems should be able to </w:t>
            </w:r>
            <w:r w:rsidR="00BD6796" w:rsidRPr="00F71525">
              <w:rPr>
                <w:bCs/>
                <w:sz w:val="24"/>
                <w:szCs w:val="24"/>
              </w:rPr>
              <w:t xml:space="preserve">stay the same right now.  </w:t>
            </w:r>
            <w:r w:rsidR="00153A0B" w:rsidRPr="00F71525">
              <w:rPr>
                <w:bCs/>
                <w:sz w:val="24"/>
                <w:szCs w:val="24"/>
              </w:rPr>
              <w:t xml:space="preserve">The rate change will no longer be seen in November / December. </w:t>
            </w:r>
          </w:p>
        </w:tc>
      </w:tr>
      <w:tr w:rsidR="00F21759" w:rsidRPr="00F71525" w14:paraId="66B65DD5" w14:textId="77777777" w:rsidTr="0058374F">
        <w:trPr>
          <w:trHeight w:val="347"/>
        </w:trPr>
        <w:tc>
          <w:tcPr>
            <w:tcW w:w="11420" w:type="dxa"/>
            <w:gridSpan w:val="3"/>
            <w:tcBorders>
              <w:left w:val="single" w:sz="24" w:space="0" w:color="000000"/>
              <w:right w:val="single" w:sz="24" w:space="0" w:color="000000"/>
            </w:tcBorders>
          </w:tcPr>
          <w:p w14:paraId="1D692B7F" w14:textId="4703B3BA" w:rsidR="00F21759" w:rsidRPr="00F71525" w:rsidRDefault="00F21759" w:rsidP="00DE4988">
            <w:pPr>
              <w:ind w:left="216" w:right="29"/>
              <w:rPr>
                <w:b/>
                <w:sz w:val="24"/>
                <w:szCs w:val="24"/>
              </w:rPr>
            </w:pPr>
            <w:r w:rsidRPr="00F71525">
              <w:rPr>
                <w:b/>
                <w:sz w:val="24"/>
                <w:szCs w:val="24"/>
              </w:rPr>
              <w:t>Conclusion:</w:t>
            </w:r>
            <w:r w:rsidRPr="00F71525">
              <w:rPr>
                <w:b/>
                <w:spacing w:val="-2"/>
                <w:sz w:val="24"/>
                <w:szCs w:val="24"/>
              </w:rPr>
              <w:t xml:space="preserve"> </w:t>
            </w:r>
            <w:r w:rsidR="006F3B94">
              <w:rPr>
                <w:b/>
                <w:spacing w:val="-2"/>
                <w:sz w:val="24"/>
                <w:szCs w:val="24"/>
              </w:rPr>
              <w:t>Approved as part of Biennial Slate</w:t>
            </w:r>
          </w:p>
        </w:tc>
      </w:tr>
      <w:tr w:rsidR="0058374F" w:rsidRPr="00F71525" w14:paraId="7CD7F0F4" w14:textId="77777777" w:rsidTr="006F3B94">
        <w:trPr>
          <w:trHeight w:val="704"/>
        </w:trPr>
        <w:tc>
          <w:tcPr>
            <w:tcW w:w="1530" w:type="dxa"/>
            <w:tcBorders>
              <w:left w:val="single" w:sz="24" w:space="0" w:color="000000"/>
            </w:tcBorders>
            <w:shd w:val="clear" w:color="auto" w:fill="E1E1E1"/>
          </w:tcPr>
          <w:p w14:paraId="448FC4EE" w14:textId="77777777" w:rsidR="0058374F" w:rsidRPr="00F71525" w:rsidRDefault="0058374F" w:rsidP="00DE4988">
            <w:pPr>
              <w:ind w:left="216" w:right="29"/>
              <w:rPr>
                <w:sz w:val="24"/>
                <w:szCs w:val="24"/>
              </w:rPr>
            </w:pPr>
            <w:r w:rsidRPr="00F71525">
              <w:rPr>
                <w:sz w:val="24"/>
                <w:szCs w:val="24"/>
              </w:rPr>
              <w:t xml:space="preserve">15 </w:t>
            </w:r>
            <w:r w:rsidRPr="00F71525">
              <w:rPr>
                <w:spacing w:val="-2"/>
                <w:sz w:val="24"/>
                <w:szCs w:val="24"/>
              </w:rPr>
              <w:t>Minutes</w:t>
            </w:r>
          </w:p>
        </w:tc>
        <w:tc>
          <w:tcPr>
            <w:tcW w:w="7650" w:type="dxa"/>
            <w:shd w:val="clear" w:color="auto" w:fill="E1E1E1"/>
          </w:tcPr>
          <w:p w14:paraId="641BD12F" w14:textId="77777777" w:rsidR="0058374F" w:rsidRPr="00F71525" w:rsidRDefault="0058374F" w:rsidP="00DE4988">
            <w:pPr>
              <w:ind w:left="216" w:right="29"/>
              <w:rPr>
                <w:b/>
                <w:sz w:val="24"/>
                <w:szCs w:val="24"/>
              </w:rPr>
            </w:pPr>
            <w:r w:rsidRPr="00F71525">
              <w:rPr>
                <w:b/>
                <w:sz w:val="24"/>
                <w:szCs w:val="24"/>
              </w:rPr>
              <w:t>FAC-103B Facility Schools December Staff</w:t>
            </w:r>
          </w:p>
        </w:tc>
        <w:tc>
          <w:tcPr>
            <w:tcW w:w="2240" w:type="dxa"/>
            <w:tcBorders>
              <w:right w:val="single" w:sz="24" w:space="0" w:color="000000"/>
            </w:tcBorders>
            <w:shd w:val="clear" w:color="auto" w:fill="E1E1E1"/>
            <w:vAlign w:val="center"/>
          </w:tcPr>
          <w:p w14:paraId="1A34F642" w14:textId="77777777" w:rsidR="0058374F" w:rsidRPr="00F71525" w:rsidRDefault="0058374F" w:rsidP="00DE4988">
            <w:pPr>
              <w:ind w:left="216" w:right="29"/>
              <w:rPr>
                <w:sz w:val="24"/>
                <w:szCs w:val="24"/>
              </w:rPr>
            </w:pPr>
            <w:r w:rsidRPr="00F71525">
              <w:rPr>
                <w:sz w:val="24"/>
                <w:szCs w:val="24"/>
              </w:rPr>
              <w:t>Judy Stirman, Lori Kochevar</w:t>
            </w:r>
          </w:p>
        </w:tc>
      </w:tr>
      <w:tr w:rsidR="0058374F" w:rsidRPr="00F71525" w14:paraId="76E69A71" w14:textId="77777777" w:rsidTr="006F3B94">
        <w:trPr>
          <w:trHeight w:val="1172"/>
        </w:trPr>
        <w:tc>
          <w:tcPr>
            <w:tcW w:w="11420" w:type="dxa"/>
            <w:gridSpan w:val="3"/>
            <w:tcBorders>
              <w:left w:val="single" w:sz="24" w:space="0" w:color="000000"/>
              <w:right w:val="single" w:sz="24" w:space="0" w:color="000000"/>
            </w:tcBorders>
          </w:tcPr>
          <w:p w14:paraId="0343BC93" w14:textId="77777777" w:rsidR="0058374F" w:rsidRPr="00F71525" w:rsidRDefault="0058374F" w:rsidP="00DE4988">
            <w:pPr>
              <w:pStyle w:val="NoSpacing"/>
              <w:ind w:left="216" w:right="29"/>
              <w:rPr>
                <w:sz w:val="24"/>
                <w:szCs w:val="24"/>
              </w:rPr>
            </w:pPr>
            <w:r w:rsidRPr="00F71525">
              <w:rPr>
                <w:b/>
                <w:bCs/>
                <w:sz w:val="24"/>
                <w:szCs w:val="24"/>
              </w:rPr>
              <w:t xml:space="preserve">  Overview:</w:t>
            </w:r>
            <w:r w:rsidRPr="00F71525">
              <w:rPr>
                <w:sz w:val="24"/>
                <w:szCs w:val="24"/>
              </w:rPr>
              <w:t xml:space="preserve"> </w:t>
            </w:r>
          </w:p>
          <w:p w14:paraId="58A617A9" w14:textId="70C8C19A" w:rsidR="0058374F" w:rsidRPr="00F71525" w:rsidRDefault="004118D5" w:rsidP="006F3B94">
            <w:pPr>
              <w:pStyle w:val="NoSpacing"/>
              <w:ind w:left="216" w:right="29"/>
              <w:rPr>
                <w:sz w:val="24"/>
                <w:szCs w:val="24"/>
              </w:rPr>
            </w:pPr>
            <w:r w:rsidRPr="004118D5">
              <w:rPr>
                <w:sz w:val="24"/>
                <w:szCs w:val="24"/>
              </w:rPr>
              <w:t>The Facility Schools December Staff collection is an annual count of staff data required in Part B</w:t>
            </w:r>
            <w:r w:rsidR="006F3B94">
              <w:rPr>
                <w:sz w:val="24"/>
                <w:szCs w:val="24"/>
              </w:rPr>
              <w:t xml:space="preserve"> </w:t>
            </w:r>
            <w:r w:rsidRPr="004118D5">
              <w:rPr>
                <w:sz w:val="24"/>
                <w:szCs w:val="24"/>
              </w:rPr>
              <w:t>of the IDEA, section 34 CFR § 300.156 Personnel qualifications. Facility Schools December Staff</w:t>
            </w:r>
            <w:r w:rsidR="006F3B94">
              <w:rPr>
                <w:sz w:val="24"/>
                <w:szCs w:val="24"/>
              </w:rPr>
              <w:t xml:space="preserve"> </w:t>
            </w:r>
            <w:r w:rsidRPr="004118D5">
              <w:rPr>
                <w:sz w:val="24"/>
                <w:szCs w:val="24"/>
              </w:rPr>
              <w:t>data is also required to obtain actual data on special education staff employed by approved facility</w:t>
            </w:r>
            <w:r w:rsidR="006F3B94">
              <w:rPr>
                <w:sz w:val="24"/>
                <w:szCs w:val="24"/>
              </w:rPr>
              <w:t xml:space="preserve"> </w:t>
            </w:r>
            <w:r w:rsidRPr="004118D5">
              <w:rPr>
                <w:sz w:val="24"/>
                <w:szCs w:val="24"/>
              </w:rPr>
              <w:t>schools on December 1st of each year so that appropriate licensure and endorsement of staff can</w:t>
            </w:r>
            <w:r w:rsidR="006F3B94">
              <w:rPr>
                <w:sz w:val="24"/>
                <w:szCs w:val="24"/>
              </w:rPr>
              <w:t xml:space="preserve"> </w:t>
            </w:r>
            <w:r w:rsidRPr="004118D5">
              <w:rPr>
                <w:sz w:val="24"/>
                <w:szCs w:val="24"/>
              </w:rPr>
              <w:t>be verified.</w:t>
            </w:r>
          </w:p>
        </w:tc>
      </w:tr>
      <w:tr w:rsidR="0058374F" w:rsidRPr="00F71525" w14:paraId="3C71E27A" w14:textId="77777777" w:rsidTr="00C03311">
        <w:trPr>
          <w:trHeight w:val="731"/>
        </w:trPr>
        <w:tc>
          <w:tcPr>
            <w:tcW w:w="11420" w:type="dxa"/>
            <w:gridSpan w:val="3"/>
            <w:tcBorders>
              <w:left w:val="single" w:sz="24" w:space="0" w:color="000000"/>
              <w:right w:val="single" w:sz="24" w:space="0" w:color="000000"/>
            </w:tcBorders>
          </w:tcPr>
          <w:p w14:paraId="07BFCF0D" w14:textId="77777777" w:rsidR="0058374F" w:rsidRPr="00F71525" w:rsidRDefault="0058374F" w:rsidP="00DE4988">
            <w:pPr>
              <w:ind w:left="216" w:right="29"/>
              <w:rPr>
                <w:b/>
                <w:spacing w:val="-2"/>
                <w:sz w:val="24"/>
                <w:szCs w:val="24"/>
              </w:rPr>
            </w:pPr>
            <w:r w:rsidRPr="00F71525">
              <w:rPr>
                <w:b/>
                <w:spacing w:val="-2"/>
                <w:sz w:val="24"/>
                <w:szCs w:val="24"/>
              </w:rPr>
              <w:t xml:space="preserve">  Discussion:  </w:t>
            </w:r>
          </w:p>
          <w:p w14:paraId="6476CBB6" w14:textId="474B0849" w:rsidR="0058374F" w:rsidRPr="00F71525" w:rsidRDefault="006F3B94" w:rsidP="00DE4988">
            <w:pPr>
              <w:ind w:left="216" w:right="29"/>
              <w:rPr>
                <w:bCs/>
                <w:sz w:val="24"/>
                <w:szCs w:val="24"/>
              </w:rPr>
            </w:pPr>
            <w:r>
              <w:rPr>
                <w:bCs/>
                <w:sz w:val="24"/>
                <w:szCs w:val="24"/>
              </w:rPr>
              <w:t>See FAC-103A</w:t>
            </w:r>
            <w:r w:rsidR="0058374F" w:rsidRPr="00F71525">
              <w:rPr>
                <w:bCs/>
                <w:sz w:val="24"/>
                <w:szCs w:val="24"/>
              </w:rPr>
              <w:t xml:space="preserve"> </w:t>
            </w:r>
          </w:p>
        </w:tc>
      </w:tr>
      <w:tr w:rsidR="0058374F" w:rsidRPr="00F71525" w14:paraId="3D8FED19" w14:textId="77777777" w:rsidTr="006F3B94">
        <w:trPr>
          <w:trHeight w:val="347"/>
        </w:trPr>
        <w:tc>
          <w:tcPr>
            <w:tcW w:w="11420" w:type="dxa"/>
            <w:gridSpan w:val="3"/>
            <w:tcBorders>
              <w:left w:val="single" w:sz="24" w:space="0" w:color="000000"/>
              <w:right w:val="single" w:sz="24" w:space="0" w:color="000000"/>
            </w:tcBorders>
          </w:tcPr>
          <w:p w14:paraId="780A4898" w14:textId="694CC7E3" w:rsidR="0058374F" w:rsidRPr="00F71525" w:rsidRDefault="0058374F" w:rsidP="00DE4988">
            <w:pPr>
              <w:ind w:left="216" w:right="29"/>
              <w:rPr>
                <w:b/>
                <w:sz w:val="24"/>
                <w:szCs w:val="24"/>
              </w:rPr>
            </w:pPr>
            <w:r w:rsidRPr="00F71525">
              <w:rPr>
                <w:b/>
                <w:sz w:val="24"/>
                <w:szCs w:val="24"/>
              </w:rPr>
              <w:t>Conclusion:</w:t>
            </w:r>
            <w:r w:rsidRPr="00F71525">
              <w:rPr>
                <w:b/>
                <w:spacing w:val="-2"/>
                <w:sz w:val="24"/>
                <w:szCs w:val="24"/>
              </w:rPr>
              <w:t xml:space="preserve"> </w:t>
            </w:r>
            <w:r w:rsidR="006F3B94">
              <w:rPr>
                <w:b/>
                <w:spacing w:val="-2"/>
                <w:sz w:val="24"/>
                <w:szCs w:val="24"/>
              </w:rPr>
              <w:t>Approved as part of Biennial Slate</w:t>
            </w:r>
          </w:p>
        </w:tc>
      </w:tr>
    </w:tbl>
    <w:p w14:paraId="080C4B67" w14:textId="2DCF13C1" w:rsidR="002B5BC1" w:rsidRDefault="002B5BC1" w:rsidP="00BC0003">
      <w:pPr>
        <w:ind w:left="216" w:right="29"/>
      </w:pPr>
    </w:p>
    <w:sectPr w:rsidR="002B5BC1">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6C2D" w14:textId="77777777" w:rsidR="003563B5" w:rsidRDefault="003563B5" w:rsidP="00750429">
      <w:r>
        <w:separator/>
      </w:r>
    </w:p>
  </w:endnote>
  <w:endnote w:type="continuationSeparator" w:id="0">
    <w:p w14:paraId="259D8784" w14:textId="77777777" w:rsidR="003563B5" w:rsidRDefault="003563B5"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F9C4B" w14:textId="77777777" w:rsidR="003563B5" w:rsidRDefault="003563B5" w:rsidP="00750429">
      <w:r>
        <w:separator/>
      </w:r>
    </w:p>
  </w:footnote>
  <w:footnote w:type="continuationSeparator" w:id="0">
    <w:p w14:paraId="2DC8FDFA" w14:textId="77777777" w:rsidR="003563B5" w:rsidRDefault="003563B5"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03C97"/>
    <w:multiLevelType w:val="hybridMultilevel"/>
    <w:tmpl w:val="2B3CE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7"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6"/>
  </w:num>
  <w:num w:numId="2" w16cid:durableId="17121290">
    <w:abstractNumId w:val="7"/>
  </w:num>
  <w:num w:numId="3" w16cid:durableId="749274025">
    <w:abstractNumId w:val="4"/>
  </w:num>
  <w:num w:numId="4" w16cid:durableId="889069813">
    <w:abstractNumId w:val="0"/>
  </w:num>
  <w:num w:numId="5" w16cid:durableId="316954172">
    <w:abstractNumId w:val="1"/>
  </w:num>
  <w:num w:numId="6" w16cid:durableId="855579374">
    <w:abstractNumId w:val="3"/>
  </w:num>
  <w:num w:numId="7" w16cid:durableId="145359516">
    <w:abstractNumId w:val="5"/>
  </w:num>
  <w:num w:numId="8" w16cid:durableId="105102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4324"/>
    <w:rsid w:val="0000747C"/>
    <w:rsid w:val="00013A81"/>
    <w:rsid w:val="00015738"/>
    <w:rsid w:val="000159EA"/>
    <w:rsid w:val="000164E8"/>
    <w:rsid w:val="00022898"/>
    <w:rsid w:val="00026347"/>
    <w:rsid w:val="0003146B"/>
    <w:rsid w:val="0003488D"/>
    <w:rsid w:val="00036A8E"/>
    <w:rsid w:val="0005173F"/>
    <w:rsid w:val="0005648A"/>
    <w:rsid w:val="00061721"/>
    <w:rsid w:val="000664D9"/>
    <w:rsid w:val="00066A62"/>
    <w:rsid w:val="0008265C"/>
    <w:rsid w:val="000828D2"/>
    <w:rsid w:val="00084BCC"/>
    <w:rsid w:val="000A6F05"/>
    <w:rsid w:val="000B28F1"/>
    <w:rsid w:val="000C518C"/>
    <w:rsid w:val="000C66A9"/>
    <w:rsid w:val="000D113A"/>
    <w:rsid w:val="000E1024"/>
    <w:rsid w:val="000F0848"/>
    <w:rsid w:val="000F2A52"/>
    <w:rsid w:val="000F51B1"/>
    <w:rsid w:val="001048BF"/>
    <w:rsid w:val="00106CCC"/>
    <w:rsid w:val="00107269"/>
    <w:rsid w:val="00117DF7"/>
    <w:rsid w:val="001256A3"/>
    <w:rsid w:val="00135D7A"/>
    <w:rsid w:val="00153A0B"/>
    <w:rsid w:val="00154B50"/>
    <w:rsid w:val="00155057"/>
    <w:rsid w:val="001574DA"/>
    <w:rsid w:val="00157639"/>
    <w:rsid w:val="00157E37"/>
    <w:rsid w:val="00167A74"/>
    <w:rsid w:val="00172F38"/>
    <w:rsid w:val="00181C24"/>
    <w:rsid w:val="00181DA8"/>
    <w:rsid w:val="001965A8"/>
    <w:rsid w:val="001966CD"/>
    <w:rsid w:val="001A2446"/>
    <w:rsid w:val="001A658C"/>
    <w:rsid w:val="001B155E"/>
    <w:rsid w:val="001C4117"/>
    <w:rsid w:val="001C74EA"/>
    <w:rsid w:val="001D0C20"/>
    <w:rsid w:val="001D1375"/>
    <w:rsid w:val="001D71F1"/>
    <w:rsid w:val="001E01B2"/>
    <w:rsid w:val="001E233A"/>
    <w:rsid w:val="001F04CC"/>
    <w:rsid w:val="001F440A"/>
    <w:rsid w:val="001F4E6A"/>
    <w:rsid w:val="0021253A"/>
    <w:rsid w:val="00220242"/>
    <w:rsid w:val="002223F4"/>
    <w:rsid w:val="0022679E"/>
    <w:rsid w:val="002275CB"/>
    <w:rsid w:val="0023011E"/>
    <w:rsid w:val="00236D6C"/>
    <w:rsid w:val="00246AF7"/>
    <w:rsid w:val="0028121B"/>
    <w:rsid w:val="00283780"/>
    <w:rsid w:val="002852DB"/>
    <w:rsid w:val="00285426"/>
    <w:rsid w:val="00286D3A"/>
    <w:rsid w:val="00294E6D"/>
    <w:rsid w:val="002B1015"/>
    <w:rsid w:val="002B390E"/>
    <w:rsid w:val="002B5BC1"/>
    <w:rsid w:val="002C636E"/>
    <w:rsid w:val="002D13CA"/>
    <w:rsid w:val="002D17C9"/>
    <w:rsid w:val="002D39FE"/>
    <w:rsid w:val="002E2824"/>
    <w:rsid w:val="002F2BB5"/>
    <w:rsid w:val="002F7A45"/>
    <w:rsid w:val="00304E27"/>
    <w:rsid w:val="00305F51"/>
    <w:rsid w:val="0031297F"/>
    <w:rsid w:val="003249A3"/>
    <w:rsid w:val="003342E1"/>
    <w:rsid w:val="00337DA1"/>
    <w:rsid w:val="003435B9"/>
    <w:rsid w:val="00350268"/>
    <w:rsid w:val="003563B5"/>
    <w:rsid w:val="00356687"/>
    <w:rsid w:val="003619F9"/>
    <w:rsid w:val="00366CF3"/>
    <w:rsid w:val="00366FC5"/>
    <w:rsid w:val="00367C20"/>
    <w:rsid w:val="0037222D"/>
    <w:rsid w:val="00375EDF"/>
    <w:rsid w:val="003A412A"/>
    <w:rsid w:val="003C64E3"/>
    <w:rsid w:val="003C701B"/>
    <w:rsid w:val="003D00FE"/>
    <w:rsid w:val="003D42B0"/>
    <w:rsid w:val="003E547D"/>
    <w:rsid w:val="003F29DF"/>
    <w:rsid w:val="003F5975"/>
    <w:rsid w:val="00402F41"/>
    <w:rsid w:val="004118D5"/>
    <w:rsid w:val="004562D4"/>
    <w:rsid w:val="00457CC1"/>
    <w:rsid w:val="0046148C"/>
    <w:rsid w:val="004621E4"/>
    <w:rsid w:val="0046301E"/>
    <w:rsid w:val="00466717"/>
    <w:rsid w:val="00477731"/>
    <w:rsid w:val="004778A5"/>
    <w:rsid w:val="004836B3"/>
    <w:rsid w:val="004838C0"/>
    <w:rsid w:val="004843E0"/>
    <w:rsid w:val="00485547"/>
    <w:rsid w:val="00485FA7"/>
    <w:rsid w:val="00486055"/>
    <w:rsid w:val="004876DC"/>
    <w:rsid w:val="004923FA"/>
    <w:rsid w:val="00492B6C"/>
    <w:rsid w:val="004931E0"/>
    <w:rsid w:val="00493A0C"/>
    <w:rsid w:val="004A1F5F"/>
    <w:rsid w:val="004A5DDA"/>
    <w:rsid w:val="004B3B41"/>
    <w:rsid w:val="004C069D"/>
    <w:rsid w:val="004D1561"/>
    <w:rsid w:val="004D58FB"/>
    <w:rsid w:val="004E163D"/>
    <w:rsid w:val="004F1F79"/>
    <w:rsid w:val="004F3AC2"/>
    <w:rsid w:val="0050416D"/>
    <w:rsid w:val="00511C49"/>
    <w:rsid w:val="00513032"/>
    <w:rsid w:val="00520584"/>
    <w:rsid w:val="005243B2"/>
    <w:rsid w:val="0053656B"/>
    <w:rsid w:val="00552DAC"/>
    <w:rsid w:val="00552F53"/>
    <w:rsid w:val="005666E3"/>
    <w:rsid w:val="00566745"/>
    <w:rsid w:val="00570690"/>
    <w:rsid w:val="0058374F"/>
    <w:rsid w:val="00583F6F"/>
    <w:rsid w:val="00590BD4"/>
    <w:rsid w:val="00592E8A"/>
    <w:rsid w:val="005953BF"/>
    <w:rsid w:val="005B2AB4"/>
    <w:rsid w:val="005B6A75"/>
    <w:rsid w:val="005B7053"/>
    <w:rsid w:val="005B7272"/>
    <w:rsid w:val="005D3C7F"/>
    <w:rsid w:val="005D4B8B"/>
    <w:rsid w:val="005D5252"/>
    <w:rsid w:val="005E35EB"/>
    <w:rsid w:val="005F2F1C"/>
    <w:rsid w:val="00600CC9"/>
    <w:rsid w:val="00611844"/>
    <w:rsid w:val="006122E0"/>
    <w:rsid w:val="00622377"/>
    <w:rsid w:val="00622DFD"/>
    <w:rsid w:val="00626A36"/>
    <w:rsid w:val="0063242B"/>
    <w:rsid w:val="006356D7"/>
    <w:rsid w:val="006469C3"/>
    <w:rsid w:val="00660C21"/>
    <w:rsid w:val="006618F6"/>
    <w:rsid w:val="00662ED5"/>
    <w:rsid w:val="00665D40"/>
    <w:rsid w:val="006844E4"/>
    <w:rsid w:val="00685F08"/>
    <w:rsid w:val="00691CE6"/>
    <w:rsid w:val="00693BEC"/>
    <w:rsid w:val="006A57C4"/>
    <w:rsid w:val="006A757B"/>
    <w:rsid w:val="006B1EDB"/>
    <w:rsid w:val="006B4A8D"/>
    <w:rsid w:val="006C19BA"/>
    <w:rsid w:val="006C249F"/>
    <w:rsid w:val="006C5FE7"/>
    <w:rsid w:val="006D2A61"/>
    <w:rsid w:val="006E0A6B"/>
    <w:rsid w:val="006E23B6"/>
    <w:rsid w:val="006F2862"/>
    <w:rsid w:val="006F3B94"/>
    <w:rsid w:val="006F44F3"/>
    <w:rsid w:val="006F5C3C"/>
    <w:rsid w:val="00701DA0"/>
    <w:rsid w:val="00704C55"/>
    <w:rsid w:val="00706BCF"/>
    <w:rsid w:val="00716165"/>
    <w:rsid w:val="00727EAD"/>
    <w:rsid w:val="007360A5"/>
    <w:rsid w:val="00737C92"/>
    <w:rsid w:val="00750429"/>
    <w:rsid w:val="00755570"/>
    <w:rsid w:val="00767264"/>
    <w:rsid w:val="007732D5"/>
    <w:rsid w:val="007750E8"/>
    <w:rsid w:val="007858D3"/>
    <w:rsid w:val="0078784A"/>
    <w:rsid w:val="00793C02"/>
    <w:rsid w:val="007A0768"/>
    <w:rsid w:val="007A0EA8"/>
    <w:rsid w:val="007A1188"/>
    <w:rsid w:val="007B311D"/>
    <w:rsid w:val="007B6D6B"/>
    <w:rsid w:val="007B7698"/>
    <w:rsid w:val="007D4628"/>
    <w:rsid w:val="007E10F7"/>
    <w:rsid w:val="007F40DD"/>
    <w:rsid w:val="007F5DEC"/>
    <w:rsid w:val="00806769"/>
    <w:rsid w:val="00824F86"/>
    <w:rsid w:val="00826784"/>
    <w:rsid w:val="0084299F"/>
    <w:rsid w:val="00842B2C"/>
    <w:rsid w:val="00850ED6"/>
    <w:rsid w:val="008535E1"/>
    <w:rsid w:val="00857BD1"/>
    <w:rsid w:val="008622AB"/>
    <w:rsid w:val="00867250"/>
    <w:rsid w:val="008732D0"/>
    <w:rsid w:val="0087469E"/>
    <w:rsid w:val="0088184B"/>
    <w:rsid w:val="0088492D"/>
    <w:rsid w:val="00885B5D"/>
    <w:rsid w:val="00891EA6"/>
    <w:rsid w:val="008934A8"/>
    <w:rsid w:val="008A6801"/>
    <w:rsid w:val="008B5831"/>
    <w:rsid w:val="008C059F"/>
    <w:rsid w:val="008D115B"/>
    <w:rsid w:val="008D12DF"/>
    <w:rsid w:val="008D64A1"/>
    <w:rsid w:val="008E0C7E"/>
    <w:rsid w:val="008E1437"/>
    <w:rsid w:val="008F1A41"/>
    <w:rsid w:val="0091219B"/>
    <w:rsid w:val="00912EF4"/>
    <w:rsid w:val="00917410"/>
    <w:rsid w:val="00917432"/>
    <w:rsid w:val="00920E3C"/>
    <w:rsid w:val="00927FE7"/>
    <w:rsid w:val="00936921"/>
    <w:rsid w:val="00941328"/>
    <w:rsid w:val="009439D0"/>
    <w:rsid w:val="0095677F"/>
    <w:rsid w:val="00960291"/>
    <w:rsid w:val="00963BC4"/>
    <w:rsid w:val="00967911"/>
    <w:rsid w:val="00970AB6"/>
    <w:rsid w:val="00974CAF"/>
    <w:rsid w:val="00983690"/>
    <w:rsid w:val="00984313"/>
    <w:rsid w:val="00984EF9"/>
    <w:rsid w:val="0099275F"/>
    <w:rsid w:val="009A1D9E"/>
    <w:rsid w:val="009A6104"/>
    <w:rsid w:val="009B17D2"/>
    <w:rsid w:val="009B4AE4"/>
    <w:rsid w:val="009B705C"/>
    <w:rsid w:val="009B730A"/>
    <w:rsid w:val="009C7D69"/>
    <w:rsid w:val="009C7F94"/>
    <w:rsid w:val="009D15F5"/>
    <w:rsid w:val="009D633B"/>
    <w:rsid w:val="009E05CA"/>
    <w:rsid w:val="009F0E66"/>
    <w:rsid w:val="00A01935"/>
    <w:rsid w:val="00A03C00"/>
    <w:rsid w:val="00A11000"/>
    <w:rsid w:val="00A125FF"/>
    <w:rsid w:val="00A16CD6"/>
    <w:rsid w:val="00A359A3"/>
    <w:rsid w:val="00A37D41"/>
    <w:rsid w:val="00A41670"/>
    <w:rsid w:val="00A455C2"/>
    <w:rsid w:val="00A50766"/>
    <w:rsid w:val="00A56556"/>
    <w:rsid w:val="00A56807"/>
    <w:rsid w:val="00A63127"/>
    <w:rsid w:val="00A67DA9"/>
    <w:rsid w:val="00A73C7F"/>
    <w:rsid w:val="00A75A52"/>
    <w:rsid w:val="00A768F2"/>
    <w:rsid w:val="00A8281F"/>
    <w:rsid w:val="00AA1679"/>
    <w:rsid w:val="00AA44E1"/>
    <w:rsid w:val="00AC1ECF"/>
    <w:rsid w:val="00AD2E21"/>
    <w:rsid w:val="00AD5E50"/>
    <w:rsid w:val="00AD68EE"/>
    <w:rsid w:val="00AE27A7"/>
    <w:rsid w:val="00AF229E"/>
    <w:rsid w:val="00B10A39"/>
    <w:rsid w:val="00B11BC8"/>
    <w:rsid w:val="00B12034"/>
    <w:rsid w:val="00B22F92"/>
    <w:rsid w:val="00B31D91"/>
    <w:rsid w:val="00B51E0F"/>
    <w:rsid w:val="00B51F72"/>
    <w:rsid w:val="00B54C4F"/>
    <w:rsid w:val="00B65AEB"/>
    <w:rsid w:val="00B7608F"/>
    <w:rsid w:val="00B808B2"/>
    <w:rsid w:val="00B80E0A"/>
    <w:rsid w:val="00B82F0D"/>
    <w:rsid w:val="00B85DA2"/>
    <w:rsid w:val="00B91F86"/>
    <w:rsid w:val="00B96BAE"/>
    <w:rsid w:val="00BA1CB5"/>
    <w:rsid w:val="00BA6C7D"/>
    <w:rsid w:val="00BA7A09"/>
    <w:rsid w:val="00BB1E93"/>
    <w:rsid w:val="00BB6126"/>
    <w:rsid w:val="00BC0003"/>
    <w:rsid w:val="00BC5729"/>
    <w:rsid w:val="00BD1B65"/>
    <w:rsid w:val="00BD6796"/>
    <w:rsid w:val="00BE3C99"/>
    <w:rsid w:val="00BF1103"/>
    <w:rsid w:val="00BF78C4"/>
    <w:rsid w:val="00C00BDA"/>
    <w:rsid w:val="00C0146B"/>
    <w:rsid w:val="00C03311"/>
    <w:rsid w:val="00C146D9"/>
    <w:rsid w:val="00C1484D"/>
    <w:rsid w:val="00C15C90"/>
    <w:rsid w:val="00C17EE3"/>
    <w:rsid w:val="00C2279F"/>
    <w:rsid w:val="00C30272"/>
    <w:rsid w:val="00C305A9"/>
    <w:rsid w:val="00C3221F"/>
    <w:rsid w:val="00C340F1"/>
    <w:rsid w:val="00C43B19"/>
    <w:rsid w:val="00C469A9"/>
    <w:rsid w:val="00C50963"/>
    <w:rsid w:val="00C55C50"/>
    <w:rsid w:val="00C609DC"/>
    <w:rsid w:val="00C65A47"/>
    <w:rsid w:val="00C72AF1"/>
    <w:rsid w:val="00C7620F"/>
    <w:rsid w:val="00C76840"/>
    <w:rsid w:val="00C77882"/>
    <w:rsid w:val="00C8064F"/>
    <w:rsid w:val="00C84DFF"/>
    <w:rsid w:val="00C90B36"/>
    <w:rsid w:val="00C945C6"/>
    <w:rsid w:val="00CA0013"/>
    <w:rsid w:val="00CA2047"/>
    <w:rsid w:val="00CA4A08"/>
    <w:rsid w:val="00CA4C17"/>
    <w:rsid w:val="00CA4F51"/>
    <w:rsid w:val="00CA5DCF"/>
    <w:rsid w:val="00CB0A05"/>
    <w:rsid w:val="00CB1E20"/>
    <w:rsid w:val="00CB7B8D"/>
    <w:rsid w:val="00CC4982"/>
    <w:rsid w:val="00CD3A32"/>
    <w:rsid w:val="00CE29C1"/>
    <w:rsid w:val="00CE36E6"/>
    <w:rsid w:val="00CF6472"/>
    <w:rsid w:val="00CF763C"/>
    <w:rsid w:val="00CF783F"/>
    <w:rsid w:val="00D004B1"/>
    <w:rsid w:val="00D0503A"/>
    <w:rsid w:val="00D05543"/>
    <w:rsid w:val="00D058CA"/>
    <w:rsid w:val="00D11F23"/>
    <w:rsid w:val="00D1774C"/>
    <w:rsid w:val="00D316C3"/>
    <w:rsid w:val="00D31705"/>
    <w:rsid w:val="00D318D5"/>
    <w:rsid w:val="00D335AE"/>
    <w:rsid w:val="00D336D1"/>
    <w:rsid w:val="00D34EF2"/>
    <w:rsid w:val="00D45B81"/>
    <w:rsid w:val="00D6394B"/>
    <w:rsid w:val="00D721DD"/>
    <w:rsid w:val="00D738A8"/>
    <w:rsid w:val="00D76FC8"/>
    <w:rsid w:val="00D823A2"/>
    <w:rsid w:val="00D85859"/>
    <w:rsid w:val="00D86BD3"/>
    <w:rsid w:val="00D87C34"/>
    <w:rsid w:val="00DA07FA"/>
    <w:rsid w:val="00DA1D79"/>
    <w:rsid w:val="00DA20B3"/>
    <w:rsid w:val="00DA6EDA"/>
    <w:rsid w:val="00DB043B"/>
    <w:rsid w:val="00DB6F24"/>
    <w:rsid w:val="00DE1015"/>
    <w:rsid w:val="00DF7958"/>
    <w:rsid w:val="00E0061A"/>
    <w:rsid w:val="00E12717"/>
    <w:rsid w:val="00E12849"/>
    <w:rsid w:val="00E2119F"/>
    <w:rsid w:val="00E2576D"/>
    <w:rsid w:val="00E25CFC"/>
    <w:rsid w:val="00E333D9"/>
    <w:rsid w:val="00E50CB9"/>
    <w:rsid w:val="00E5585E"/>
    <w:rsid w:val="00E60F54"/>
    <w:rsid w:val="00E666EA"/>
    <w:rsid w:val="00E8042C"/>
    <w:rsid w:val="00E81838"/>
    <w:rsid w:val="00E83357"/>
    <w:rsid w:val="00E86994"/>
    <w:rsid w:val="00E93E3C"/>
    <w:rsid w:val="00E952BF"/>
    <w:rsid w:val="00EA68C9"/>
    <w:rsid w:val="00EB6255"/>
    <w:rsid w:val="00EC25A9"/>
    <w:rsid w:val="00ED51B3"/>
    <w:rsid w:val="00ED6704"/>
    <w:rsid w:val="00ED7C4F"/>
    <w:rsid w:val="00ED7C94"/>
    <w:rsid w:val="00ED7CEF"/>
    <w:rsid w:val="00EE7350"/>
    <w:rsid w:val="00EF165D"/>
    <w:rsid w:val="00EF33A6"/>
    <w:rsid w:val="00F00D75"/>
    <w:rsid w:val="00F07980"/>
    <w:rsid w:val="00F11EA1"/>
    <w:rsid w:val="00F15C1C"/>
    <w:rsid w:val="00F21759"/>
    <w:rsid w:val="00F2787D"/>
    <w:rsid w:val="00F30AD7"/>
    <w:rsid w:val="00F415A3"/>
    <w:rsid w:val="00F447F0"/>
    <w:rsid w:val="00F4484D"/>
    <w:rsid w:val="00F57DF4"/>
    <w:rsid w:val="00F61CD4"/>
    <w:rsid w:val="00F70A34"/>
    <w:rsid w:val="00F71525"/>
    <w:rsid w:val="00F7711F"/>
    <w:rsid w:val="00F83B3A"/>
    <w:rsid w:val="00F90F6D"/>
    <w:rsid w:val="00F91B5E"/>
    <w:rsid w:val="00F93133"/>
    <w:rsid w:val="00F94742"/>
    <w:rsid w:val="00F979F2"/>
    <w:rsid w:val="00FB115E"/>
    <w:rsid w:val="00FB7D23"/>
    <w:rsid w:val="00FC0AE4"/>
    <w:rsid w:val="00FC4552"/>
    <w:rsid w:val="00FD67FE"/>
    <w:rsid w:val="00FD7FC5"/>
    <w:rsid w:val="00FE1E67"/>
    <w:rsid w:val="00FE6320"/>
    <w:rsid w:val="00FE6E49"/>
    <w:rsid w:val="00FF1A31"/>
    <w:rsid w:val="00FF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6</Pages>
  <Words>1808</Words>
  <Characters>10308</Characters>
  <Application>Microsoft Office Word</Application>
  <DocSecurity>0</DocSecurity>
  <Lines>85</Lines>
  <Paragraphs>24</Paragraphs>
  <ScaleCrop>false</ScaleCrop>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456</cp:revision>
  <dcterms:created xsi:type="dcterms:W3CDTF">2023-09-08T14:47:00Z</dcterms:created>
  <dcterms:modified xsi:type="dcterms:W3CDTF">2024-06-28T16:37:00Z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