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B60" w:rsidRPr="00A05B60" w:rsidRDefault="00A05B60" w:rsidP="00A05B60">
      <w:r w:rsidRPr="00A05B60">
        <w:t>Wednesday, August 16, 2017</w:t>
      </w:r>
      <w:bookmarkStart w:id="0" w:name="_GoBack"/>
      <w:bookmarkEnd w:id="0"/>
    </w:p>
    <w:p w:rsidR="00A05B60" w:rsidRPr="00A05B60" w:rsidRDefault="00A05B60" w:rsidP="00A05B60">
      <w:r w:rsidRPr="00A05B60">
        <w:t>State Board of Education Regular Board Meeting 9:00 a.m.</w:t>
      </w:r>
    </w:p>
    <w:p w:rsidR="00A05B60" w:rsidRPr="00A05B60" w:rsidRDefault="00A05B60" w:rsidP="00A05B60">
      <w:r w:rsidRPr="00A05B60">
        <w:t>1. 9:00 Call to Order</w:t>
      </w:r>
    </w:p>
    <w:p w:rsidR="00A05B60" w:rsidRPr="00A05B60" w:rsidRDefault="00A05B60" w:rsidP="00A05B60">
      <w:r w:rsidRPr="00A05B60">
        <w:t>1.01 The Colorado State Board of Education will be called to order.</w:t>
      </w:r>
    </w:p>
    <w:p w:rsidR="00A05B60" w:rsidRPr="00A05B60" w:rsidRDefault="00A05B60" w:rsidP="00A05B60">
      <w:r w:rsidRPr="00A05B60">
        <w:t>2. Roll Call</w:t>
      </w:r>
    </w:p>
    <w:p w:rsidR="00A05B60" w:rsidRPr="00A05B60" w:rsidRDefault="00A05B60" w:rsidP="00A05B60">
      <w:r w:rsidRPr="00A05B60">
        <w:t xml:space="preserve">2.01 Steve Durham, 5th Congressional District / Val Flores, 1st Congressional District/ Jane Goff, 7th Congressional District/ Pam </w:t>
      </w:r>
      <w:proofErr w:type="spellStart"/>
      <w:r w:rsidRPr="00A05B60">
        <w:t>Mazanec</w:t>
      </w:r>
      <w:proofErr w:type="spellEnd"/>
      <w:r w:rsidRPr="00A05B60">
        <w:t>, 4th Congressional District/ Rebecca McClellan, 6th Congressional District/ Joyce Rankin, 3rd Congressional District/ Angelika Schroeder, 2nd Congressional District</w:t>
      </w:r>
    </w:p>
    <w:p w:rsidR="00A05B60" w:rsidRPr="00A05B60" w:rsidRDefault="00A05B60" w:rsidP="00A05B60">
      <w:r w:rsidRPr="00A05B60">
        <w:t>3. Pledge of Allegiance</w:t>
      </w:r>
    </w:p>
    <w:p w:rsidR="00A05B60" w:rsidRPr="00A05B60" w:rsidRDefault="00A05B60" w:rsidP="00A05B60">
      <w:r w:rsidRPr="00A05B60">
        <w:t>3.01 Please stand for the Pledge of Allegiance.</w:t>
      </w:r>
    </w:p>
    <w:p w:rsidR="00A05B60" w:rsidRPr="00A05B60" w:rsidRDefault="00A05B60" w:rsidP="00A05B60">
      <w:r w:rsidRPr="00A05B60">
        <w:t>4. Approval of Agenda</w:t>
      </w:r>
    </w:p>
    <w:p w:rsidR="00A05B60" w:rsidRPr="00A05B60" w:rsidRDefault="00A05B60" w:rsidP="00A05B60">
      <w:r w:rsidRPr="00A05B60">
        <w:t>4.01 The State Board will vote to approve the agenda as published.</w:t>
      </w:r>
    </w:p>
    <w:p w:rsidR="00A05B60" w:rsidRPr="00A05B60" w:rsidRDefault="00A05B60" w:rsidP="00A05B60">
      <w:r w:rsidRPr="00A05B60">
        <w:t>5. Consent Agenda</w:t>
      </w:r>
    </w:p>
    <w:p w:rsidR="00A05B60" w:rsidRPr="00A05B60" w:rsidRDefault="00A05B60" w:rsidP="00A05B60">
      <w:r w:rsidRPr="00A05B60">
        <w:t>5.01 The State Board will vote to place certain matters on the consent agenda.</w:t>
      </w:r>
    </w:p>
    <w:p w:rsidR="00A05B60" w:rsidRPr="00A05B60" w:rsidRDefault="00A05B60" w:rsidP="00A05B60">
      <w:r w:rsidRPr="00A05B60">
        <w:t>6. Office of the Colorado State Board of Education</w:t>
      </w:r>
    </w:p>
    <w:p w:rsidR="00A05B60" w:rsidRPr="00A05B60" w:rsidRDefault="00A05B60" w:rsidP="00A05B60">
      <w:r w:rsidRPr="00A05B60">
        <w:t>6.01 Director of State Board Relations Report (Elizabeth "Bizy" Cordial)</w:t>
      </w:r>
    </w:p>
    <w:p w:rsidR="00A05B60" w:rsidRPr="00A05B60" w:rsidRDefault="00A05B60" w:rsidP="00A05B60">
      <w:r w:rsidRPr="00A05B60">
        <w:t>7. Commissioner's Report: Strategic Priorities</w:t>
      </w:r>
    </w:p>
    <w:p w:rsidR="00A05B60" w:rsidRPr="00A05B60" w:rsidRDefault="00A05B60" w:rsidP="00A05B60">
      <w:r w:rsidRPr="00A05B60">
        <w:t>7.01 Updates from Commissioner Dr. Katy Anthes</w:t>
      </w:r>
    </w:p>
    <w:p w:rsidR="00A05B60" w:rsidRPr="00A05B60" w:rsidRDefault="00A05B60" w:rsidP="00A05B60">
      <w:r w:rsidRPr="00A05B60">
        <w:t>8. Executive Session</w:t>
      </w:r>
    </w:p>
    <w:p w:rsidR="00A05B60" w:rsidRPr="00A05B60" w:rsidRDefault="00A05B60" w:rsidP="00A05B60">
      <w:r w:rsidRPr="00A05B60">
        <w:t>8.01 The state board will convene an executive session to receive legal advice on specific legal questions pursuant to 24-6-402(3)(a)(II) C.R.S., and on matters required to be kept confidential by federal law, rules or state statutes pursuant to 24-6-402(3)(a)(III) C.R.S.</w:t>
      </w:r>
    </w:p>
    <w:p w:rsidR="00A05B60" w:rsidRPr="00A05B60" w:rsidRDefault="00A05B60" w:rsidP="00A05B60">
      <w:r w:rsidRPr="00A05B60">
        <w:t>9. Action Item: Innovation, Choice, and Student Pathways</w:t>
      </w:r>
    </w:p>
    <w:p w:rsidR="00A05B60" w:rsidRPr="00A05B60" w:rsidRDefault="00A05B60" w:rsidP="00A05B60">
      <w:r w:rsidRPr="00A05B60">
        <w:t>9.01 Motion to Dismiss Charter School Appeal, Case No. 17-CS-04 Swallows Charter Academy vs. Pueblo District 70</w:t>
      </w:r>
    </w:p>
    <w:p w:rsidR="00A05B60" w:rsidRPr="00A05B60" w:rsidRDefault="00A05B60" w:rsidP="00A05B60">
      <w:r w:rsidRPr="00A05B60">
        <w:t>10. 10:00 - 10:30 Public Comment</w:t>
      </w:r>
    </w:p>
    <w:p w:rsidR="00A05B60" w:rsidRPr="00A05B60" w:rsidRDefault="00A05B60" w:rsidP="00A05B60">
      <w:r w:rsidRPr="00A05B60">
        <w:t>10.01 Members of the public will have the opportunity to address the State Board.</w:t>
      </w:r>
    </w:p>
    <w:p w:rsidR="00A05B60" w:rsidRPr="00A05B60" w:rsidRDefault="00A05B60" w:rsidP="00A05B60">
      <w:r w:rsidRPr="00A05B60">
        <w:t>11. Action Item: School Finance</w:t>
      </w:r>
    </w:p>
    <w:p w:rsidR="00A05B60" w:rsidRPr="00A05B60" w:rsidRDefault="00A05B60" w:rsidP="00A05B60">
      <w:r w:rsidRPr="00A05B60">
        <w:t>11.01 Continued Budget Discussion and Decision Item</w:t>
      </w:r>
    </w:p>
    <w:p w:rsidR="00A05B60" w:rsidRPr="00A05B60" w:rsidRDefault="00A05B60" w:rsidP="00A05B60">
      <w:r w:rsidRPr="00A05B60">
        <w:t>12. Action Items: Innovation, Choice, and Student Pathways cont.</w:t>
      </w:r>
    </w:p>
    <w:p w:rsidR="00A05B60" w:rsidRPr="00A05B60" w:rsidRDefault="00A05B60" w:rsidP="00A05B60">
      <w:r w:rsidRPr="00A05B60">
        <w:lastRenderedPageBreak/>
        <w:t>12.01 Inspire Elementary School and Morey Middle School Innovation Applications</w:t>
      </w:r>
    </w:p>
    <w:p w:rsidR="00A05B60" w:rsidRPr="00A05B60" w:rsidRDefault="00A05B60" w:rsidP="00A05B60">
      <w:r w:rsidRPr="00A05B60">
        <w:t>12.02 Emergency Rules for the Administration of the School Health Professional Grant Program, 1 CCR 301-97</w:t>
      </w:r>
    </w:p>
    <w:p w:rsidR="00A05B60" w:rsidRPr="00A05B60" w:rsidRDefault="00A05B60" w:rsidP="00A05B60">
      <w:r w:rsidRPr="00A05B60">
        <w:t>12.03 Notice of Rulemaking for the Rules for the Administration of the School Health Professional Grant Program, 1 CCR 301-97</w:t>
      </w:r>
    </w:p>
    <w:p w:rsidR="00A05B60" w:rsidRPr="00A05B60" w:rsidRDefault="00A05B60" w:rsidP="00A05B60">
      <w:r w:rsidRPr="00A05B60">
        <w:t>12.04 Recommended 2017-18 School Health Professional Grant Recipients</w:t>
      </w:r>
    </w:p>
    <w:p w:rsidR="00A05B60" w:rsidRPr="00A05B60" w:rsidRDefault="00A05B60" w:rsidP="00A05B60">
      <w:r w:rsidRPr="00A05B60">
        <w:t>12.06 A Waiver Request from State Statutes by School District #1 (Denver) on behalf of Colorado High School Charter</w:t>
      </w:r>
    </w:p>
    <w:p w:rsidR="00A05B60" w:rsidRPr="00A05B60" w:rsidRDefault="00A05B60" w:rsidP="00A05B60">
      <w:r w:rsidRPr="00A05B60">
        <w:t>12.07 A Waiver Request from State Statutes by Poudre School District on behalf of Mountain Sage Community School</w:t>
      </w:r>
    </w:p>
    <w:p w:rsidR="00A05B60" w:rsidRPr="00A05B60" w:rsidRDefault="00A05B60" w:rsidP="00A05B60">
      <w:r w:rsidRPr="00A05B60">
        <w:t>13. Lunch/ Executive Session</w:t>
      </w:r>
    </w:p>
    <w:p w:rsidR="00A05B60" w:rsidRPr="00A05B60" w:rsidRDefault="00A05B60" w:rsidP="00A05B60">
      <w:r w:rsidRPr="00A05B60">
        <w:t>13.01 The state board will convene an executive session to receive legal advice on specific legal questions pursuant to 24-6-402(3)(a)(II) C.R.S. on matters required to be kept confidential by federal law, rules or state statutes pursuant to 24-6-402(3)(a)(III) C.R.S.</w:t>
      </w:r>
    </w:p>
    <w:p w:rsidR="00A05B60" w:rsidRPr="00A05B60" w:rsidRDefault="00A05B60" w:rsidP="00A05B60">
      <w:r w:rsidRPr="00A05B60">
        <w:t>14. 1:00 Recognition of Colorado's Outstanding Students</w:t>
      </w:r>
    </w:p>
    <w:p w:rsidR="00A05B60" w:rsidRPr="00A05B60" w:rsidRDefault="00A05B60" w:rsidP="00A05B60">
      <w:r w:rsidRPr="00A05B60">
        <w:t>14.01 Student Artist Recognition</w:t>
      </w:r>
    </w:p>
    <w:p w:rsidR="00A05B60" w:rsidRPr="00A05B60" w:rsidRDefault="00A05B60" w:rsidP="00A05B60">
      <w:r w:rsidRPr="00A05B60">
        <w:t>15. Action Items: School Finance cont.</w:t>
      </w:r>
    </w:p>
    <w:p w:rsidR="00A05B60" w:rsidRPr="00A05B60" w:rsidRDefault="00A05B60" w:rsidP="00A05B60">
      <w:r w:rsidRPr="00A05B60">
        <w:t>15.01 Per CRS 22-2-104 - Designate Certain Positions to be Educational in Nature and Administrators of the Department</w:t>
      </w:r>
    </w:p>
    <w:p w:rsidR="00A05B60" w:rsidRPr="00A05B60" w:rsidRDefault="00A05B60" w:rsidP="00A05B60">
      <w:r w:rsidRPr="00A05B60">
        <w:t>15.02 Public School Finance Act of 1994 (as amended) State Share Payments</w:t>
      </w:r>
    </w:p>
    <w:p w:rsidR="00A05B60" w:rsidRPr="00A05B60" w:rsidRDefault="00A05B60" w:rsidP="00A05B60">
      <w:r w:rsidRPr="00A05B60">
        <w:t>16. Action Items: Accountability, Performance, and Support</w:t>
      </w:r>
    </w:p>
    <w:p w:rsidR="00A05B60" w:rsidRPr="00A05B60" w:rsidRDefault="00A05B60" w:rsidP="00A05B60">
      <w:r w:rsidRPr="00A05B60">
        <w:t>16.01 Reconsideration of Accreditation Ratings for Districts</w:t>
      </w:r>
    </w:p>
    <w:p w:rsidR="00A05B60" w:rsidRPr="00A05B60" w:rsidRDefault="00A05B60" w:rsidP="00A05B60">
      <w:r w:rsidRPr="00A05B60">
        <w:t>16.02 Applications for Alternative Education Campus Status for the 2017-18 School Year</w:t>
      </w:r>
    </w:p>
    <w:p w:rsidR="00A05B60" w:rsidRPr="00A05B60" w:rsidRDefault="00A05B60" w:rsidP="00A05B60">
      <w:r w:rsidRPr="00A05B60">
        <w:t>17. 2:00 Rulemaking Hearing</w:t>
      </w:r>
    </w:p>
    <w:p w:rsidR="00A05B60" w:rsidRPr="00A05B60" w:rsidRDefault="00A05B60" w:rsidP="00A05B60">
      <w:r w:rsidRPr="00A05B60">
        <w:t>17.01 Rulemaking Hearing for the Rules for the Operation, Maintenance, and Inspection of School Transportation Vehicles, 1 CCR 301-26</w:t>
      </w:r>
    </w:p>
    <w:p w:rsidR="00A05B60" w:rsidRPr="00A05B60" w:rsidRDefault="00A05B60" w:rsidP="00A05B60">
      <w:r w:rsidRPr="00A05B60">
        <w:t>18. Information Item: Innovation, Choice, and Student Pathways</w:t>
      </w:r>
    </w:p>
    <w:p w:rsidR="00A05B60" w:rsidRPr="00A05B60" w:rsidRDefault="00A05B60" w:rsidP="00A05B60">
      <w:r w:rsidRPr="00A05B60">
        <w:t>18.01 Postsecondary Workforce Readiness Overview</w:t>
      </w:r>
    </w:p>
    <w:p w:rsidR="00A05B60" w:rsidRPr="00A05B60" w:rsidRDefault="00A05B60" w:rsidP="00A05B60">
      <w:r w:rsidRPr="00A05B60">
        <w:t>19. Action Items: Student Learning</w:t>
      </w:r>
    </w:p>
    <w:p w:rsidR="00A05B60" w:rsidRPr="00A05B60" w:rsidRDefault="00A05B60" w:rsidP="00A05B60">
      <w:r w:rsidRPr="00A05B60">
        <w:t>19.01 Notice of Rulemaking for the Rules for the Administration of the Protection of Persons from Restraint Act, 1 CCR 301-45</w:t>
      </w:r>
    </w:p>
    <w:p w:rsidR="00A05B60" w:rsidRPr="00A05B60" w:rsidRDefault="00A05B60" w:rsidP="00A05B60">
      <w:r w:rsidRPr="00A05B60">
        <w:lastRenderedPageBreak/>
        <w:t>19.02 Notice of Rulemaking for Colorado Reading to Ensure Academic Development (READ) Act, 1 CCR 301-92</w:t>
      </w:r>
    </w:p>
    <w:p w:rsidR="00A05B60" w:rsidRPr="00A05B60" w:rsidRDefault="00A05B60" w:rsidP="00A05B60">
      <w:r w:rsidRPr="00A05B60">
        <w:t>19.03 Appointment to the Special Education Fiscal Advisory Committee</w:t>
      </w:r>
    </w:p>
    <w:p w:rsidR="00A05B60" w:rsidRPr="00A05B60" w:rsidRDefault="00A05B60" w:rsidP="00A05B60">
      <w:r w:rsidRPr="00A05B60">
        <w:t>19.04 Gifted Education Distributions to Administrative Units</w:t>
      </w:r>
    </w:p>
    <w:p w:rsidR="00A05B60" w:rsidRPr="00A05B60" w:rsidRDefault="00A05B60" w:rsidP="00A05B60">
      <w:r w:rsidRPr="00A05B60">
        <w:t>19.05 SY 2017-18 English Language Proficiency Act (ELPA) District Allocations</w:t>
      </w:r>
    </w:p>
    <w:p w:rsidR="00A05B60" w:rsidRPr="00A05B60" w:rsidRDefault="00A05B60" w:rsidP="00A05B60">
      <w:r w:rsidRPr="00A05B60">
        <w:t>20. Action Items: Educator Talent</w:t>
      </w:r>
    </w:p>
    <w:p w:rsidR="00A05B60" w:rsidRPr="00A05B60" w:rsidRDefault="00A05B60" w:rsidP="00A05B60">
      <w:r w:rsidRPr="00A05B60">
        <w:t>20.01 Disciplinary Proceedings Concerning an Authorization, Charge No. 2014EC679</w:t>
      </w:r>
    </w:p>
    <w:p w:rsidR="00A05B60" w:rsidRPr="00A05B60" w:rsidRDefault="00A05B60" w:rsidP="00A05B60">
      <w:r w:rsidRPr="00A05B60">
        <w:t>20.02 Disciplinary Proceedings Concerning an Application, Charge No. 2014EC976</w:t>
      </w:r>
    </w:p>
    <w:p w:rsidR="00A05B60" w:rsidRPr="00A05B60" w:rsidRDefault="00A05B60" w:rsidP="00A05B60">
      <w:r w:rsidRPr="00A05B60">
        <w:t>20.03 Disciplinary Proceedings Concerning a License, Charge No. 2015EC675</w:t>
      </w:r>
    </w:p>
    <w:p w:rsidR="00A05B60" w:rsidRPr="00A05B60" w:rsidRDefault="00A05B60" w:rsidP="00A05B60">
      <w:r w:rsidRPr="00A05B60">
        <w:t>20.04 Disciplinary Proceedings Concerning an Authorization, Charge No. 2016EC226</w:t>
      </w:r>
    </w:p>
    <w:p w:rsidR="00A05B60" w:rsidRPr="00A05B60" w:rsidRDefault="00A05B60" w:rsidP="00A05B60">
      <w:r w:rsidRPr="00A05B60">
        <w:t>20.05 Disciplinary Proceedings Concerning a License, Charge No. 2016EC571</w:t>
      </w:r>
    </w:p>
    <w:p w:rsidR="00A05B60" w:rsidRPr="00A05B60" w:rsidRDefault="00A05B60" w:rsidP="00A05B60">
      <w:r w:rsidRPr="00A05B60">
        <w:t>20.06 Disciplinary Proceedings Concerning a License and Authorization, Charge No. 2016EC1569</w:t>
      </w:r>
    </w:p>
    <w:p w:rsidR="00A05B60" w:rsidRPr="00A05B60" w:rsidRDefault="00A05B60" w:rsidP="00A05B60">
      <w:r w:rsidRPr="00A05B60">
        <w:t>20.07 Disciplinary Proceedings Concerning a License, Charge No. 2016EC1661</w:t>
      </w:r>
    </w:p>
    <w:p w:rsidR="00A05B60" w:rsidRPr="00A05B60" w:rsidRDefault="00A05B60" w:rsidP="00A05B60">
      <w:r w:rsidRPr="00A05B60">
        <w:t>20.08 Disciplinary Proceedings Concerning a License, Charge No. 2017EC124</w:t>
      </w:r>
    </w:p>
    <w:p w:rsidR="00A05B60" w:rsidRPr="00A05B60" w:rsidRDefault="00A05B60" w:rsidP="00A05B60">
      <w:r w:rsidRPr="00A05B60">
        <w:t>20.09 Disciplinary Proceedings Concerning a License, Charge No. 2017EC230</w:t>
      </w:r>
    </w:p>
    <w:p w:rsidR="00A05B60" w:rsidRPr="00A05B60" w:rsidRDefault="00A05B60" w:rsidP="00A05B60">
      <w:r w:rsidRPr="00A05B60">
        <w:t>20.10 Disciplinary Proceedings Concerning a License and Authorization, Charge No. 2017EC757</w:t>
      </w:r>
    </w:p>
    <w:p w:rsidR="00A05B60" w:rsidRPr="00A05B60" w:rsidRDefault="00A05B60" w:rsidP="00A05B60">
      <w:r w:rsidRPr="00A05B60">
        <w:t>20.11 Disciplinary Proceedings Concerning a License, Case No. 2017EC777</w:t>
      </w:r>
    </w:p>
    <w:p w:rsidR="00A05B60" w:rsidRPr="00A05B60" w:rsidRDefault="00A05B60" w:rsidP="00A05B60">
      <w:r w:rsidRPr="00A05B60">
        <w:t>20.12 Fourteen Initial Emergency Authorization Requests</w:t>
      </w:r>
    </w:p>
    <w:p w:rsidR="00A05B60" w:rsidRPr="00A05B60" w:rsidRDefault="00A05B60" w:rsidP="00A05B60">
      <w:r w:rsidRPr="00A05B60">
        <w:t>20.13 Five Renewal Emergency Authorization Requests</w:t>
      </w:r>
    </w:p>
    <w:p w:rsidR="00A05B60" w:rsidRPr="00A05B60" w:rsidRDefault="00A05B60" w:rsidP="00A05B60">
      <w:r w:rsidRPr="00A05B60">
        <w:t>21. Information Item: State Board of Education</w:t>
      </w:r>
    </w:p>
    <w:p w:rsidR="00A05B60" w:rsidRPr="00A05B60" w:rsidRDefault="00A05B60" w:rsidP="00A05B60">
      <w:r w:rsidRPr="00A05B60">
        <w:t>21.01 2018 Proposed Regular State Board Meetings Dates</w:t>
      </w:r>
    </w:p>
    <w:p w:rsidR="00A05B60" w:rsidRPr="00A05B60" w:rsidRDefault="00A05B60" w:rsidP="00A05B60">
      <w:r w:rsidRPr="00A05B60">
        <w:t>22. State Board of Education Member Reports</w:t>
      </w:r>
    </w:p>
    <w:p w:rsidR="00A05B60" w:rsidRPr="00A05B60" w:rsidRDefault="00A05B60" w:rsidP="00A05B60">
      <w:r w:rsidRPr="00A05B60">
        <w:t>22.01 Individual board members will report on previous or upcoming activities.</w:t>
      </w:r>
    </w:p>
    <w:p w:rsidR="00A05B60" w:rsidRPr="00A05B60" w:rsidRDefault="00A05B60" w:rsidP="00A05B60">
      <w:r w:rsidRPr="00A05B60">
        <w:t>23. Public Comment</w:t>
      </w:r>
    </w:p>
    <w:p w:rsidR="00A05B60" w:rsidRPr="00A05B60" w:rsidRDefault="00A05B60" w:rsidP="00A05B60">
      <w:r w:rsidRPr="00A05B60">
        <w:t>23.01 Members of the public will have the opportunity to address the state board.</w:t>
      </w:r>
    </w:p>
    <w:p w:rsidR="00A05B60" w:rsidRPr="00A05B60" w:rsidRDefault="00A05B60" w:rsidP="00A05B60">
      <w:r w:rsidRPr="00A05B60">
        <w:t>24. Adjournment</w:t>
      </w:r>
    </w:p>
    <w:p w:rsidR="00A05B60" w:rsidRPr="00A05B60" w:rsidRDefault="00A05B60" w:rsidP="00A05B60">
      <w:r w:rsidRPr="00A05B60">
        <w:t>24.01 This meeting of the Colorado State Board of Education will continue tomorrow, August 17 at 9 a.m.</w:t>
      </w:r>
    </w:p>
    <w:p w:rsidR="00E67B69" w:rsidRPr="00A05B60" w:rsidRDefault="00E67B69" w:rsidP="00A05B60"/>
    <w:sectPr w:rsidR="00E67B69" w:rsidRPr="00A05B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B60"/>
    <w:rsid w:val="00A05B60"/>
    <w:rsid w:val="00E6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D93F23-A275-4274-B2E5-5BA63C157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rder">
    <w:name w:val="order"/>
    <w:basedOn w:val="DefaultParagraphFont"/>
    <w:rsid w:val="00A05B60"/>
  </w:style>
  <w:style w:type="character" w:customStyle="1" w:styleId="category-name">
    <w:name w:val="category-name"/>
    <w:basedOn w:val="DefaultParagraphFont"/>
    <w:rsid w:val="00A05B60"/>
  </w:style>
  <w:style w:type="character" w:customStyle="1" w:styleId="title">
    <w:name w:val="title"/>
    <w:basedOn w:val="DefaultParagraphFont"/>
    <w:rsid w:val="00A05B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3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507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2015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5668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79471720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48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29305525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057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2908295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588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5037430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4643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41151498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314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9205400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663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0697392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476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76780042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7024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60295428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445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84478663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79403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235181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37645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5936498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630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469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0072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901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918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234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74490804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588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58056057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72250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15286805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616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920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00947479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77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511504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67954455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225498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68435457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726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28827230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60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72639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7815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140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749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5440351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504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985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4593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8365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25831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598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38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0121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707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8032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74294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9366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107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449468240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0680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24838399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4155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1905991431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0928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6" w:space="0" w:color="000000"/>
            <w:right w:val="none" w:sz="0" w:space="0" w:color="auto"/>
          </w:divBdr>
        </w:div>
        <w:div w:id="382146343">
          <w:marLeft w:val="0"/>
          <w:marRight w:val="15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796</Words>
  <Characters>4540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5326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Earle, Carol</dc:creator>
  <cp:keywords/>
  <dc:description/>
  <cp:lastModifiedBy>Earle, Carol</cp:lastModifiedBy>
  <cp:revision>1</cp:revision>
  <dcterms:created xsi:type="dcterms:W3CDTF">2018-12-04T20:39:00Z</dcterms:created>
  <dcterms:modified xsi:type="dcterms:W3CDTF">2018-12-04T20:40:00Z</dcterms:modified>
</cp:coreProperties>
</file>