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B953B" w14:textId="77777777" w:rsidR="009421BA" w:rsidRDefault="00D842A3">
      <w:pPr>
        <w:widowControl w:val="0"/>
        <w:pBdr>
          <w:top w:val="nil"/>
          <w:left w:val="nil"/>
          <w:bottom w:val="nil"/>
          <w:right w:val="nil"/>
          <w:between w:val="nil"/>
        </w:pBdr>
        <w:spacing w:after="0" w:line="276" w:lineRule="auto"/>
      </w:pPr>
      <w:r>
        <w:pict w14:anchorId="108C3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50pt;height:50pt;z-index:251657728;visibility:hidden">
            <o:lock v:ext="edit" selection="t"/>
          </v:shape>
        </w:pict>
      </w:r>
    </w:p>
    <w:p w14:paraId="2918C65C" w14:textId="77777777" w:rsidR="009421BA" w:rsidRDefault="009421BA">
      <w:pPr>
        <w:jc w:val="center"/>
        <w:rPr>
          <w:rFonts w:ascii="Roboto Slab" w:eastAsia="Roboto Slab" w:hAnsi="Roboto Slab" w:cs="Roboto Slab"/>
          <w:sz w:val="60"/>
          <w:szCs w:val="60"/>
        </w:rPr>
      </w:pPr>
    </w:p>
    <w:p w14:paraId="367E8DAA" w14:textId="77777777" w:rsidR="009421BA" w:rsidRDefault="00D65EBB">
      <w:pPr>
        <w:jc w:val="center"/>
        <w:rPr>
          <w:rFonts w:ascii="Roboto Slab" w:eastAsia="Roboto Slab" w:hAnsi="Roboto Slab" w:cs="Roboto Slab"/>
          <w:sz w:val="60"/>
          <w:szCs w:val="60"/>
        </w:rPr>
      </w:pPr>
      <w:r>
        <w:rPr>
          <w:rFonts w:ascii="Roboto Slab" w:eastAsia="Roboto Slab" w:hAnsi="Roboto Slab" w:cs="Roboto Slab"/>
          <w:noProof/>
          <w:sz w:val="60"/>
          <w:szCs w:val="60"/>
          <w:lang w:val="en-US"/>
        </w:rPr>
        <w:drawing>
          <wp:inline distT="114300" distB="114300" distL="114300" distR="114300" wp14:anchorId="6EE04539" wp14:editId="2CCC9CA9">
            <wp:extent cx="4143481" cy="76104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143481" cy="761048"/>
                    </a:xfrm>
                    <a:prstGeom prst="rect">
                      <a:avLst/>
                    </a:prstGeom>
                    <a:ln/>
                  </pic:spPr>
                </pic:pic>
              </a:graphicData>
            </a:graphic>
          </wp:inline>
        </w:drawing>
      </w:r>
    </w:p>
    <w:p w14:paraId="300D8F38" w14:textId="77777777" w:rsidR="009421BA" w:rsidRDefault="009421BA">
      <w:pPr>
        <w:jc w:val="center"/>
        <w:rPr>
          <w:rFonts w:ascii="Roboto Slab" w:eastAsia="Roboto Slab" w:hAnsi="Roboto Slab" w:cs="Roboto Slab"/>
          <w:sz w:val="28"/>
          <w:szCs w:val="28"/>
        </w:rPr>
      </w:pPr>
    </w:p>
    <w:p w14:paraId="133C36BB" w14:textId="77777777" w:rsidR="009421BA" w:rsidRDefault="00D65EBB">
      <w:pPr>
        <w:pStyle w:val="Title"/>
      </w:pPr>
      <w:bookmarkStart w:id="0" w:name="_heading=h.gjdgxs" w:colFirst="0" w:colLast="0"/>
      <w:bookmarkEnd w:id="0"/>
      <w:r>
        <w:t>20</w:t>
      </w:r>
      <w:r w:rsidR="000718E8">
        <w:t>20-21</w:t>
      </w:r>
      <w:r>
        <w:t xml:space="preserve"> State Assessment Policy</w:t>
      </w:r>
    </w:p>
    <w:p w14:paraId="080C602E" w14:textId="77777777" w:rsidR="009421BA" w:rsidRDefault="009421BA">
      <w:pPr>
        <w:spacing w:before="200"/>
        <w:jc w:val="center"/>
        <w:rPr>
          <w:rFonts w:ascii="Trebuchet MS" w:eastAsia="Trebuchet MS" w:hAnsi="Trebuchet MS" w:cs="Trebuchet MS"/>
          <w:color w:val="5C6670"/>
          <w:sz w:val="36"/>
          <w:szCs w:val="36"/>
        </w:rPr>
      </w:pPr>
    </w:p>
    <w:p w14:paraId="5DD279AF" w14:textId="77777777" w:rsidR="009421BA" w:rsidRDefault="00D65EBB">
      <w:pPr>
        <w:pStyle w:val="Subtitle"/>
      </w:pPr>
      <w:bookmarkStart w:id="1" w:name="_heading=h.30j0zll" w:colFirst="0" w:colLast="0"/>
      <w:bookmarkEnd w:id="1"/>
      <w:r>
        <w:t>Adult Education and Family Literacy Act</w:t>
      </w:r>
    </w:p>
    <w:p w14:paraId="6E931885" w14:textId="77777777" w:rsidR="009421BA" w:rsidRDefault="009421BA"/>
    <w:p w14:paraId="1C20A061" w14:textId="77777777" w:rsidR="009421BA" w:rsidRDefault="009421BA"/>
    <w:p w14:paraId="2AB558AB" w14:textId="77777777" w:rsidR="009421BA" w:rsidRDefault="009421BA"/>
    <w:p w14:paraId="0A177124" w14:textId="77777777" w:rsidR="009421BA" w:rsidRDefault="009421BA"/>
    <w:p w14:paraId="405C1D76" w14:textId="77777777" w:rsidR="009421BA" w:rsidRDefault="009421BA"/>
    <w:p w14:paraId="28E3183A" w14:textId="77777777" w:rsidR="009421BA" w:rsidRDefault="009421BA"/>
    <w:p w14:paraId="2B25332D" w14:textId="77777777" w:rsidR="009421BA" w:rsidRDefault="009421BA"/>
    <w:p w14:paraId="4D291179" w14:textId="77777777" w:rsidR="009421BA" w:rsidRDefault="009421BA"/>
    <w:p w14:paraId="3B903DC7" w14:textId="77777777" w:rsidR="009421BA" w:rsidRDefault="009421BA"/>
    <w:p w14:paraId="115B026F" w14:textId="77777777" w:rsidR="009421BA" w:rsidRDefault="009421BA"/>
    <w:p w14:paraId="6B79205B" w14:textId="20ECD35C" w:rsidR="009421BA" w:rsidRDefault="00D65EBB">
      <w:pPr>
        <w:spacing w:after="0"/>
        <w:jc w:val="center"/>
      </w:pPr>
      <w:r>
        <w:t xml:space="preserve">Implementation Date: July 1, </w:t>
      </w:r>
      <w:r w:rsidR="006C4654">
        <w:t>2020</w:t>
      </w:r>
    </w:p>
    <w:p w14:paraId="20DB4091" w14:textId="7383A02F" w:rsidR="009421BA" w:rsidRDefault="00D65EBB">
      <w:pPr>
        <w:spacing w:after="0"/>
        <w:jc w:val="center"/>
      </w:pPr>
      <w:r>
        <w:t xml:space="preserve">Revised: </w:t>
      </w:r>
      <w:r w:rsidR="004D1205">
        <w:t>August 7</w:t>
      </w:r>
      <w:r w:rsidR="00EF7105">
        <w:t>, 2020</w:t>
      </w:r>
    </w:p>
    <w:p w14:paraId="557B4DB2" w14:textId="0962CB5E" w:rsidR="008F3A32" w:rsidRDefault="008F3A32">
      <w:pPr>
        <w:spacing w:after="0"/>
        <w:jc w:val="center"/>
      </w:pPr>
      <w:r>
        <w:t>OCTAE Approved: June 24, 2020</w:t>
      </w:r>
    </w:p>
    <w:p w14:paraId="1648B7BF" w14:textId="1159FD44" w:rsidR="009421BA" w:rsidRDefault="00D65EBB">
      <w:r>
        <w:br w:type="page"/>
      </w:r>
    </w:p>
    <w:p w14:paraId="4455DABE" w14:textId="2C66990B" w:rsidR="008F3A32" w:rsidRDefault="008F3A32"/>
    <w:p w14:paraId="7EBDCF48" w14:textId="77777777" w:rsidR="009421BA" w:rsidRDefault="00D65EBB">
      <w:pPr>
        <w:pStyle w:val="Title"/>
        <w:jc w:val="left"/>
        <w:rPr>
          <w:sz w:val="36"/>
          <w:szCs w:val="36"/>
        </w:rPr>
      </w:pPr>
      <w:bookmarkStart w:id="2" w:name="_heading=h.1fob9te" w:colFirst="0" w:colLast="0"/>
      <w:bookmarkEnd w:id="2"/>
      <w:r>
        <w:rPr>
          <w:sz w:val="36"/>
          <w:szCs w:val="36"/>
        </w:rPr>
        <w:t>Table of Contents</w:t>
      </w:r>
    </w:p>
    <w:p w14:paraId="52C60680" w14:textId="77777777" w:rsidR="009421BA" w:rsidRDefault="009421BA">
      <w:pPr>
        <w:keepNext/>
        <w:keepLines/>
        <w:pBdr>
          <w:top w:val="nil"/>
          <w:left w:val="nil"/>
          <w:bottom w:val="none" w:sz="0" w:space="0" w:color="000000"/>
          <w:right w:val="nil"/>
          <w:between w:val="nil"/>
        </w:pBdr>
        <w:spacing w:before="240" w:after="0" w:line="259" w:lineRule="auto"/>
        <w:rPr>
          <w:color w:val="366091"/>
          <w:sz w:val="32"/>
          <w:szCs w:val="32"/>
        </w:rPr>
      </w:pPr>
    </w:p>
    <w:sdt>
      <w:sdtPr>
        <w:id w:val="1923754939"/>
        <w:docPartObj>
          <w:docPartGallery w:val="Table of Contents"/>
          <w:docPartUnique/>
        </w:docPartObj>
      </w:sdtPr>
      <w:sdtEndPr/>
      <w:sdtContent>
        <w:p w14:paraId="11F43465" w14:textId="373876CB" w:rsidR="004D7270" w:rsidRDefault="00D65EBB">
          <w:pPr>
            <w:pStyle w:val="TOC1"/>
            <w:tabs>
              <w:tab w:val="right" w:pos="10070"/>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28718411" w:history="1">
            <w:r w:rsidR="004D7270" w:rsidRPr="00070EA0">
              <w:rPr>
                <w:rStyle w:val="Hyperlink"/>
                <w:noProof/>
              </w:rPr>
              <w:t>Setting the Context</w:t>
            </w:r>
            <w:r w:rsidR="004D7270">
              <w:rPr>
                <w:noProof/>
                <w:webHidden/>
              </w:rPr>
              <w:tab/>
            </w:r>
            <w:r w:rsidR="004D7270">
              <w:rPr>
                <w:noProof/>
                <w:webHidden/>
              </w:rPr>
              <w:fldChar w:fldCharType="begin"/>
            </w:r>
            <w:r w:rsidR="004D7270">
              <w:rPr>
                <w:noProof/>
                <w:webHidden/>
              </w:rPr>
              <w:instrText xml:space="preserve"> PAGEREF _Toc28718411 \h </w:instrText>
            </w:r>
            <w:r w:rsidR="004D7270">
              <w:rPr>
                <w:noProof/>
                <w:webHidden/>
              </w:rPr>
            </w:r>
            <w:r w:rsidR="004D7270">
              <w:rPr>
                <w:noProof/>
                <w:webHidden/>
              </w:rPr>
              <w:fldChar w:fldCharType="separate"/>
            </w:r>
            <w:r w:rsidR="00542F6E">
              <w:rPr>
                <w:noProof/>
                <w:webHidden/>
              </w:rPr>
              <w:t>3</w:t>
            </w:r>
            <w:r w:rsidR="004D7270">
              <w:rPr>
                <w:noProof/>
                <w:webHidden/>
              </w:rPr>
              <w:fldChar w:fldCharType="end"/>
            </w:r>
          </w:hyperlink>
        </w:p>
        <w:p w14:paraId="608ABCA3" w14:textId="04972EEF" w:rsidR="004D7270" w:rsidRDefault="00D842A3">
          <w:pPr>
            <w:pStyle w:val="TOC1"/>
            <w:tabs>
              <w:tab w:val="right" w:pos="10070"/>
            </w:tabs>
            <w:rPr>
              <w:rFonts w:asciiTheme="minorHAnsi" w:eastAsiaTheme="minorEastAsia" w:hAnsiTheme="minorHAnsi" w:cstheme="minorBidi"/>
              <w:noProof/>
              <w:lang w:val="en-US"/>
            </w:rPr>
          </w:pPr>
          <w:hyperlink w:anchor="_Toc28718412" w:history="1">
            <w:r w:rsidR="004D7270" w:rsidRPr="00070EA0">
              <w:rPr>
                <w:rStyle w:val="Hyperlink"/>
                <w:noProof/>
              </w:rPr>
              <w:t xml:space="preserve">Demonstrating Measurable Skill Gains                                             </w:t>
            </w:r>
            <w:r w:rsidR="004D7270">
              <w:rPr>
                <w:noProof/>
                <w:webHidden/>
              </w:rPr>
              <w:tab/>
            </w:r>
            <w:r w:rsidR="004D7270">
              <w:rPr>
                <w:noProof/>
                <w:webHidden/>
              </w:rPr>
              <w:fldChar w:fldCharType="begin"/>
            </w:r>
            <w:r w:rsidR="004D7270">
              <w:rPr>
                <w:noProof/>
                <w:webHidden/>
              </w:rPr>
              <w:instrText xml:space="preserve"> PAGEREF _Toc28718412 \h </w:instrText>
            </w:r>
            <w:r w:rsidR="004D7270">
              <w:rPr>
                <w:noProof/>
                <w:webHidden/>
              </w:rPr>
            </w:r>
            <w:r w:rsidR="004D7270">
              <w:rPr>
                <w:noProof/>
                <w:webHidden/>
              </w:rPr>
              <w:fldChar w:fldCharType="separate"/>
            </w:r>
            <w:r w:rsidR="00542F6E">
              <w:rPr>
                <w:noProof/>
                <w:webHidden/>
              </w:rPr>
              <w:t>4</w:t>
            </w:r>
            <w:r w:rsidR="004D7270">
              <w:rPr>
                <w:noProof/>
                <w:webHidden/>
              </w:rPr>
              <w:fldChar w:fldCharType="end"/>
            </w:r>
          </w:hyperlink>
        </w:p>
        <w:p w14:paraId="4573B106" w14:textId="4FA5EFC6" w:rsidR="004D7270" w:rsidRDefault="00D842A3">
          <w:pPr>
            <w:pStyle w:val="TOC2"/>
            <w:tabs>
              <w:tab w:val="right" w:pos="10070"/>
            </w:tabs>
            <w:rPr>
              <w:rFonts w:asciiTheme="minorHAnsi" w:eastAsiaTheme="minorEastAsia" w:hAnsiTheme="minorHAnsi" w:cstheme="minorBidi"/>
              <w:noProof/>
              <w:lang w:val="en-US"/>
            </w:rPr>
          </w:pPr>
          <w:hyperlink w:anchor="_Toc28718413" w:history="1">
            <w:r w:rsidR="004D7270" w:rsidRPr="00070EA0">
              <w:rPr>
                <w:rStyle w:val="Hyperlink"/>
                <w:noProof/>
              </w:rPr>
              <w:t>Demonstrating Educational Gain by Pre- and Post-test</w:t>
            </w:r>
            <w:r w:rsidR="004D7270">
              <w:rPr>
                <w:noProof/>
                <w:webHidden/>
              </w:rPr>
              <w:tab/>
            </w:r>
            <w:r w:rsidR="004D7270">
              <w:rPr>
                <w:noProof/>
                <w:webHidden/>
              </w:rPr>
              <w:fldChar w:fldCharType="begin"/>
            </w:r>
            <w:r w:rsidR="004D7270">
              <w:rPr>
                <w:noProof/>
                <w:webHidden/>
              </w:rPr>
              <w:instrText xml:space="preserve"> PAGEREF _Toc28718413 \h </w:instrText>
            </w:r>
            <w:r w:rsidR="004D7270">
              <w:rPr>
                <w:noProof/>
                <w:webHidden/>
              </w:rPr>
            </w:r>
            <w:r w:rsidR="004D7270">
              <w:rPr>
                <w:noProof/>
                <w:webHidden/>
              </w:rPr>
              <w:fldChar w:fldCharType="separate"/>
            </w:r>
            <w:r w:rsidR="00542F6E">
              <w:rPr>
                <w:noProof/>
                <w:webHidden/>
              </w:rPr>
              <w:t>4</w:t>
            </w:r>
            <w:r w:rsidR="004D7270">
              <w:rPr>
                <w:noProof/>
                <w:webHidden/>
              </w:rPr>
              <w:fldChar w:fldCharType="end"/>
            </w:r>
          </w:hyperlink>
        </w:p>
        <w:p w14:paraId="025B1E08" w14:textId="7D019CB2" w:rsidR="004D7270" w:rsidRDefault="00D842A3">
          <w:pPr>
            <w:pStyle w:val="TOC1"/>
            <w:tabs>
              <w:tab w:val="right" w:pos="10070"/>
            </w:tabs>
            <w:rPr>
              <w:rFonts w:asciiTheme="minorHAnsi" w:eastAsiaTheme="minorEastAsia" w:hAnsiTheme="minorHAnsi" w:cstheme="minorBidi"/>
              <w:noProof/>
              <w:lang w:val="en-US"/>
            </w:rPr>
          </w:pPr>
          <w:hyperlink w:anchor="_Toc28718414" w:history="1">
            <w:r w:rsidR="004D7270" w:rsidRPr="00070EA0">
              <w:rPr>
                <w:rStyle w:val="Hyperlink"/>
                <w:noProof/>
              </w:rPr>
              <w:t>Approved Assessments</w:t>
            </w:r>
            <w:r w:rsidR="004D7270">
              <w:rPr>
                <w:noProof/>
                <w:webHidden/>
              </w:rPr>
              <w:tab/>
            </w:r>
            <w:r w:rsidR="004D7270">
              <w:rPr>
                <w:noProof/>
                <w:webHidden/>
              </w:rPr>
              <w:fldChar w:fldCharType="begin"/>
            </w:r>
            <w:r w:rsidR="004D7270">
              <w:rPr>
                <w:noProof/>
                <w:webHidden/>
              </w:rPr>
              <w:instrText xml:space="preserve"> PAGEREF _Toc28718414 \h </w:instrText>
            </w:r>
            <w:r w:rsidR="004D7270">
              <w:rPr>
                <w:noProof/>
                <w:webHidden/>
              </w:rPr>
            </w:r>
            <w:r w:rsidR="004D7270">
              <w:rPr>
                <w:noProof/>
                <w:webHidden/>
              </w:rPr>
              <w:fldChar w:fldCharType="separate"/>
            </w:r>
            <w:r w:rsidR="00542F6E">
              <w:rPr>
                <w:noProof/>
                <w:webHidden/>
              </w:rPr>
              <w:t>5</w:t>
            </w:r>
            <w:r w:rsidR="004D7270">
              <w:rPr>
                <w:noProof/>
                <w:webHidden/>
              </w:rPr>
              <w:fldChar w:fldCharType="end"/>
            </w:r>
          </w:hyperlink>
        </w:p>
        <w:p w14:paraId="7C9BCD21" w14:textId="285108B7" w:rsidR="004D7270" w:rsidRDefault="00D842A3">
          <w:pPr>
            <w:pStyle w:val="TOC1"/>
            <w:tabs>
              <w:tab w:val="right" w:pos="10070"/>
            </w:tabs>
            <w:rPr>
              <w:rFonts w:asciiTheme="minorHAnsi" w:eastAsiaTheme="minorEastAsia" w:hAnsiTheme="minorHAnsi" w:cstheme="minorBidi"/>
              <w:noProof/>
              <w:lang w:val="en-US"/>
            </w:rPr>
          </w:pPr>
          <w:hyperlink w:anchor="_Toc28718415" w:history="1">
            <w:r w:rsidR="004D7270" w:rsidRPr="00070EA0">
              <w:rPr>
                <w:rStyle w:val="Hyperlink"/>
                <w:noProof/>
              </w:rPr>
              <w:t>Pre- and Post-Test Requirements</w:t>
            </w:r>
            <w:r w:rsidR="004D7270">
              <w:rPr>
                <w:noProof/>
                <w:webHidden/>
              </w:rPr>
              <w:tab/>
            </w:r>
            <w:r w:rsidR="004D7270">
              <w:rPr>
                <w:noProof/>
                <w:webHidden/>
              </w:rPr>
              <w:fldChar w:fldCharType="begin"/>
            </w:r>
            <w:r w:rsidR="004D7270">
              <w:rPr>
                <w:noProof/>
                <w:webHidden/>
              </w:rPr>
              <w:instrText xml:space="preserve"> PAGEREF _Toc28718415 \h </w:instrText>
            </w:r>
            <w:r w:rsidR="004D7270">
              <w:rPr>
                <w:noProof/>
                <w:webHidden/>
              </w:rPr>
            </w:r>
            <w:r w:rsidR="004D7270">
              <w:rPr>
                <w:noProof/>
                <w:webHidden/>
              </w:rPr>
              <w:fldChar w:fldCharType="separate"/>
            </w:r>
            <w:r w:rsidR="00542F6E">
              <w:rPr>
                <w:noProof/>
                <w:webHidden/>
              </w:rPr>
              <w:t>7</w:t>
            </w:r>
            <w:r w:rsidR="004D7270">
              <w:rPr>
                <w:noProof/>
                <w:webHidden/>
              </w:rPr>
              <w:fldChar w:fldCharType="end"/>
            </w:r>
          </w:hyperlink>
        </w:p>
        <w:p w14:paraId="00195BFD" w14:textId="31C3B67F" w:rsidR="004D7270" w:rsidRDefault="00D842A3">
          <w:pPr>
            <w:pStyle w:val="TOC2"/>
            <w:tabs>
              <w:tab w:val="right" w:pos="10070"/>
            </w:tabs>
            <w:rPr>
              <w:rFonts w:asciiTheme="minorHAnsi" w:eastAsiaTheme="minorEastAsia" w:hAnsiTheme="minorHAnsi" w:cstheme="minorBidi"/>
              <w:noProof/>
              <w:lang w:val="en-US"/>
            </w:rPr>
          </w:pPr>
          <w:hyperlink w:anchor="_Toc28718416" w:history="1">
            <w:r w:rsidR="004D7270" w:rsidRPr="00070EA0">
              <w:rPr>
                <w:rStyle w:val="Hyperlink"/>
                <w:noProof/>
              </w:rPr>
              <w:t>Placement Requirements</w:t>
            </w:r>
            <w:r w:rsidR="004D7270">
              <w:rPr>
                <w:noProof/>
                <w:webHidden/>
              </w:rPr>
              <w:tab/>
            </w:r>
            <w:r w:rsidR="004D7270">
              <w:rPr>
                <w:noProof/>
                <w:webHidden/>
              </w:rPr>
              <w:fldChar w:fldCharType="begin"/>
            </w:r>
            <w:r w:rsidR="004D7270">
              <w:rPr>
                <w:noProof/>
                <w:webHidden/>
              </w:rPr>
              <w:instrText xml:space="preserve"> PAGEREF _Toc28718416 \h </w:instrText>
            </w:r>
            <w:r w:rsidR="004D7270">
              <w:rPr>
                <w:noProof/>
                <w:webHidden/>
              </w:rPr>
            </w:r>
            <w:r w:rsidR="004D7270">
              <w:rPr>
                <w:noProof/>
                <w:webHidden/>
              </w:rPr>
              <w:fldChar w:fldCharType="separate"/>
            </w:r>
            <w:r w:rsidR="00542F6E">
              <w:rPr>
                <w:noProof/>
                <w:webHidden/>
              </w:rPr>
              <w:t>7</w:t>
            </w:r>
            <w:r w:rsidR="004D7270">
              <w:rPr>
                <w:noProof/>
                <w:webHidden/>
              </w:rPr>
              <w:fldChar w:fldCharType="end"/>
            </w:r>
          </w:hyperlink>
        </w:p>
        <w:p w14:paraId="67EA99CD" w14:textId="27FF9B5D" w:rsidR="004D7270" w:rsidRDefault="00D842A3">
          <w:pPr>
            <w:pStyle w:val="TOC2"/>
            <w:tabs>
              <w:tab w:val="right" w:pos="10070"/>
            </w:tabs>
            <w:rPr>
              <w:rFonts w:asciiTheme="minorHAnsi" w:eastAsiaTheme="minorEastAsia" w:hAnsiTheme="minorHAnsi" w:cstheme="minorBidi"/>
              <w:noProof/>
              <w:lang w:val="en-US"/>
            </w:rPr>
          </w:pPr>
          <w:hyperlink w:anchor="_Toc28718417" w:history="1">
            <w:r w:rsidR="004D7270" w:rsidRPr="00070EA0">
              <w:rPr>
                <w:rStyle w:val="Hyperlink"/>
                <w:noProof/>
              </w:rPr>
              <w:t>Pre-tests Administered by Another Entity</w:t>
            </w:r>
            <w:r w:rsidR="004D7270">
              <w:rPr>
                <w:noProof/>
                <w:webHidden/>
              </w:rPr>
              <w:tab/>
            </w:r>
            <w:r w:rsidR="004D7270">
              <w:rPr>
                <w:noProof/>
                <w:webHidden/>
              </w:rPr>
              <w:fldChar w:fldCharType="begin"/>
            </w:r>
            <w:r w:rsidR="004D7270">
              <w:rPr>
                <w:noProof/>
                <w:webHidden/>
              </w:rPr>
              <w:instrText xml:space="preserve"> PAGEREF _Toc28718417 \h </w:instrText>
            </w:r>
            <w:r w:rsidR="004D7270">
              <w:rPr>
                <w:noProof/>
                <w:webHidden/>
              </w:rPr>
            </w:r>
            <w:r w:rsidR="004D7270">
              <w:rPr>
                <w:noProof/>
                <w:webHidden/>
              </w:rPr>
              <w:fldChar w:fldCharType="separate"/>
            </w:r>
            <w:r w:rsidR="00542F6E">
              <w:rPr>
                <w:noProof/>
                <w:webHidden/>
              </w:rPr>
              <w:t>8</w:t>
            </w:r>
            <w:r w:rsidR="004D7270">
              <w:rPr>
                <w:noProof/>
                <w:webHidden/>
              </w:rPr>
              <w:fldChar w:fldCharType="end"/>
            </w:r>
          </w:hyperlink>
        </w:p>
        <w:p w14:paraId="2E1B43B6" w14:textId="14363375" w:rsidR="004D7270" w:rsidRDefault="00D842A3">
          <w:pPr>
            <w:pStyle w:val="TOC2"/>
            <w:tabs>
              <w:tab w:val="right" w:pos="10070"/>
            </w:tabs>
            <w:rPr>
              <w:rFonts w:asciiTheme="minorHAnsi" w:eastAsiaTheme="minorEastAsia" w:hAnsiTheme="minorHAnsi" w:cstheme="minorBidi"/>
              <w:noProof/>
              <w:lang w:val="en-US"/>
            </w:rPr>
          </w:pPr>
          <w:hyperlink w:anchor="_Toc28718418" w:history="1">
            <w:r w:rsidR="004D7270" w:rsidRPr="00070EA0">
              <w:rPr>
                <w:rStyle w:val="Hyperlink"/>
                <w:noProof/>
              </w:rPr>
              <w:t>Using Scale Scores to Place Learners into EFLs</w:t>
            </w:r>
            <w:r w:rsidR="004D7270">
              <w:rPr>
                <w:noProof/>
                <w:webHidden/>
              </w:rPr>
              <w:tab/>
            </w:r>
            <w:r w:rsidR="004D7270">
              <w:rPr>
                <w:noProof/>
                <w:webHidden/>
              </w:rPr>
              <w:fldChar w:fldCharType="begin"/>
            </w:r>
            <w:r w:rsidR="004D7270">
              <w:rPr>
                <w:noProof/>
                <w:webHidden/>
              </w:rPr>
              <w:instrText xml:space="preserve"> PAGEREF _Toc28718418 \h </w:instrText>
            </w:r>
            <w:r w:rsidR="004D7270">
              <w:rPr>
                <w:noProof/>
                <w:webHidden/>
              </w:rPr>
            </w:r>
            <w:r w:rsidR="004D7270">
              <w:rPr>
                <w:noProof/>
                <w:webHidden/>
              </w:rPr>
              <w:fldChar w:fldCharType="separate"/>
            </w:r>
            <w:r w:rsidR="00542F6E">
              <w:rPr>
                <w:noProof/>
                <w:webHidden/>
              </w:rPr>
              <w:t>9</w:t>
            </w:r>
            <w:r w:rsidR="004D7270">
              <w:rPr>
                <w:noProof/>
                <w:webHidden/>
              </w:rPr>
              <w:fldChar w:fldCharType="end"/>
            </w:r>
          </w:hyperlink>
        </w:p>
        <w:p w14:paraId="6701765B" w14:textId="51DBEAD4" w:rsidR="004D7270" w:rsidRDefault="00D842A3">
          <w:pPr>
            <w:pStyle w:val="TOC2"/>
            <w:tabs>
              <w:tab w:val="right" w:pos="10070"/>
            </w:tabs>
            <w:rPr>
              <w:rFonts w:asciiTheme="minorHAnsi" w:eastAsiaTheme="minorEastAsia" w:hAnsiTheme="minorHAnsi" w:cstheme="minorBidi"/>
              <w:noProof/>
              <w:lang w:val="en-US"/>
            </w:rPr>
          </w:pPr>
          <w:hyperlink w:anchor="_Toc28718419" w:history="1">
            <w:r w:rsidR="004D7270" w:rsidRPr="00070EA0">
              <w:rPr>
                <w:rStyle w:val="Hyperlink"/>
                <w:noProof/>
              </w:rPr>
              <w:t>Post-Testing and Instructional Hour Requirements</w:t>
            </w:r>
            <w:r w:rsidR="004D7270">
              <w:rPr>
                <w:noProof/>
                <w:webHidden/>
              </w:rPr>
              <w:tab/>
            </w:r>
            <w:r w:rsidR="004D7270">
              <w:rPr>
                <w:noProof/>
                <w:webHidden/>
              </w:rPr>
              <w:fldChar w:fldCharType="begin"/>
            </w:r>
            <w:r w:rsidR="004D7270">
              <w:rPr>
                <w:noProof/>
                <w:webHidden/>
              </w:rPr>
              <w:instrText xml:space="preserve"> PAGEREF _Toc28718419 \h </w:instrText>
            </w:r>
            <w:r w:rsidR="004D7270">
              <w:rPr>
                <w:noProof/>
                <w:webHidden/>
              </w:rPr>
            </w:r>
            <w:r w:rsidR="004D7270">
              <w:rPr>
                <w:noProof/>
                <w:webHidden/>
              </w:rPr>
              <w:fldChar w:fldCharType="separate"/>
            </w:r>
            <w:r w:rsidR="00542F6E">
              <w:rPr>
                <w:noProof/>
                <w:webHidden/>
              </w:rPr>
              <w:t>10</w:t>
            </w:r>
            <w:r w:rsidR="004D7270">
              <w:rPr>
                <w:noProof/>
                <w:webHidden/>
              </w:rPr>
              <w:fldChar w:fldCharType="end"/>
            </w:r>
          </w:hyperlink>
        </w:p>
        <w:p w14:paraId="3E2667B6" w14:textId="1A1E29AA" w:rsidR="004D7270" w:rsidRDefault="00D842A3">
          <w:pPr>
            <w:pStyle w:val="TOC2"/>
            <w:tabs>
              <w:tab w:val="right" w:pos="10070"/>
            </w:tabs>
            <w:rPr>
              <w:rFonts w:asciiTheme="minorHAnsi" w:eastAsiaTheme="minorEastAsia" w:hAnsiTheme="minorHAnsi" w:cstheme="minorBidi"/>
              <w:noProof/>
              <w:lang w:val="en-US"/>
            </w:rPr>
          </w:pPr>
          <w:hyperlink w:anchor="_Toc28718420" w:history="1">
            <w:r w:rsidR="004D7270" w:rsidRPr="00070EA0">
              <w:rPr>
                <w:rStyle w:val="Hyperlink"/>
                <w:noProof/>
              </w:rPr>
              <w:t>Instructional Hour Requirements</w:t>
            </w:r>
            <w:r w:rsidR="004D7270">
              <w:rPr>
                <w:noProof/>
                <w:webHidden/>
              </w:rPr>
              <w:tab/>
            </w:r>
            <w:r w:rsidR="004D7270">
              <w:rPr>
                <w:noProof/>
                <w:webHidden/>
              </w:rPr>
              <w:fldChar w:fldCharType="begin"/>
            </w:r>
            <w:r w:rsidR="004D7270">
              <w:rPr>
                <w:noProof/>
                <w:webHidden/>
              </w:rPr>
              <w:instrText xml:space="preserve"> PAGEREF _Toc28718420 \h </w:instrText>
            </w:r>
            <w:r w:rsidR="004D7270">
              <w:rPr>
                <w:noProof/>
                <w:webHidden/>
              </w:rPr>
            </w:r>
            <w:r w:rsidR="004D7270">
              <w:rPr>
                <w:noProof/>
                <w:webHidden/>
              </w:rPr>
              <w:fldChar w:fldCharType="separate"/>
            </w:r>
            <w:r w:rsidR="00542F6E">
              <w:rPr>
                <w:noProof/>
                <w:webHidden/>
              </w:rPr>
              <w:t>11</w:t>
            </w:r>
            <w:r w:rsidR="004D7270">
              <w:rPr>
                <w:noProof/>
                <w:webHidden/>
              </w:rPr>
              <w:fldChar w:fldCharType="end"/>
            </w:r>
          </w:hyperlink>
        </w:p>
        <w:p w14:paraId="6265851C" w14:textId="0BB7759A" w:rsidR="004D7270" w:rsidRDefault="00D842A3">
          <w:pPr>
            <w:pStyle w:val="TOC2"/>
            <w:tabs>
              <w:tab w:val="right" w:pos="10070"/>
            </w:tabs>
            <w:rPr>
              <w:rFonts w:asciiTheme="minorHAnsi" w:eastAsiaTheme="minorEastAsia" w:hAnsiTheme="minorHAnsi" w:cstheme="minorBidi"/>
              <w:noProof/>
              <w:lang w:val="en-US"/>
            </w:rPr>
          </w:pPr>
          <w:hyperlink w:anchor="_Toc28718421" w:history="1">
            <w:r w:rsidR="004D7270" w:rsidRPr="00070EA0">
              <w:rPr>
                <w:rStyle w:val="Hyperlink"/>
                <w:noProof/>
              </w:rPr>
              <w:t>Same Form Post-testing</w:t>
            </w:r>
            <w:r w:rsidR="004D7270">
              <w:rPr>
                <w:noProof/>
                <w:webHidden/>
              </w:rPr>
              <w:tab/>
            </w:r>
            <w:r w:rsidR="004D7270">
              <w:rPr>
                <w:noProof/>
                <w:webHidden/>
              </w:rPr>
              <w:fldChar w:fldCharType="begin"/>
            </w:r>
            <w:r w:rsidR="004D7270">
              <w:rPr>
                <w:noProof/>
                <w:webHidden/>
              </w:rPr>
              <w:instrText xml:space="preserve"> PAGEREF _Toc28718421 \h </w:instrText>
            </w:r>
            <w:r w:rsidR="004D7270">
              <w:rPr>
                <w:noProof/>
                <w:webHidden/>
              </w:rPr>
            </w:r>
            <w:r w:rsidR="004D7270">
              <w:rPr>
                <w:noProof/>
                <w:webHidden/>
              </w:rPr>
              <w:fldChar w:fldCharType="separate"/>
            </w:r>
            <w:r w:rsidR="00542F6E">
              <w:rPr>
                <w:noProof/>
                <w:webHidden/>
              </w:rPr>
              <w:t>13</w:t>
            </w:r>
            <w:r w:rsidR="004D7270">
              <w:rPr>
                <w:noProof/>
                <w:webHidden/>
              </w:rPr>
              <w:fldChar w:fldCharType="end"/>
            </w:r>
          </w:hyperlink>
        </w:p>
        <w:p w14:paraId="6BB074C3" w14:textId="3EA1F6D0" w:rsidR="004D7270" w:rsidRDefault="00D842A3">
          <w:pPr>
            <w:pStyle w:val="TOC2"/>
            <w:tabs>
              <w:tab w:val="right" w:pos="10070"/>
            </w:tabs>
            <w:rPr>
              <w:rFonts w:asciiTheme="minorHAnsi" w:eastAsiaTheme="minorEastAsia" w:hAnsiTheme="minorHAnsi" w:cstheme="minorBidi"/>
              <w:noProof/>
              <w:lang w:val="en-US"/>
            </w:rPr>
          </w:pPr>
          <w:hyperlink w:anchor="_Toc28718422" w:history="1">
            <w:r w:rsidR="004D7270" w:rsidRPr="00070EA0">
              <w:rPr>
                <w:rStyle w:val="Hyperlink"/>
                <w:noProof/>
              </w:rPr>
              <w:t>Test Validity</w:t>
            </w:r>
            <w:r w:rsidR="004D7270">
              <w:rPr>
                <w:noProof/>
                <w:webHidden/>
              </w:rPr>
              <w:tab/>
            </w:r>
            <w:r w:rsidR="004D7270">
              <w:rPr>
                <w:noProof/>
                <w:webHidden/>
              </w:rPr>
              <w:fldChar w:fldCharType="begin"/>
            </w:r>
            <w:r w:rsidR="004D7270">
              <w:rPr>
                <w:noProof/>
                <w:webHidden/>
              </w:rPr>
              <w:instrText xml:space="preserve"> PAGEREF _Toc28718422 \h </w:instrText>
            </w:r>
            <w:r w:rsidR="004D7270">
              <w:rPr>
                <w:noProof/>
                <w:webHidden/>
              </w:rPr>
            </w:r>
            <w:r w:rsidR="004D7270">
              <w:rPr>
                <w:noProof/>
                <w:webHidden/>
              </w:rPr>
              <w:fldChar w:fldCharType="separate"/>
            </w:r>
            <w:r w:rsidR="00542F6E">
              <w:rPr>
                <w:noProof/>
                <w:webHidden/>
              </w:rPr>
              <w:t>13</w:t>
            </w:r>
            <w:r w:rsidR="004D7270">
              <w:rPr>
                <w:noProof/>
                <w:webHidden/>
              </w:rPr>
              <w:fldChar w:fldCharType="end"/>
            </w:r>
          </w:hyperlink>
        </w:p>
        <w:p w14:paraId="6B7C44C3" w14:textId="650ED628" w:rsidR="004D7270" w:rsidRDefault="00D842A3">
          <w:pPr>
            <w:pStyle w:val="TOC2"/>
            <w:tabs>
              <w:tab w:val="right" w:pos="10070"/>
            </w:tabs>
            <w:rPr>
              <w:rFonts w:asciiTheme="minorHAnsi" w:eastAsiaTheme="minorEastAsia" w:hAnsiTheme="minorHAnsi" w:cstheme="minorBidi"/>
              <w:noProof/>
              <w:lang w:val="en-US"/>
            </w:rPr>
          </w:pPr>
          <w:hyperlink w:anchor="_Toc28718423" w:history="1">
            <w:r w:rsidR="004D7270" w:rsidRPr="00070EA0">
              <w:rPr>
                <w:rStyle w:val="Hyperlink"/>
                <w:noProof/>
              </w:rPr>
              <w:t>Instructional Hours and Distance Learning</w:t>
            </w:r>
            <w:r w:rsidR="004D7270">
              <w:rPr>
                <w:noProof/>
                <w:webHidden/>
              </w:rPr>
              <w:tab/>
            </w:r>
            <w:r w:rsidR="004D7270">
              <w:rPr>
                <w:noProof/>
                <w:webHidden/>
              </w:rPr>
              <w:fldChar w:fldCharType="begin"/>
            </w:r>
            <w:r w:rsidR="004D7270">
              <w:rPr>
                <w:noProof/>
                <w:webHidden/>
              </w:rPr>
              <w:instrText xml:space="preserve"> PAGEREF _Toc28718423 \h </w:instrText>
            </w:r>
            <w:r w:rsidR="004D7270">
              <w:rPr>
                <w:noProof/>
                <w:webHidden/>
              </w:rPr>
            </w:r>
            <w:r w:rsidR="004D7270">
              <w:rPr>
                <w:noProof/>
                <w:webHidden/>
              </w:rPr>
              <w:fldChar w:fldCharType="separate"/>
            </w:r>
            <w:r w:rsidR="00542F6E">
              <w:rPr>
                <w:noProof/>
                <w:webHidden/>
              </w:rPr>
              <w:t>13</w:t>
            </w:r>
            <w:r w:rsidR="004D7270">
              <w:rPr>
                <w:noProof/>
                <w:webHidden/>
              </w:rPr>
              <w:fldChar w:fldCharType="end"/>
            </w:r>
          </w:hyperlink>
        </w:p>
        <w:p w14:paraId="1966EAA6" w14:textId="7E4FDB2C" w:rsidR="004D7270" w:rsidRDefault="00D842A3">
          <w:pPr>
            <w:pStyle w:val="TOC1"/>
            <w:tabs>
              <w:tab w:val="right" w:pos="10070"/>
            </w:tabs>
            <w:rPr>
              <w:rFonts w:asciiTheme="minorHAnsi" w:eastAsiaTheme="minorEastAsia" w:hAnsiTheme="minorHAnsi" w:cstheme="minorBidi"/>
              <w:noProof/>
              <w:lang w:val="en-US"/>
            </w:rPr>
          </w:pPr>
          <w:hyperlink w:anchor="_Toc28718424" w:history="1">
            <w:r w:rsidR="004D7270" w:rsidRPr="00070EA0">
              <w:rPr>
                <w:rStyle w:val="Hyperlink"/>
                <w:noProof/>
              </w:rPr>
              <w:t>Instructional Hour Exception Policy</w:t>
            </w:r>
            <w:r w:rsidR="004D7270">
              <w:rPr>
                <w:noProof/>
                <w:webHidden/>
              </w:rPr>
              <w:tab/>
            </w:r>
            <w:r w:rsidR="004D7270">
              <w:rPr>
                <w:noProof/>
                <w:webHidden/>
              </w:rPr>
              <w:fldChar w:fldCharType="begin"/>
            </w:r>
            <w:r w:rsidR="004D7270">
              <w:rPr>
                <w:noProof/>
                <w:webHidden/>
              </w:rPr>
              <w:instrText xml:space="preserve"> PAGEREF _Toc28718424 \h </w:instrText>
            </w:r>
            <w:r w:rsidR="004D7270">
              <w:rPr>
                <w:noProof/>
                <w:webHidden/>
              </w:rPr>
            </w:r>
            <w:r w:rsidR="004D7270">
              <w:rPr>
                <w:noProof/>
                <w:webHidden/>
              </w:rPr>
              <w:fldChar w:fldCharType="separate"/>
            </w:r>
            <w:r w:rsidR="00542F6E">
              <w:rPr>
                <w:noProof/>
                <w:webHidden/>
              </w:rPr>
              <w:t>13</w:t>
            </w:r>
            <w:r w:rsidR="004D7270">
              <w:rPr>
                <w:noProof/>
                <w:webHidden/>
              </w:rPr>
              <w:fldChar w:fldCharType="end"/>
            </w:r>
          </w:hyperlink>
        </w:p>
        <w:p w14:paraId="1C4494E2" w14:textId="4BB179E5" w:rsidR="004D7270" w:rsidRDefault="00D842A3">
          <w:pPr>
            <w:pStyle w:val="TOC1"/>
            <w:tabs>
              <w:tab w:val="right" w:pos="10070"/>
            </w:tabs>
            <w:rPr>
              <w:rFonts w:asciiTheme="minorHAnsi" w:eastAsiaTheme="minorEastAsia" w:hAnsiTheme="minorHAnsi" w:cstheme="minorBidi"/>
              <w:noProof/>
              <w:lang w:val="en-US"/>
            </w:rPr>
          </w:pPr>
          <w:hyperlink w:anchor="_Toc28718425" w:history="1">
            <w:r w:rsidR="004D7270" w:rsidRPr="00070EA0">
              <w:rPr>
                <w:rStyle w:val="Hyperlink"/>
                <w:noProof/>
              </w:rPr>
              <w:t>Performance Targets</w:t>
            </w:r>
            <w:r w:rsidR="004D7270">
              <w:rPr>
                <w:noProof/>
                <w:webHidden/>
              </w:rPr>
              <w:tab/>
            </w:r>
            <w:r w:rsidR="004D7270">
              <w:rPr>
                <w:noProof/>
                <w:webHidden/>
              </w:rPr>
              <w:fldChar w:fldCharType="begin"/>
            </w:r>
            <w:r w:rsidR="004D7270">
              <w:rPr>
                <w:noProof/>
                <w:webHidden/>
              </w:rPr>
              <w:instrText xml:space="preserve"> PAGEREF _Toc28718425 \h </w:instrText>
            </w:r>
            <w:r w:rsidR="004D7270">
              <w:rPr>
                <w:noProof/>
                <w:webHidden/>
              </w:rPr>
            </w:r>
            <w:r w:rsidR="004D7270">
              <w:rPr>
                <w:noProof/>
                <w:webHidden/>
              </w:rPr>
              <w:fldChar w:fldCharType="separate"/>
            </w:r>
            <w:r w:rsidR="00542F6E">
              <w:rPr>
                <w:noProof/>
                <w:webHidden/>
              </w:rPr>
              <w:t>14</w:t>
            </w:r>
            <w:r w:rsidR="004D7270">
              <w:rPr>
                <w:noProof/>
                <w:webHidden/>
              </w:rPr>
              <w:fldChar w:fldCharType="end"/>
            </w:r>
          </w:hyperlink>
        </w:p>
        <w:p w14:paraId="0E106CE2" w14:textId="3AB688A1" w:rsidR="004D7270" w:rsidRDefault="00D842A3">
          <w:pPr>
            <w:pStyle w:val="TOC1"/>
            <w:tabs>
              <w:tab w:val="right" w:pos="10070"/>
            </w:tabs>
            <w:rPr>
              <w:rFonts w:asciiTheme="minorHAnsi" w:eastAsiaTheme="minorEastAsia" w:hAnsiTheme="minorHAnsi" w:cstheme="minorBidi"/>
              <w:noProof/>
              <w:lang w:val="en-US"/>
            </w:rPr>
          </w:pPr>
          <w:hyperlink w:anchor="_Toc28718426" w:history="1">
            <w:r w:rsidR="004D7270" w:rsidRPr="00070EA0">
              <w:rPr>
                <w:rStyle w:val="Hyperlink"/>
                <w:noProof/>
              </w:rPr>
              <w:t>Training Requirements</w:t>
            </w:r>
            <w:r w:rsidR="004D7270">
              <w:rPr>
                <w:noProof/>
                <w:webHidden/>
              </w:rPr>
              <w:tab/>
            </w:r>
            <w:r w:rsidR="004D7270">
              <w:rPr>
                <w:noProof/>
                <w:webHidden/>
              </w:rPr>
              <w:fldChar w:fldCharType="begin"/>
            </w:r>
            <w:r w:rsidR="004D7270">
              <w:rPr>
                <w:noProof/>
                <w:webHidden/>
              </w:rPr>
              <w:instrText xml:space="preserve"> PAGEREF _Toc28718426 \h </w:instrText>
            </w:r>
            <w:r w:rsidR="004D7270">
              <w:rPr>
                <w:noProof/>
                <w:webHidden/>
              </w:rPr>
            </w:r>
            <w:r w:rsidR="004D7270">
              <w:rPr>
                <w:noProof/>
                <w:webHidden/>
              </w:rPr>
              <w:fldChar w:fldCharType="separate"/>
            </w:r>
            <w:r w:rsidR="00542F6E">
              <w:rPr>
                <w:noProof/>
                <w:webHidden/>
              </w:rPr>
              <w:t>14</w:t>
            </w:r>
            <w:r w:rsidR="004D7270">
              <w:rPr>
                <w:noProof/>
                <w:webHidden/>
              </w:rPr>
              <w:fldChar w:fldCharType="end"/>
            </w:r>
          </w:hyperlink>
        </w:p>
        <w:p w14:paraId="272DD838" w14:textId="6EC5E1FC" w:rsidR="004D7270" w:rsidRDefault="00D842A3">
          <w:pPr>
            <w:pStyle w:val="TOC2"/>
            <w:tabs>
              <w:tab w:val="right" w:pos="10070"/>
            </w:tabs>
            <w:rPr>
              <w:rFonts w:asciiTheme="minorHAnsi" w:eastAsiaTheme="minorEastAsia" w:hAnsiTheme="minorHAnsi" w:cstheme="minorBidi"/>
              <w:noProof/>
              <w:lang w:val="en-US"/>
            </w:rPr>
          </w:pPr>
          <w:hyperlink w:anchor="_Toc28718427" w:history="1">
            <w:r w:rsidR="004D7270" w:rsidRPr="00070EA0">
              <w:rPr>
                <w:rStyle w:val="Hyperlink"/>
                <w:noProof/>
              </w:rPr>
              <w:t>Maintaining Training Records</w:t>
            </w:r>
            <w:r w:rsidR="004D7270">
              <w:rPr>
                <w:noProof/>
                <w:webHidden/>
              </w:rPr>
              <w:tab/>
            </w:r>
            <w:r w:rsidR="004D7270">
              <w:rPr>
                <w:noProof/>
                <w:webHidden/>
              </w:rPr>
              <w:fldChar w:fldCharType="begin"/>
            </w:r>
            <w:r w:rsidR="004D7270">
              <w:rPr>
                <w:noProof/>
                <w:webHidden/>
              </w:rPr>
              <w:instrText xml:space="preserve"> PAGEREF _Toc28718427 \h </w:instrText>
            </w:r>
            <w:r w:rsidR="004D7270">
              <w:rPr>
                <w:noProof/>
                <w:webHidden/>
              </w:rPr>
            </w:r>
            <w:r w:rsidR="004D7270">
              <w:rPr>
                <w:noProof/>
                <w:webHidden/>
              </w:rPr>
              <w:fldChar w:fldCharType="separate"/>
            </w:r>
            <w:r w:rsidR="00542F6E">
              <w:rPr>
                <w:noProof/>
                <w:webHidden/>
              </w:rPr>
              <w:t>14</w:t>
            </w:r>
            <w:r w:rsidR="004D7270">
              <w:rPr>
                <w:noProof/>
                <w:webHidden/>
              </w:rPr>
              <w:fldChar w:fldCharType="end"/>
            </w:r>
          </w:hyperlink>
        </w:p>
        <w:p w14:paraId="24CCA613" w14:textId="3803104E" w:rsidR="004D7270" w:rsidRDefault="00D842A3">
          <w:pPr>
            <w:pStyle w:val="TOC2"/>
            <w:tabs>
              <w:tab w:val="right" w:pos="10070"/>
            </w:tabs>
            <w:rPr>
              <w:rFonts w:asciiTheme="minorHAnsi" w:eastAsiaTheme="minorEastAsia" w:hAnsiTheme="minorHAnsi" w:cstheme="minorBidi"/>
              <w:noProof/>
              <w:lang w:val="en-US"/>
            </w:rPr>
          </w:pPr>
          <w:hyperlink w:anchor="_Toc28718428" w:history="1">
            <w:r w:rsidR="004D7270" w:rsidRPr="00070EA0">
              <w:rPr>
                <w:rStyle w:val="Hyperlink"/>
                <w:noProof/>
              </w:rPr>
              <w:t>Using Proctors during Testing</w:t>
            </w:r>
            <w:r w:rsidR="004D7270">
              <w:rPr>
                <w:noProof/>
                <w:webHidden/>
              </w:rPr>
              <w:tab/>
            </w:r>
            <w:r w:rsidR="004D7270">
              <w:rPr>
                <w:noProof/>
                <w:webHidden/>
              </w:rPr>
              <w:fldChar w:fldCharType="begin"/>
            </w:r>
            <w:r w:rsidR="004D7270">
              <w:rPr>
                <w:noProof/>
                <w:webHidden/>
              </w:rPr>
              <w:instrText xml:space="preserve"> PAGEREF _Toc28718428 \h </w:instrText>
            </w:r>
            <w:r w:rsidR="004D7270">
              <w:rPr>
                <w:noProof/>
                <w:webHidden/>
              </w:rPr>
            </w:r>
            <w:r w:rsidR="004D7270">
              <w:rPr>
                <w:noProof/>
                <w:webHidden/>
              </w:rPr>
              <w:fldChar w:fldCharType="separate"/>
            </w:r>
            <w:r w:rsidR="00542F6E">
              <w:rPr>
                <w:noProof/>
                <w:webHidden/>
              </w:rPr>
              <w:t>15</w:t>
            </w:r>
            <w:r w:rsidR="004D7270">
              <w:rPr>
                <w:noProof/>
                <w:webHidden/>
              </w:rPr>
              <w:fldChar w:fldCharType="end"/>
            </w:r>
          </w:hyperlink>
        </w:p>
        <w:p w14:paraId="5A0BF68D" w14:textId="0E595206" w:rsidR="004D7270" w:rsidRDefault="00D842A3">
          <w:pPr>
            <w:pStyle w:val="TOC1"/>
            <w:tabs>
              <w:tab w:val="right" w:pos="10070"/>
            </w:tabs>
            <w:rPr>
              <w:rFonts w:asciiTheme="minorHAnsi" w:eastAsiaTheme="minorEastAsia" w:hAnsiTheme="minorHAnsi" w:cstheme="minorBidi"/>
              <w:noProof/>
              <w:lang w:val="en-US"/>
            </w:rPr>
          </w:pPr>
          <w:hyperlink w:anchor="_Toc28718429" w:history="1">
            <w:r w:rsidR="004D7270" w:rsidRPr="00070EA0">
              <w:rPr>
                <w:rStyle w:val="Hyperlink"/>
                <w:noProof/>
              </w:rPr>
              <w:t>Materials, Inventory and Destruction</w:t>
            </w:r>
            <w:r w:rsidR="004D7270">
              <w:rPr>
                <w:noProof/>
                <w:webHidden/>
              </w:rPr>
              <w:tab/>
            </w:r>
            <w:r w:rsidR="004D7270">
              <w:rPr>
                <w:noProof/>
                <w:webHidden/>
              </w:rPr>
              <w:fldChar w:fldCharType="begin"/>
            </w:r>
            <w:r w:rsidR="004D7270">
              <w:rPr>
                <w:noProof/>
                <w:webHidden/>
              </w:rPr>
              <w:instrText xml:space="preserve"> PAGEREF _Toc28718429 \h </w:instrText>
            </w:r>
            <w:r w:rsidR="004D7270">
              <w:rPr>
                <w:noProof/>
                <w:webHidden/>
              </w:rPr>
            </w:r>
            <w:r w:rsidR="004D7270">
              <w:rPr>
                <w:noProof/>
                <w:webHidden/>
              </w:rPr>
              <w:fldChar w:fldCharType="separate"/>
            </w:r>
            <w:r w:rsidR="00542F6E">
              <w:rPr>
                <w:noProof/>
                <w:webHidden/>
              </w:rPr>
              <w:t>15</w:t>
            </w:r>
            <w:r w:rsidR="004D7270">
              <w:rPr>
                <w:noProof/>
                <w:webHidden/>
              </w:rPr>
              <w:fldChar w:fldCharType="end"/>
            </w:r>
          </w:hyperlink>
        </w:p>
        <w:p w14:paraId="17FE5C49" w14:textId="56FD70CE" w:rsidR="004D7270" w:rsidRDefault="00D842A3">
          <w:pPr>
            <w:pStyle w:val="TOC1"/>
            <w:tabs>
              <w:tab w:val="right" w:pos="10070"/>
            </w:tabs>
            <w:rPr>
              <w:rFonts w:asciiTheme="minorHAnsi" w:eastAsiaTheme="minorEastAsia" w:hAnsiTheme="minorHAnsi" w:cstheme="minorBidi"/>
              <w:noProof/>
              <w:lang w:val="en-US"/>
            </w:rPr>
          </w:pPr>
          <w:hyperlink w:anchor="_Toc28718430" w:history="1">
            <w:r w:rsidR="004D7270" w:rsidRPr="00070EA0">
              <w:rPr>
                <w:rStyle w:val="Hyperlink"/>
                <w:noProof/>
              </w:rPr>
              <w:t>Accommodating Learners with Disabilities</w:t>
            </w:r>
            <w:r w:rsidR="004D7270">
              <w:rPr>
                <w:noProof/>
                <w:webHidden/>
              </w:rPr>
              <w:tab/>
            </w:r>
            <w:r w:rsidR="004D7270">
              <w:rPr>
                <w:noProof/>
                <w:webHidden/>
              </w:rPr>
              <w:fldChar w:fldCharType="begin"/>
            </w:r>
            <w:r w:rsidR="004D7270">
              <w:rPr>
                <w:noProof/>
                <w:webHidden/>
              </w:rPr>
              <w:instrText xml:space="preserve"> PAGEREF _Toc28718430 \h </w:instrText>
            </w:r>
            <w:r w:rsidR="004D7270">
              <w:rPr>
                <w:noProof/>
                <w:webHidden/>
              </w:rPr>
            </w:r>
            <w:r w:rsidR="004D7270">
              <w:rPr>
                <w:noProof/>
                <w:webHidden/>
              </w:rPr>
              <w:fldChar w:fldCharType="separate"/>
            </w:r>
            <w:r w:rsidR="00542F6E">
              <w:rPr>
                <w:noProof/>
                <w:webHidden/>
              </w:rPr>
              <w:t>15</w:t>
            </w:r>
            <w:r w:rsidR="004D7270">
              <w:rPr>
                <w:noProof/>
                <w:webHidden/>
              </w:rPr>
              <w:fldChar w:fldCharType="end"/>
            </w:r>
          </w:hyperlink>
        </w:p>
        <w:p w14:paraId="142726ED" w14:textId="032ED9BF" w:rsidR="004D7270" w:rsidRDefault="00D842A3">
          <w:pPr>
            <w:pStyle w:val="TOC1"/>
            <w:tabs>
              <w:tab w:val="right" w:pos="10070"/>
            </w:tabs>
            <w:rPr>
              <w:rFonts w:asciiTheme="minorHAnsi" w:eastAsiaTheme="minorEastAsia" w:hAnsiTheme="minorHAnsi" w:cstheme="minorBidi"/>
              <w:noProof/>
              <w:lang w:val="en-US"/>
            </w:rPr>
          </w:pPr>
          <w:hyperlink w:anchor="_Toc28718431" w:history="1">
            <w:r w:rsidR="004D7270" w:rsidRPr="00070EA0">
              <w:rPr>
                <w:rStyle w:val="Hyperlink"/>
                <w:noProof/>
              </w:rPr>
              <w:t>Data Entry and Quality Control Procedures</w:t>
            </w:r>
            <w:r w:rsidR="004D7270">
              <w:rPr>
                <w:noProof/>
                <w:webHidden/>
              </w:rPr>
              <w:tab/>
            </w:r>
            <w:r w:rsidR="004D7270">
              <w:rPr>
                <w:noProof/>
                <w:webHidden/>
              </w:rPr>
              <w:fldChar w:fldCharType="begin"/>
            </w:r>
            <w:r w:rsidR="004D7270">
              <w:rPr>
                <w:noProof/>
                <w:webHidden/>
              </w:rPr>
              <w:instrText xml:space="preserve"> PAGEREF _Toc28718431 \h </w:instrText>
            </w:r>
            <w:r w:rsidR="004D7270">
              <w:rPr>
                <w:noProof/>
                <w:webHidden/>
              </w:rPr>
            </w:r>
            <w:r w:rsidR="004D7270">
              <w:rPr>
                <w:noProof/>
                <w:webHidden/>
              </w:rPr>
              <w:fldChar w:fldCharType="separate"/>
            </w:r>
            <w:r w:rsidR="00542F6E">
              <w:rPr>
                <w:noProof/>
                <w:webHidden/>
              </w:rPr>
              <w:t>16</w:t>
            </w:r>
            <w:r w:rsidR="004D7270">
              <w:rPr>
                <w:noProof/>
                <w:webHidden/>
              </w:rPr>
              <w:fldChar w:fldCharType="end"/>
            </w:r>
          </w:hyperlink>
        </w:p>
        <w:p w14:paraId="3D0D13BC" w14:textId="65639266" w:rsidR="004D7270" w:rsidRDefault="00D842A3">
          <w:pPr>
            <w:pStyle w:val="TOC1"/>
            <w:tabs>
              <w:tab w:val="right" w:pos="10070"/>
            </w:tabs>
            <w:rPr>
              <w:rFonts w:asciiTheme="minorHAnsi" w:eastAsiaTheme="minorEastAsia" w:hAnsiTheme="minorHAnsi" w:cstheme="minorBidi"/>
              <w:noProof/>
              <w:lang w:val="en-US"/>
            </w:rPr>
          </w:pPr>
          <w:hyperlink w:anchor="_Toc28718432" w:history="1">
            <w:r w:rsidR="004D7270" w:rsidRPr="00070EA0">
              <w:rPr>
                <w:rStyle w:val="Hyperlink"/>
                <w:noProof/>
              </w:rPr>
              <w:t>Contact Us</w:t>
            </w:r>
            <w:r w:rsidR="004D7270">
              <w:rPr>
                <w:noProof/>
                <w:webHidden/>
              </w:rPr>
              <w:tab/>
            </w:r>
            <w:r w:rsidR="004D7270">
              <w:rPr>
                <w:noProof/>
                <w:webHidden/>
              </w:rPr>
              <w:fldChar w:fldCharType="begin"/>
            </w:r>
            <w:r w:rsidR="004D7270">
              <w:rPr>
                <w:noProof/>
                <w:webHidden/>
              </w:rPr>
              <w:instrText xml:space="preserve"> PAGEREF _Toc28718432 \h </w:instrText>
            </w:r>
            <w:r w:rsidR="004D7270">
              <w:rPr>
                <w:noProof/>
                <w:webHidden/>
              </w:rPr>
            </w:r>
            <w:r w:rsidR="004D7270">
              <w:rPr>
                <w:noProof/>
                <w:webHidden/>
              </w:rPr>
              <w:fldChar w:fldCharType="separate"/>
            </w:r>
            <w:r w:rsidR="00542F6E">
              <w:rPr>
                <w:noProof/>
                <w:webHidden/>
              </w:rPr>
              <w:t>17</w:t>
            </w:r>
            <w:r w:rsidR="004D7270">
              <w:rPr>
                <w:noProof/>
                <w:webHidden/>
              </w:rPr>
              <w:fldChar w:fldCharType="end"/>
            </w:r>
          </w:hyperlink>
        </w:p>
        <w:p w14:paraId="39BAF1A2" w14:textId="77777777" w:rsidR="009421BA" w:rsidRDefault="00D65EBB">
          <w:r>
            <w:fldChar w:fldCharType="end"/>
          </w:r>
        </w:p>
      </w:sdtContent>
    </w:sdt>
    <w:p w14:paraId="53D4A1A0" w14:textId="77777777" w:rsidR="009421BA" w:rsidRDefault="009421BA"/>
    <w:p w14:paraId="1F4965CC" w14:textId="77777777" w:rsidR="009421BA" w:rsidRDefault="009421BA"/>
    <w:p w14:paraId="5DD30173" w14:textId="77777777" w:rsidR="009421BA" w:rsidRDefault="009421BA"/>
    <w:p w14:paraId="02EB776A" w14:textId="77777777" w:rsidR="009421BA" w:rsidRDefault="00D65EBB">
      <w:r>
        <w:br w:type="page"/>
      </w:r>
    </w:p>
    <w:p w14:paraId="1E50E0CC" w14:textId="77777777" w:rsidR="009421BA" w:rsidRDefault="00D65EBB">
      <w:pPr>
        <w:pStyle w:val="Heading1"/>
      </w:pPr>
      <w:bookmarkStart w:id="3" w:name="_Toc28718411"/>
      <w:r>
        <w:lastRenderedPageBreak/>
        <w:t>Setting the Context</w:t>
      </w:r>
      <w:bookmarkEnd w:id="3"/>
    </w:p>
    <w:p w14:paraId="1FCCA9F0" w14:textId="2CA1A5C8" w:rsidR="009421BA" w:rsidRDefault="00D65EBB">
      <w:r>
        <w:t xml:space="preserve">The Adult Education and Family Literacy Act (AEFLA), Title II of the Workforce Innovation and Opportunity Act, requires the Colorado Department of Education to establish and monitor accountability within its local adult education programs. Accountability procedures must be in accordance with the National Reporting System (NRS), which serves as the accountability system for AEFLA. </w:t>
      </w:r>
      <w:sdt>
        <w:sdtPr>
          <w:tag w:val="goog_rdk_4"/>
          <w:id w:val="-227532261"/>
        </w:sdtPr>
        <w:sdtEndPr/>
        <w:sdtContent>
          <w:r>
            <w:t xml:space="preserve">To fulfill </w:t>
          </w:r>
        </w:sdtContent>
      </w:sdt>
      <w:r>
        <w:t xml:space="preserve">its monitoring requirements, AEFLA requires each </w:t>
      </w:r>
      <w:sdt>
        <w:sdtPr>
          <w:tag w:val="goog_rdk_6"/>
          <w:id w:val="-1154214255"/>
        </w:sdtPr>
        <w:sdtEndPr/>
        <w:sdtContent>
          <w:r>
            <w:t>s</w:t>
          </w:r>
        </w:sdtContent>
      </w:sdt>
      <w:r>
        <w:t>tate to have a written assessment policy that its local eligible providers must follow in measuring educational gain and reporting data in the National Reporting System</w:t>
      </w:r>
      <w:sdt>
        <w:sdtPr>
          <w:tag w:val="goog_rdk_8"/>
          <w:id w:val="-827441048"/>
        </w:sdtPr>
        <w:sdtEndPr/>
        <w:sdtContent>
          <w:r>
            <w:t xml:space="preserve"> (NRS)</w:t>
          </w:r>
        </w:sdtContent>
      </w:sdt>
      <w:r>
        <w:t xml:space="preserve">. The assessment policy must be approved by the Secretary of Education (34 CFR §§ 462.4 (a)). </w:t>
      </w:r>
      <w:sdt>
        <w:sdtPr>
          <w:tag w:val="goog_rdk_9"/>
          <w:id w:val="525519689"/>
        </w:sdtPr>
        <w:sdtEndPr/>
        <w:sdtContent/>
      </w:sdt>
      <w:sdt>
        <w:sdtPr>
          <w:tag w:val="goog_rdk_10"/>
          <w:id w:val="230198229"/>
          <w:showingPlcHdr/>
        </w:sdtPr>
        <w:sdtEndPr/>
        <w:sdtContent>
          <w:r w:rsidR="00935AD0">
            <w:t xml:space="preserve">     </w:t>
          </w:r>
        </w:sdtContent>
      </w:sdt>
    </w:p>
    <w:p w14:paraId="09A00CAB" w14:textId="77777777" w:rsidR="009421BA" w:rsidRDefault="00D65EBB">
      <w:r>
        <w:t xml:space="preserve">This assessment policy </w:t>
      </w:r>
      <w:sdt>
        <w:sdtPr>
          <w:tag w:val="goog_rdk_11"/>
          <w:id w:val="777683898"/>
        </w:sdtPr>
        <w:sdtEndPr/>
        <w:sdtContent>
          <w:r w:rsidR="00344145">
            <w:t>applies to</w:t>
          </w:r>
        </w:sdtContent>
      </w:sdt>
      <w:r>
        <w:t xml:space="preserve"> all grantees receiving AEFLA and/or Integrated English Literacy and Civics Education (IELCE) funds. Learners receiving adult education, family literacy, and/or English language instruction using these funds must be assessed according to this policy. </w:t>
      </w:r>
    </w:p>
    <w:p w14:paraId="5C12C39A" w14:textId="77777777" w:rsidR="009421BA" w:rsidRDefault="00D65EBB">
      <w:r>
        <w:t xml:space="preserve">The state assessment policy is enacted to ensure assessments administered at the local program level are valid (measuring what is intended to be measured), and reliable (yielding consistent results). The policy ensures assessments are administered in a standardized and consistent way by all grantees. When test procedures are not followed correctly or consistently, the validity is lost, and comparability is compromised. </w:t>
      </w:r>
    </w:p>
    <w:sdt>
      <w:sdtPr>
        <w:tag w:val="goog_rdk_15"/>
        <w:id w:val="-330376188"/>
      </w:sdtPr>
      <w:sdtEndPr/>
      <w:sdtContent>
        <w:p w14:paraId="56E6CFB9" w14:textId="77777777" w:rsidR="009421BA" w:rsidRDefault="00D842A3">
          <w:sdt>
            <w:sdtPr>
              <w:tag w:val="goog_rdk_14"/>
              <w:id w:val="-124844908"/>
            </w:sdtPr>
            <w:sdtEndPr/>
            <w:sdtContent>
              <w:proofErr w:type="gramStart"/>
              <w:r w:rsidR="00D65EBB">
                <w:t>In order to</w:t>
              </w:r>
              <w:proofErr w:type="gramEnd"/>
              <w:r w:rsidR="00D65EBB">
                <w:t xml:space="preserve"> ensure the assessment policy is being implemented fully, the Office of Adult Education Initiatives (AEI) will: </w:t>
              </w:r>
            </w:sdtContent>
          </w:sdt>
        </w:p>
      </w:sdtContent>
    </w:sdt>
    <w:sdt>
      <w:sdtPr>
        <w:tag w:val="goog_rdk_20"/>
        <w:id w:val="-579289352"/>
      </w:sdtPr>
      <w:sdtEndPr/>
      <w:sdtContent>
        <w:p w14:paraId="6FBBD1CF" w14:textId="77777777" w:rsidR="009421BA" w:rsidRDefault="00D842A3">
          <w:pPr>
            <w:numPr>
              <w:ilvl w:val="0"/>
              <w:numId w:val="3"/>
            </w:numPr>
            <w:spacing w:after="0"/>
          </w:pPr>
          <w:sdt>
            <w:sdtPr>
              <w:tag w:val="goog_rdk_16"/>
              <w:id w:val="-358275467"/>
            </w:sdtPr>
            <w:sdtEndPr/>
            <w:sdtContent>
              <w:r w:rsidR="00D65EBB">
                <w:t>Provide the state assessment policy to local AEFLA grantees</w:t>
              </w:r>
            </w:sdtContent>
          </w:sdt>
          <w:sdt>
            <w:sdtPr>
              <w:tag w:val="goog_rdk_17"/>
              <w:id w:val="-1617741619"/>
            </w:sdtPr>
            <w:sdtEndPr/>
            <w:sdtContent>
              <w:r w:rsidR="00D65EBB">
                <w:t>;</w:t>
              </w:r>
            </w:sdtContent>
          </w:sdt>
          <w:sdt>
            <w:sdtPr>
              <w:tag w:val="goog_rdk_18"/>
              <w:id w:val="1289630971"/>
            </w:sdtPr>
            <w:sdtEndPr/>
            <w:sdtContent>
              <w:sdt>
                <w:sdtPr>
                  <w:tag w:val="goog_rdk_19"/>
                  <w:id w:val="1672907523"/>
                  <w:showingPlcHdr/>
                </w:sdtPr>
                <w:sdtEndPr/>
                <w:sdtContent>
                  <w:r w:rsidR="00D65EBB">
                    <w:t xml:space="preserve">     </w:t>
                  </w:r>
                </w:sdtContent>
              </w:sdt>
            </w:sdtContent>
          </w:sdt>
        </w:p>
      </w:sdtContent>
    </w:sdt>
    <w:sdt>
      <w:sdtPr>
        <w:tag w:val="goog_rdk_25"/>
        <w:id w:val="2067140556"/>
      </w:sdtPr>
      <w:sdtEndPr/>
      <w:sdtContent>
        <w:p w14:paraId="136CD7BB" w14:textId="77777777" w:rsidR="009421BA" w:rsidRDefault="00D842A3">
          <w:pPr>
            <w:numPr>
              <w:ilvl w:val="0"/>
              <w:numId w:val="3"/>
            </w:numPr>
            <w:spacing w:after="0"/>
          </w:pPr>
          <w:sdt>
            <w:sdtPr>
              <w:tag w:val="goog_rdk_21"/>
              <w:id w:val="-1583061114"/>
            </w:sdtPr>
            <w:sdtEndPr/>
            <w:sdtContent>
              <w:r w:rsidR="00D65EBB">
                <w:t>Offer technical assistance that provides an overview of the assessment policy and showcases changes at the beginning of the program year</w:t>
              </w:r>
            </w:sdtContent>
          </w:sdt>
          <w:sdt>
            <w:sdtPr>
              <w:tag w:val="goog_rdk_22"/>
              <w:id w:val="-890417100"/>
            </w:sdtPr>
            <w:sdtEndPr/>
            <w:sdtContent>
              <w:r w:rsidR="00D65EBB">
                <w:t>;</w:t>
              </w:r>
            </w:sdtContent>
          </w:sdt>
          <w:sdt>
            <w:sdtPr>
              <w:tag w:val="goog_rdk_23"/>
              <w:id w:val="1330021063"/>
            </w:sdtPr>
            <w:sdtEndPr/>
            <w:sdtContent>
              <w:sdt>
                <w:sdtPr>
                  <w:tag w:val="goog_rdk_24"/>
                  <w:id w:val="654108349"/>
                  <w:showingPlcHdr/>
                </w:sdtPr>
                <w:sdtEndPr/>
                <w:sdtContent>
                  <w:r w:rsidR="00D65EBB">
                    <w:t xml:space="preserve">     </w:t>
                  </w:r>
                </w:sdtContent>
              </w:sdt>
            </w:sdtContent>
          </w:sdt>
        </w:p>
      </w:sdtContent>
    </w:sdt>
    <w:sdt>
      <w:sdtPr>
        <w:tag w:val="goog_rdk_30"/>
        <w:id w:val="-825364165"/>
      </w:sdtPr>
      <w:sdtEndPr/>
      <w:sdtContent>
        <w:p w14:paraId="519CD934" w14:textId="77777777" w:rsidR="009421BA" w:rsidRDefault="00D842A3">
          <w:pPr>
            <w:numPr>
              <w:ilvl w:val="0"/>
              <w:numId w:val="3"/>
            </w:numPr>
            <w:spacing w:after="0"/>
          </w:pPr>
          <w:sdt>
            <w:sdtPr>
              <w:tag w:val="goog_rdk_26"/>
              <w:id w:val="1325163956"/>
            </w:sdtPr>
            <w:sdtEndPr/>
            <w:sdtContent>
              <w:r w:rsidR="00D65EBB">
                <w:t>Deliver training on the administration of assessments</w:t>
              </w:r>
            </w:sdtContent>
          </w:sdt>
          <w:sdt>
            <w:sdtPr>
              <w:tag w:val="goog_rdk_27"/>
              <w:id w:val="-210029380"/>
            </w:sdtPr>
            <w:sdtEndPr/>
            <w:sdtContent>
              <w:r w:rsidR="00D65EBB">
                <w:t>;</w:t>
              </w:r>
            </w:sdtContent>
          </w:sdt>
          <w:sdt>
            <w:sdtPr>
              <w:tag w:val="goog_rdk_28"/>
              <w:id w:val="-1350483693"/>
            </w:sdtPr>
            <w:sdtEndPr/>
            <w:sdtContent>
              <w:sdt>
                <w:sdtPr>
                  <w:tag w:val="goog_rdk_29"/>
                  <w:id w:val="1586804472"/>
                  <w:showingPlcHdr/>
                </w:sdtPr>
                <w:sdtEndPr/>
                <w:sdtContent>
                  <w:r w:rsidR="00D65EBB">
                    <w:t xml:space="preserve">     </w:t>
                  </w:r>
                </w:sdtContent>
              </w:sdt>
            </w:sdtContent>
          </w:sdt>
        </w:p>
      </w:sdtContent>
    </w:sdt>
    <w:sdt>
      <w:sdtPr>
        <w:tag w:val="goog_rdk_35"/>
        <w:id w:val="907649292"/>
      </w:sdtPr>
      <w:sdtEndPr/>
      <w:sdtContent>
        <w:p w14:paraId="0945898B" w14:textId="77777777" w:rsidR="009421BA" w:rsidRDefault="00D842A3">
          <w:pPr>
            <w:numPr>
              <w:ilvl w:val="0"/>
              <w:numId w:val="3"/>
            </w:numPr>
            <w:spacing w:after="0"/>
          </w:pPr>
          <w:sdt>
            <w:sdtPr>
              <w:tag w:val="goog_rdk_31"/>
              <w:id w:val="-1026403840"/>
            </w:sdtPr>
            <w:sdtEndPr/>
            <w:sdtContent>
              <w:r w:rsidR="00D65EBB">
                <w:t>Monitor grantees’ implementation and administration of the assessment policy through calls, site visits, and data quality checks. Based on results, appropriate additions may be made to individual grantees’ technical assistance plans</w:t>
              </w:r>
            </w:sdtContent>
          </w:sdt>
          <w:sdt>
            <w:sdtPr>
              <w:tag w:val="goog_rdk_32"/>
              <w:id w:val="429399279"/>
            </w:sdtPr>
            <w:sdtEndPr/>
            <w:sdtContent>
              <w:r w:rsidR="00D65EBB">
                <w:t xml:space="preserve">; and </w:t>
              </w:r>
            </w:sdtContent>
          </w:sdt>
          <w:sdt>
            <w:sdtPr>
              <w:tag w:val="goog_rdk_33"/>
              <w:id w:val="1937398580"/>
            </w:sdtPr>
            <w:sdtEndPr/>
            <w:sdtContent>
              <w:sdt>
                <w:sdtPr>
                  <w:tag w:val="goog_rdk_34"/>
                  <w:id w:val="1274515121"/>
                  <w:showingPlcHdr/>
                </w:sdtPr>
                <w:sdtEndPr/>
                <w:sdtContent>
                  <w:r w:rsidR="00D65EBB">
                    <w:t xml:space="preserve">     </w:t>
                  </w:r>
                </w:sdtContent>
              </w:sdt>
            </w:sdtContent>
          </w:sdt>
        </w:p>
      </w:sdtContent>
    </w:sdt>
    <w:sdt>
      <w:sdtPr>
        <w:tag w:val="goog_rdk_37"/>
        <w:id w:val="-1679962366"/>
      </w:sdtPr>
      <w:sdtEndPr/>
      <w:sdtContent>
        <w:p w14:paraId="4BBA5151" w14:textId="77777777" w:rsidR="009421BA" w:rsidRDefault="00D842A3">
          <w:pPr>
            <w:numPr>
              <w:ilvl w:val="0"/>
              <w:numId w:val="3"/>
            </w:numPr>
            <w:spacing w:after="0"/>
          </w:pPr>
          <w:sdt>
            <w:sdtPr>
              <w:tag w:val="goog_rdk_36"/>
              <w:id w:val="-1662466371"/>
            </w:sdtPr>
            <w:sdtEndPr/>
            <w:sdtContent>
              <w:r w:rsidR="00D65EBB">
                <w:t>Maintain records of local program staff trained to administer assessments in each of the approved assessments.</w:t>
              </w:r>
            </w:sdtContent>
          </w:sdt>
        </w:p>
      </w:sdtContent>
    </w:sdt>
    <w:sdt>
      <w:sdtPr>
        <w:tag w:val="goog_rdk_39"/>
        <w:id w:val="-1177033952"/>
      </w:sdtPr>
      <w:sdtEndPr/>
      <w:sdtContent>
        <w:p w14:paraId="45CE76A1" w14:textId="77777777" w:rsidR="009421BA" w:rsidRDefault="00D842A3">
          <w:pPr>
            <w:spacing w:after="0"/>
            <w:ind w:left="720"/>
          </w:pPr>
          <w:sdt>
            <w:sdtPr>
              <w:tag w:val="goog_rdk_38"/>
              <w:id w:val="-594704351"/>
              <w:showingPlcHdr/>
            </w:sdtPr>
            <w:sdtEndPr/>
            <w:sdtContent>
              <w:r w:rsidR="00344145">
                <w:t xml:space="preserve">     </w:t>
              </w:r>
            </w:sdtContent>
          </w:sdt>
        </w:p>
      </w:sdtContent>
    </w:sdt>
    <w:sdt>
      <w:sdtPr>
        <w:tag w:val="goog_rdk_41"/>
        <w:id w:val="2026743878"/>
      </w:sdtPr>
      <w:sdtEndPr/>
      <w:sdtContent>
        <w:p w14:paraId="1CA9CF0A" w14:textId="77777777" w:rsidR="009421BA" w:rsidRDefault="00D842A3">
          <w:sdt>
            <w:sdtPr>
              <w:tag w:val="goog_rdk_40"/>
              <w:id w:val="-1682580452"/>
            </w:sdtPr>
            <w:sdtEndPr/>
            <w:sdtContent>
              <w:r w:rsidR="00D65EBB">
                <w:t>The AEFLA funded program will:</w:t>
              </w:r>
            </w:sdtContent>
          </w:sdt>
        </w:p>
      </w:sdtContent>
    </w:sdt>
    <w:sdt>
      <w:sdtPr>
        <w:tag w:val="goog_rdk_48"/>
        <w:id w:val="1146932012"/>
      </w:sdtPr>
      <w:sdtEndPr/>
      <w:sdtContent>
        <w:p w14:paraId="39787039" w14:textId="77777777" w:rsidR="009421BA" w:rsidRDefault="00D842A3">
          <w:pPr>
            <w:numPr>
              <w:ilvl w:val="0"/>
              <w:numId w:val="9"/>
            </w:numPr>
            <w:spacing w:after="0"/>
          </w:pPr>
          <w:sdt>
            <w:sdtPr>
              <w:tag w:val="goog_rdk_42"/>
              <w:id w:val="-712811769"/>
            </w:sdtPr>
            <w:sdtEndPr/>
            <w:sdtContent>
              <w:r w:rsidR="00D65EBB">
                <w:t>Adhere to state policy and guidance</w:t>
              </w:r>
              <w:r w:rsidR="006066C9" w:rsidRPr="006066C9">
                <w:t xml:space="preserve"> </w:t>
              </w:r>
              <w:sdt>
                <w:sdtPr>
                  <w:tag w:val="goog_rdk_46"/>
                  <w:id w:val="1194108295"/>
                </w:sdtPr>
                <w:sdtEndPr/>
                <w:sdtContent>
                  <w:r w:rsidR="006066C9">
                    <w:rPr>
                      <w:vertAlign w:val="superscript"/>
                    </w:rPr>
                    <w:footnoteReference w:id="1"/>
                  </w:r>
                </w:sdtContent>
              </w:sdt>
              <w:sdt>
                <w:sdtPr>
                  <w:tag w:val="goog_rdk_47"/>
                  <w:id w:val="2084632154"/>
                </w:sdtPr>
                <w:sdtEndPr/>
                <w:sdtContent>
                  <w:r w:rsidR="00DD4669">
                    <w:t>;</w:t>
                  </w:r>
                </w:sdtContent>
              </w:sdt>
            </w:sdtContent>
          </w:sdt>
          <w:sdt>
            <w:sdtPr>
              <w:tag w:val="goog_rdk_44"/>
              <w:id w:val="881674050"/>
            </w:sdtPr>
            <w:sdtEndPr/>
            <w:sdtContent>
              <w:sdt>
                <w:sdtPr>
                  <w:tag w:val="goog_rdk_45"/>
                  <w:id w:val="657816268"/>
                  <w:showingPlcHdr/>
                </w:sdtPr>
                <w:sdtEndPr/>
                <w:sdtContent>
                  <w:r w:rsidR="00D65EBB">
                    <w:t xml:space="preserve">     </w:t>
                  </w:r>
                </w:sdtContent>
              </w:sdt>
            </w:sdtContent>
          </w:sdt>
        </w:p>
      </w:sdtContent>
    </w:sdt>
    <w:sdt>
      <w:sdtPr>
        <w:tag w:val="goog_rdk_53"/>
        <w:id w:val="-1646892408"/>
      </w:sdtPr>
      <w:sdtEndPr/>
      <w:sdtContent>
        <w:p w14:paraId="5C762062" w14:textId="77777777" w:rsidR="009421BA" w:rsidRDefault="00D842A3">
          <w:pPr>
            <w:numPr>
              <w:ilvl w:val="0"/>
              <w:numId w:val="9"/>
            </w:numPr>
            <w:spacing w:after="0"/>
          </w:pPr>
          <w:sdt>
            <w:sdtPr>
              <w:tag w:val="goog_rdk_49"/>
              <w:id w:val="-786587242"/>
            </w:sdtPr>
            <w:sdtEndPr/>
            <w:sdtContent>
              <w:r w:rsidR="00D65EBB">
                <w:t>Create and implement Local Assessment Procedures based on the state assessment policy, test publishers’ guidelines, and assessment training</w:t>
              </w:r>
            </w:sdtContent>
          </w:sdt>
          <w:sdt>
            <w:sdtPr>
              <w:tag w:val="goog_rdk_50"/>
              <w:id w:val="1768806053"/>
            </w:sdtPr>
            <w:sdtEndPr/>
            <w:sdtContent>
              <w:r w:rsidR="00D65EBB">
                <w:t>;</w:t>
              </w:r>
            </w:sdtContent>
          </w:sdt>
          <w:sdt>
            <w:sdtPr>
              <w:tag w:val="goog_rdk_51"/>
              <w:id w:val="1989898511"/>
            </w:sdtPr>
            <w:sdtEndPr/>
            <w:sdtContent>
              <w:sdt>
                <w:sdtPr>
                  <w:tag w:val="goog_rdk_52"/>
                  <w:id w:val="-603952983"/>
                  <w:showingPlcHdr/>
                </w:sdtPr>
                <w:sdtEndPr/>
                <w:sdtContent>
                  <w:r w:rsidR="00D65EBB">
                    <w:t xml:space="preserve">     </w:t>
                  </w:r>
                </w:sdtContent>
              </w:sdt>
            </w:sdtContent>
          </w:sdt>
        </w:p>
      </w:sdtContent>
    </w:sdt>
    <w:sdt>
      <w:sdtPr>
        <w:tag w:val="goog_rdk_58"/>
        <w:id w:val="1218858789"/>
      </w:sdtPr>
      <w:sdtEndPr/>
      <w:sdtContent>
        <w:p w14:paraId="3AC53C19" w14:textId="77777777" w:rsidR="009421BA" w:rsidRDefault="00D842A3">
          <w:pPr>
            <w:numPr>
              <w:ilvl w:val="0"/>
              <w:numId w:val="9"/>
            </w:numPr>
            <w:spacing w:after="0"/>
          </w:pPr>
          <w:sdt>
            <w:sdtPr>
              <w:tag w:val="goog_rdk_54"/>
              <w:id w:val="745074043"/>
            </w:sdtPr>
            <w:sdtEndPr/>
            <w:sdtContent>
              <w:r w:rsidR="00D65EBB">
                <w:t>Monitor program staff in accordance with state policy and assessment publisher guidelines</w:t>
              </w:r>
            </w:sdtContent>
          </w:sdt>
          <w:sdt>
            <w:sdtPr>
              <w:tag w:val="goog_rdk_55"/>
              <w:id w:val="-358808982"/>
            </w:sdtPr>
            <w:sdtEndPr/>
            <w:sdtContent>
              <w:r w:rsidR="00D65EBB">
                <w:t>; and</w:t>
              </w:r>
            </w:sdtContent>
          </w:sdt>
          <w:sdt>
            <w:sdtPr>
              <w:tag w:val="goog_rdk_56"/>
              <w:id w:val="-548766067"/>
            </w:sdtPr>
            <w:sdtEndPr/>
            <w:sdtContent>
              <w:sdt>
                <w:sdtPr>
                  <w:tag w:val="goog_rdk_57"/>
                  <w:id w:val="-647514108"/>
                  <w:showingPlcHdr/>
                </w:sdtPr>
                <w:sdtEndPr/>
                <w:sdtContent>
                  <w:r w:rsidR="00D65EBB">
                    <w:t xml:space="preserve">     </w:t>
                  </w:r>
                </w:sdtContent>
              </w:sdt>
            </w:sdtContent>
          </w:sdt>
        </w:p>
      </w:sdtContent>
    </w:sdt>
    <w:sdt>
      <w:sdtPr>
        <w:tag w:val="goog_rdk_60"/>
        <w:id w:val="868812810"/>
      </w:sdtPr>
      <w:sdtEndPr/>
      <w:sdtContent>
        <w:p w14:paraId="3B9F6585" w14:textId="77777777" w:rsidR="009421BA" w:rsidRDefault="00D842A3">
          <w:pPr>
            <w:numPr>
              <w:ilvl w:val="0"/>
              <w:numId w:val="9"/>
            </w:numPr>
          </w:pPr>
          <w:sdt>
            <w:sdtPr>
              <w:tag w:val="goog_rdk_59"/>
              <w:id w:val="-2044585235"/>
            </w:sdtPr>
            <w:sdtEndPr/>
            <w:sdtContent>
              <w:r w:rsidR="00D65EBB">
                <w:t xml:space="preserve">Maintain records at the program level of staff trained to administer assessments. </w:t>
              </w:r>
            </w:sdtContent>
          </w:sdt>
        </w:p>
      </w:sdtContent>
    </w:sdt>
    <w:sdt>
      <w:sdtPr>
        <w:tag w:val="goog_rdk_69"/>
        <w:id w:val="652648619"/>
      </w:sdtPr>
      <w:sdtEndPr/>
      <w:sdtContent>
        <w:p w14:paraId="600915E8" w14:textId="77777777" w:rsidR="009421BA" w:rsidRDefault="00D65EBB">
          <w:r>
            <w:t>This policy detail</w:t>
          </w:r>
          <w:sdt>
            <w:sdtPr>
              <w:tag w:val="goog_rdk_67"/>
              <w:id w:val="-1250263373"/>
            </w:sdtPr>
            <w:sdtEndPr/>
            <w:sdtContent>
              <w:r>
                <w:t>s</w:t>
              </w:r>
            </w:sdtContent>
          </w:sdt>
          <w:r>
            <w:t xml:space="preserve"> </w:t>
          </w:r>
          <w:sdt>
            <w:sdtPr>
              <w:tag w:val="goog_rdk_68"/>
              <w:id w:val="-110127300"/>
            </w:sdtPr>
            <w:sdtEndPr/>
            <w:sdtContent>
              <w:r>
                <w:t>the following:</w:t>
              </w:r>
            </w:sdtContent>
          </w:sdt>
        </w:p>
      </w:sdtContent>
    </w:sdt>
    <w:sdt>
      <w:sdtPr>
        <w:tag w:val="goog_rdk_71"/>
        <w:id w:val="452219812"/>
      </w:sdtPr>
      <w:sdtEndPr/>
      <w:sdtContent>
        <w:p w14:paraId="579A4231" w14:textId="77777777" w:rsidR="009421BA" w:rsidRPr="00DD4669" w:rsidRDefault="00D65EBB" w:rsidP="00DD4669">
          <w:pPr>
            <w:pStyle w:val="ListParagraph"/>
            <w:numPr>
              <w:ilvl w:val="0"/>
              <w:numId w:val="12"/>
            </w:numPr>
            <w:spacing w:after="0"/>
            <w:rPr>
              <w:color w:val="000000"/>
            </w:rPr>
          </w:pPr>
          <w:r>
            <w:t>how educational gain is measured</w:t>
          </w:r>
          <w:sdt>
            <w:sdtPr>
              <w:tag w:val="goog_rdk_70"/>
              <w:id w:val="830414475"/>
            </w:sdtPr>
            <w:sdtEndPr/>
            <w:sdtContent>
              <w:r>
                <w:t>;</w:t>
              </w:r>
            </w:sdtContent>
          </w:sdt>
        </w:p>
      </w:sdtContent>
    </w:sdt>
    <w:sdt>
      <w:sdtPr>
        <w:tag w:val="goog_rdk_75"/>
        <w:id w:val="-1327357841"/>
      </w:sdtPr>
      <w:sdtEndPr/>
      <w:sdtContent>
        <w:p w14:paraId="53EA34A1" w14:textId="77777777" w:rsidR="009421BA" w:rsidRPr="00DD4669" w:rsidRDefault="00D65EBB" w:rsidP="00DD4669">
          <w:pPr>
            <w:pStyle w:val="ListParagraph"/>
            <w:numPr>
              <w:ilvl w:val="0"/>
              <w:numId w:val="12"/>
            </w:numPr>
            <w:spacing w:after="0"/>
            <w:rPr>
              <w:color w:val="000000"/>
            </w:rPr>
          </w:pPr>
          <w:r>
            <w:t>which assessments are approved in Colorado</w:t>
          </w:r>
          <w:sdt>
            <w:sdtPr>
              <w:tag w:val="goog_rdk_74"/>
              <w:id w:val="-991564429"/>
            </w:sdtPr>
            <w:sdtEndPr/>
            <w:sdtContent>
              <w:r>
                <w:t>;</w:t>
              </w:r>
            </w:sdtContent>
          </w:sdt>
        </w:p>
      </w:sdtContent>
    </w:sdt>
    <w:sdt>
      <w:sdtPr>
        <w:tag w:val="goog_rdk_79"/>
        <w:id w:val="-1247959793"/>
      </w:sdtPr>
      <w:sdtEndPr/>
      <w:sdtContent>
        <w:p w14:paraId="5AF1F4BB" w14:textId="77777777" w:rsidR="009421BA" w:rsidRPr="00DD4669" w:rsidRDefault="00D842A3" w:rsidP="00DD4669">
          <w:pPr>
            <w:pStyle w:val="ListParagraph"/>
            <w:numPr>
              <w:ilvl w:val="0"/>
              <w:numId w:val="12"/>
            </w:numPr>
            <w:spacing w:after="0"/>
            <w:rPr>
              <w:color w:val="000000"/>
            </w:rPr>
          </w:pPr>
          <w:sdt>
            <w:sdtPr>
              <w:tag w:val="goog_rdk_77"/>
              <w:id w:val="-1632089312"/>
            </w:sdtPr>
            <w:sdtEndPr/>
            <w:sdtContent/>
          </w:sdt>
          <w:r w:rsidR="00D65EBB">
            <w:t>pre- and post-test requirements</w:t>
          </w:r>
          <w:sdt>
            <w:sdtPr>
              <w:tag w:val="goog_rdk_78"/>
              <w:id w:val="1906951242"/>
              <w:showingPlcHdr/>
            </w:sdtPr>
            <w:sdtEndPr/>
            <w:sdtContent>
              <w:r w:rsidR="00840C62">
                <w:t xml:space="preserve">     </w:t>
              </w:r>
            </w:sdtContent>
          </w:sdt>
        </w:p>
      </w:sdtContent>
    </w:sdt>
    <w:sdt>
      <w:sdtPr>
        <w:tag w:val="goog_rdk_83"/>
        <w:id w:val="-1754424002"/>
      </w:sdtPr>
      <w:sdtEndPr/>
      <w:sdtContent>
        <w:p w14:paraId="0F468786" w14:textId="7991828C" w:rsidR="009421BA" w:rsidRPr="00DD4669" w:rsidRDefault="00D65EBB" w:rsidP="00DD4669">
          <w:pPr>
            <w:pStyle w:val="ListParagraph"/>
            <w:numPr>
              <w:ilvl w:val="0"/>
              <w:numId w:val="12"/>
            </w:numPr>
            <w:spacing w:after="0"/>
            <w:rPr>
              <w:color w:val="000000"/>
            </w:rPr>
          </w:pPr>
          <w:r>
            <w:t>instructional hour requirements</w:t>
          </w:r>
          <w:sdt>
            <w:sdtPr>
              <w:tag w:val="goog_rdk_82"/>
              <w:id w:val="-1781801475"/>
              <w:showingPlcHdr/>
            </w:sdtPr>
            <w:sdtEndPr/>
            <w:sdtContent>
              <w:r w:rsidR="00EF7105">
                <w:t xml:space="preserve">     </w:t>
              </w:r>
            </w:sdtContent>
          </w:sdt>
        </w:p>
      </w:sdtContent>
    </w:sdt>
    <w:sdt>
      <w:sdtPr>
        <w:tag w:val="goog_rdk_87"/>
        <w:id w:val="1108850822"/>
      </w:sdtPr>
      <w:sdtEndPr/>
      <w:sdtContent>
        <w:p w14:paraId="1FC9CE23" w14:textId="5061A440" w:rsidR="009421BA" w:rsidRPr="00DD4669" w:rsidRDefault="00D65EBB" w:rsidP="00DD4669">
          <w:pPr>
            <w:pStyle w:val="ListParagraph"/>
            <w:numPr>
              <w:ilvl w:val="0"/>
              <w:numId w:val="12"/>
            </w:numPr>
            <w:spacing w:after="0"/>
            <w:rPr>
              <w:color w:val="000000"/>
            </w:rPr>
          </w:pPr>
          <w:r>
            <w:t>certified trainer and administrator training requirements</w:t>
          </w:r>
          <w:sdt>
            <w:sdtPr>
              <w:tag w:val="goog_rdk_86"/>
              <w:id w:val="956917681"/>
              <w:showingPlcHdr/>
            </w:sdtPr>
            <w:sdtEndPr/>
            <w:sdtContent>
              <w:r w:rsidR="00935AD0">
                <w:t xml:space="preserve">     </w:t>
              </w:r>
            </w:sdtContent>
          </w:sdt>
        </w:p>
      </w:sdtContent>
    </w:sdt>
    <w:sdt>
      <w:sdtPr>
        <w:tag w:val="goog_rdk_89"/>
        <w:id w:val="971791031"/>
      </w:sdtPr>
      <w:sdtEndPr/>
      <w:sdtContent>
        <w:p w14:paraId="1BF5DFDF" w14:textId="77777777" w:rsidR="009421BA" w:rsidRPr="00DD4669" w:rsidRDefault="00D842A3" w:rsidP="00DD4669">
          <w:pPr>
            <w:pStyle w:val="ListParagraph"/>
            <w:numPr>
              <w:ilvl w:val="0"/>
              <w:numId w:val="12"/>
            </w:numPr>
            <w:spacing w:after="0"/>
            <w:rPr>
              <w:color w:val="000000"/>
            </w:rPr>
          </w:pPr>
          <w:sdt>
            <w:sdtPr>
              <w:tag w:val="goog_rdk_88"/>
              <w:id w:val="1537851286"/>
            </w:sdtPr>
            <w:sdtEndPr/>
            <w:sdtContent>
              <w:r w:rsidR="00D65EBB">
                <w:t xml:space="preserve">guidance on materials inventory and destruction  </w:t>
              </w:r>
            </w:sdtContent>
          </w:sdt>
        </w:p>
      </w:sdtContent>
    </w:sdt>
    <w:sdt>
      <w:sdtPr>
        <w:tag w:val="goog_rdk_95"/>
        <w:id w:val="615335683"/>
      </w:sdtPr>
      <w:sdtEndPr/>
      <w:sdtContent>
        <w:p w14:paraId="429A289B" w14:textId="4CE706BD" w:rsidR="009421BA" w:rsidRPr="00DD4669" w:rsidRDefault="00D842A3" w:rsidP="00DD4669">
          <w:pPr>
            <w:pStyle w:val="ListParagraph"/>
            <w:numPr>
              <w:ilvl w:val="0"/>
              <w:numId w:val="12"/>
            </w:numPr>
            <w:spacing w:after="0"/>
            <w:rPr>
              <w:color w:val="000000"/>
            </w:rPr>
          </w:pPr>
          <w:sdt>
            <w:sdtPr>
              <w:tag w:val="goog_rdk_92"/>
              <w:id w:val="398634115"/>
            </w:sdtPr>
            <w:sdtEndPr/>
            <w:sdtContent>
              <w:r w:rsidR="00D65EBB">
                <w:t xml:space="preserve">requirements for assessing learners with accommodations; </w:t>
              </w:r>
            </w:sdtContent>
          </w:sdt>
          <w:sdt>
            <w:sdtPr>
              <w:tag w:val="goog_rdk_93"/>
              <w:id w:val="2099668080"/>
              <w:showingPlcHdr/>
            </w:sdtPr>
            <w:sdtEndPr/>
            <w:sdtContent>
              <w:r w:rsidR="00D65EBB">
                <w:t xml:space="preserve">     </w:t>
              </w:r>
            </w:sdtContent>
          </w:sdt>
          <w:sdt>
            <w:sdtPr>
              <w:tag w:val="goog_rdk_94"/>
              <w:id w:val="2102447976"/>
              <w:showingPlcHdr/>
            </w:sdtPr>
            <w:sdtEndPr/>
            <w:sdtContent>
              <w:r w:rsidR="00935AD0">
                <w:t xml:space="preserve">     </w:t>
              </w:r>
            </w:sdtContent>
          </w:sdt>
        </w:p>
      </w:sdtContent>
    </w:sdt>
    <w:sdt>
      <w:sdtPr>
        <w:tag w:val="goog_rdk_101"/>
        <w:id w:val="1072230016"/>
      </w:sdtPr>
      <w:sdtEndPr/>
      <w:sdtContent>
        <w:p w14:paraId="2F149DCC" w14:textId="77777777" w:rsidR="009421BA" w:rsidRPr="00DD4669" w:rsidRDefault="00D842A3" w:rsidP="00DD4669">
          <w:pPr>
            <w:pStyle w:val="ListParagraph"/>
            <w:numPr>
              <w:ilvl w:val="0"/>
              <w:numId w:val="12"/>
            </w:numPr>
            <w:spacing w:after="0"/>
            <w:rPr>
              <w:color w:val="000000"/>
            </w:rPr>
          </w:pPr>
          <w:sdt>
            <w:sdtPr>
              <w:tag w:val="goog_rdk_98"/>
              <w:id w:val="-2098473162"/>
            </w:sdtPr>
            <w:sdtEndPr/>
            <w:sdtContent>
              <w:r w:rsidR="00D65EBB">
                <w:t>data entry requirements</w:t>
              </w:r>
              <w:r w:rsidR="006066C9">
                <w:t>;</w:t>
              </w:r>
              <w:r w:rsidR="00D65EBB">
                <w:t xml:space="preserve"> and </w:t>
              </w:r>
            </w:sdtContent>
          </w:sdt>
          <w:sdt>
            <w:sdtPr>
              <w:tag w:val="goog_rdk_99"/>
              <w:id w:val="-1853094830"/>
              <w:showingPlcHdr/>
            </w:sdtPr>
            <w:sdtEndPr/>
            <w:sdtContent>
              <w:r w:rsidR="00D65EBB">
                <w:t xml:space="preserve">     </w:t>
              </w:r>
            </w:sdtContent>
          </w:sdt>
        </w:p>
      </w:sdtContent>
    </w:sdt>
    <w:sdt>
      <w:sdtPr>
        <w:tag w:val="goog_rdk_106"/>
        <w:id w:val="2125269118"/>
      </w:sdtPr>
      <w:sdtEndPr/>
      <w:sdtContent>
        <w:p w14:paraId="44F66CA2" w14:textId="77777777" w:rsidR="009421BA" w:rsidRPr="00DD4669" w:rsidRDefault="00D842A3" w:rsidP="00DD4669">
          <w:pPr>
            <w:pStyle w:val="ListParagraph"/>
            <w:numPr>
              <w:ilvl w:val="0"/>
              <w:numId w:val="12"/>
            </w:numPr>
            <w:spacing w:after="0"/>
            <w:rPr>
              <w:color w:val="000000"/>
            </w:rPr>
          </w:pPr>
          <w:sdt>
            <w:sdtPr>
              <w:tag w:val="goog_rdk_103"/>
              <w:id w:val="491840504"/>
            </w:sdtPr>
            <w:sdtEndPr/>
            <w:sdtContent/>
          </w:sdt>
          <w:sdt>
            <w:sdtPr>
              <w:tag w:val="goog_rdk_104"/>
              <w:id w:val="449439108"/>
            </w:sdtPr>
            <w:sdtEndPr/>
            <w:sdtContent>
              <w:r w:rsidR="00D65EBB">
                <w:t>local assessment procedure requirements</w:t>
              </w:r>
            </w:sdtContent>
          </w:sdt>
          <w:r w:rsidR="00D65EBB">
            <w:t xml:space="preserve">. </w:t>
          </w:r>
          <w:sdt>
            <w:sdtPr>
              <w:tag w:val="goog_rdk_105"/>
              <w:id w:val="1890688610"/>
              <w:showingPlcHdr/>
            </w:sdtPr>
            <w:sdtEndPr/>
            <w:sdtContent>
              <w:r w:rsidR="00DD4669">
                <w:t xml:space="preserve">     </w:t>
              </w:r>
            </w:sdtContent>
          </w:sdt>
        </w:p>
      </w:sdtContent>
    </w:sdt>
    <w:sdt>
      <w:sdtPr>
        <w:tag w:val="goog_rdk_108"/>
        <w:id w:val="1362932955"/>
      </w:sdtPr>
      <w:sdtEndPr/>
      <w:sdtContent>
        <w:p w14:paraId="3CB24E4E" w14:textId="5E41AB63" w:rsidR="009421BA" w:rsidRPr="00DD4669" w:rsidRDefault="00D842A3" w:rsidP="006066C9">
          <w:pPr>
            <w:spacing w:after="0"/>
            <w:ind w:left="720" w:hanging="720"/>
            <w:rPr>
              <w:color w:val="000000"/>
            </w:rPr>
          </w:pPr>
          <w:sdt>
            <w:sdtPr>
              <w:tag w:val="goog_rdk_107"/>
              <w:id w:val="347836013"/>
              <w:showingPlcHdr/>
            </w:sdtPr>
            <w:sdtEndPr/>
            <w:sdtContent>
              <w:r w:rsidR="00EF7105">
                <w:t xml:space="preserve">     </w:t>
              </w:r>
            </w:sdtContent>
          </w:sdt>
        </w:p>
      </w:sdtContent>
    </w:sdt>
    <w:sdt>
      <w:sdtPr>
        <w:tag w:val="goog_rdk_110"/>
        <w:id w:val="322250604"/>
      </w:sdtPr>
      <w:sdtEndPr/>
      <w:sdtContent>
        <w:p w14:paraId="1F72DCCE" w14:textId="5CB5B19D" w:rsidR="009421BA" w:rsidRDefault="00D65EBB" w:rsidP="00344145">
          <w:r>
            <w:t>This policy help</w:t>
          </w:r>
          <w:r w:rsidR="005E64C3">
            <w:t>s</w:t>
          </w:r>
          <w:r>
            <w:t xml:space="preserve"> </w:t>
          </w:r>
          <w:r w:rsidR="002F118A">
            <w:t xml:space="preserve">encourage informed and effective instruction, </w:t>
          </w:r>
          <w:r>
            <w:t xml:space="preserve">ensure educational progress is </w:t>
          </w:r>
          <w:r w:rsidR="002F118A">
            <w:t xml:space="preserve">consistently </w:t>
          </w:r>
          <w:r>
            <w:t xml:space="preserve">tracked, testing and security protocols are consistent </w:t>
          </w:r>
          <w:r w:rsidR="002F118A">
            <w:t xml:space="preserve">for grantee comparability and quality data </w:t>
          </w:r>
          <w:r>
            <w:t xml:space="preserve">and </w:t>
          </w:r>
          <w:r w:rsidR="002F118A">
            <w:t>that state level outcome data are</w:t>
          </w:r>
          <w:r>
            <w:t xml:space="preserve"> accurate. </w:t>
          </w:r>
        </w:p>
      </w:sdtContent>
    </w:sdt>
    <w:bookmarkStart w:id="4" w:name="_Demonstrating_Measurable_Skill"/>
    <w:bookmarkStart w:id="5" w:name="_Toc28718412"/>
    <w:bookmarkEnd w:id="4"/>
    <w:p w14:paraId="148D95D8" w14:textId="77777777" w:rsidR="009421BA" w:rsidRDefault="00D842A3" w:rsidP="00344145">
      <w:pPr>
        <w:pStyle w:val="Heading1"/>
      </w:pPr>
      <w:sdt>
        <w:sdtPr>
          <w:tag w:val="goog_rdk_113"/>
          <w:id w:val="-397974884"/>
        </w:sdtPr>
        <w:sdtEndPr/>
        <w:sdtContent>
          <w:sdt>
            <w:sdtPr>
              <w:tag w:val="goog_rdk_112"/>
              <w:id w:val="-1328125500"/>
            </w:sdtPr>
            <w:sdtEndPr/>
            <w:sdtContent>
              <w:r w:rsidR="00344145">
                <w:t xml:space="preserve">Demonstrating Measurable </w:t>
              </w:r>
              <w:sdt>
                <w:sdtPr>
                  <w:tag w:val="goog_rdk_139"/>
                  <w:id w:val="-1696527619"/>
                </w:sdtPr>
                <w:sdtEndPr/>
                <w:sdtContent/>
              </w:sdt>
              <w:r w:rsidR="00344145">
                <w:t>Skill Gain</w:t>
              </w:r>
              <w:r w:rsidR="002F118A">
                <w:t>s</w:t>
              </w:r>
            </w:sdtContent>
          </w:sdt>
        </w:sdtContent>
      </w:sdt>
      <w:sdt>
        <w:sdtPr>
          <w:tag w:val="goog_rdk_115"/>
          <w:id w:val="-1000818709"/>
        </w:sdtPr>
        <w:sdtEndPr/>
        <w:sdtContent>
          <w:sdt>
            <w:sdtPr>
              <w:tag w:val="goog_rdk_114"/>
              <w:id w:val="1510255128"/>
              <w:showingPlcHdr/>
            </w:sdtPr>
            <w:sdtEndPr/>
            <w:sdtContent>
              <w:r w:rsidR="006066C9">
                <w:t xml:space="preserve">     </w:t>
              </w:r>
            </w:sdtContent>
          </w:sdt>
        </w:sdtContent>
      </w:sdt>
      <w:sdt>
        <w:sdtPr>
          <w:tag w:val="goog_rdk_117"/>
          <w:id w:val="85811406"/>
        </w:sdtPr>
        <w:sdtEndPr/>
        <w:sdtContent>
          <w:sdt>
            <w:sdtPr>
              <w:tag w:val="goog_rdk_116"/>
              <w:id w:val="573555561"/>
              <w:showingPlcHdr/>
            </w:sdtPr>
            <w:sdtEndPr/>
            <w:sdtContent>
              <w:r w:rsidR="002F118A">
                <w:t xml:space="preserve">     </w:t>
              </w:r>
            </w:sdtContent>
          </w:sdt>
        </w:sdtContent>
      </w:sdt>
      <w:sdt>
        <w:sdtPr>
          <w:tag w:val="goog_rdk_119"/>
          <w:id w:val="458613028"/>
        </w:sdtPr>
        <w:sdtEndPr/>
        <w:sdtContent>
          <w:sdt>
            <w:sdtPr>
              <w:tag w:val="goog_rdk_118"/>
              <w:id w:val="502324963"/>
              <w:showingPlcHdr/>
            </w:sdtPr>
            <w:sdtEndPr/>
            <w:sdtContent>
              <w:r w:rsidR="006066C9">
                <w:t xml:space="preserve">     </w:t>
              </w:r>
            </w:sdtContent>
          </w:sdt>
        </w:sdtContent>
      </w:sdt>
      <w:sdt>
        <w:sdtPr>
          <w:tag w:val="goog_rdk_121"/>
          <w:id w:val="280223907"/>
        </w:sdtPr>
        <w:sdtEndPr/>
        <w:sdtContent>
          <w:sdt>
            <w:sdtPr>
              <w:tag w:val="goog_rdk_120"/>
              <w:id w:val="-1721428688"/>
              <w:showingPlcHdr/>
            </w:sdtPr>
            <w:sdtEndPr/>
            <w:sdtContent>
              <w:r w:rsidR="006066C9">
                <w:t xml:space="preserve">     </w:t>
              </w:r>
            </w:sdtContent>
          </w:sdt>
        </w:sdtContent>
      </w:sdt>
      <w:sdt>
        <w:sdtPr>
          <w:tag w:val="goog_rdk_123"/>
          <w:id w:val="-2089760658"/>
        </w:sdtPr>
        <w:sdtEndPr/>
        <w:sdtContent>
          <w:sdt>
            <w:sdtPr>
              <w:tag w:val="goog_rdk_122"/>
              <w:id w:val="1042637569"/>
              <w:showingPlcHdr/>
            </w:sdtPr>
            <w:sdtEndPr/>
            <w:sdtContent>
              <w:r w:rsidR="006066C9">
                <w:t xml:space="preserve">     </w:t>
              </w:r>
            </w:sdtContent>
          </w:sdt>
        </w:sdtContent>
      </w:sdt>
      <w:sdt>
        <w:sdtPr>
          <w:tag w:val="goog_rdk_125"/>
          <w:id w:val="-1979440803"/>
        </w:sdtPr>
        <w:sdtEndPr/>
        <w:sdtContent>
          <w:sdt>
            <w:sdtPr>
              <w:tag w:val="goog_rdk_124"/>
              <w:id w:val="-1980294077"/>
            </w:sdtPr>
            <w:sdtEndPr/>
            <w:sdtContent/>
          </w:sdt>
        </w:sdtContent>
      </w:sdt>
      <w:sdt>
        <w:sdtPr>
          <w:tag w:val="goog_rdk_127"/>
          <w:id w:val="822391883"/>
        </w:sdtPr>
        <w:sdtEndPr/>
        <w:sdtContent>
          <w:sdt>
            <w:sdtPr>
              <w:tag w:val="goog_rdk_126"/>
              <w:id w:val="1109315619"/>
              <w:showingPlcHdr/>
            </w:sdtPr>
            <w:sdtEndPr/>
            <w:sdtContent>
              <w:r w:rsidR="006066C9">
                <w:t xml:space="preserve">     </w:t>
              </w:r>
            </w:sdtContent>
          </w:sdt>
        </w:sdtContent>
      </w:sdt>
      <w:sdt>
        <w:sdtPr>
          <w:tag w:val="goog_rdk_129"/>
          <w:id w:val="1988049327"/>
        </w:sdtPr>
        <w:sdtEndPr/>
        <w:sdtContent>
          <w:sdt>
            <w:sdtPr>
              <w:tag w:val="goog_rdk_128"/>
              <w:id w:val="-186066747"/>
              <w:showingPlcHdr/>
            </w:sdtPr>
            <w:sdtEndPr/>
            <w:sdtContent>
              <w:r w:rsidR="006066C9">
                <w:t xml:space="preserve">     </w:t>
              </w:r>
            </w:sdtContent>
          </w:sdt>
        </w:sdtContent>
      </w:sdt>
      <w:sdt>
        <w:sdtPr>
          <w:tag w:val="goog_rdk_131"/>
          <w:id w:val="1980501182"/>
        </w:sdtPr>
        <w:sdtEndPr/>
        <w:sdtContent>
          <w:sdt>
            <w:sdtPr>
              <w:tag w:val="goog_rdk_130"/>
              <w:id w:val="984511875"/>
              <w:showingPlcHdr/>
            </w:sdtPr>
            <w:sdtEndPr/>
            <w:sdtContent>
              <w:r w:rsidR="006066C9">
                <w:t xml:space="preserve">     </w:t>
              </w:r>
            </w:sdtContent>
          </w:sdt>
        </w:sdtContent>
      </w:sdt>
      <w:sdt>
        <w:sdtPr>
          <w:tag w:val="goog_rdk_133"/>
          <w:id w:val="-772243012"/>
        </w:sdtPr>
        <w:sdtEndPr/>
        <w:sdtContent>
          <w:sdt>
            <w:sdtPr>
              <w:tag w:val="goog_rdk_132"/>
              <w:id w:val="269512843"/>
              <w:showingPlcHdr/>
            </w:sdtPr>
            <w:sdtEndPr/>
            <w:sdtContent>
              <w:r w:rsidR="006066C9">
                <w:t xml:space="preserve">     </w:t>
              </w:r>
            </w:sdtContent>
          </w:sdt>
        </w:sdtContent>
      </w:sdt>
      <w:bookmarkEnd w:id="5"/>
    </w:p>
    <w:p w14:paraId="16BA2C21" w14:textId="77777777" w:rsidR="009421BA" w:rsidRDefault="00D65EBB">
      <w:r>
        <w:t>Measurable Skill Gain</w:t>
      </w:r>
      <w:r w:rsidR="002F118A">
        <w:t>s</w:t>
      </w:r>
      <w:r>
        <w:t xml:space="preserve"> </w:t>
      </w:r>
      <w:sdt>
        <w:sdtPr>
          <w:tag w:val="goog_rdk_140"/>
          <w:id w:val="-897434182"/>
        </w:sdtPr>
        <w:sdtEndPr/>
        <w:sdtContent>
          <w:r>
            <w:t xml:space="preserve">(MSG) </w:t>
          </w:r>
        </w:sdtContent>
      </w:sdt>
      <w:r>
        <w:t>is defined by the National Reporting System as the percentage of WIOA Title II participants who, during a program year, are in an education or training program that leads to a recognized postsecondary credential or employment, and</w:t>
      </w:r>
      <w:sdt>
        <w:sdtPr>
          <w:tag w:val="goog_rdk_141"/>
          <w:id w:val="1398315573"/>
        </w:sdtPr>
        <w:sdtEndPr/>
        <w:sdtContent>
          <w:r>
            <w:t>/or</w:t>
          </w:r>
        </w:sdtContent>
      </w:sdt>
      <w:r>
        <w:t xml:space="preserve"> who are achieving measurable skill gains, defined as academic, technical, occupational, and other forms of progress towards such a credential, or employment. </w:t>
      </w:r>
    </w:p>
    <w:p w14:paraId="7F3BAB5A" w14:textId="21C7E9C9" w:rsidR="009421BA" w:rsidRDefault="00D65EBB">
      <w:r>
        <w:t xml:space="preserve">Learners </w:t>
      </w:r>
      <w:r w:rsidR="00724364">
        <w:t xml:space="preserve">may demonstrate </w:t>
      </w:r>
      <w:r>
        <w:t>measurable skill gain</w:t>
      </w:r>
      <w:r w:rsidR="002F118A">
        <w:t>s</w:t>
      </w:r>
      <w:r>
        <w:t xml:space="preserve"> by:  </w:t>
      </w:r>
    </w:p>
    <w:p w14:paraId="2F2992D5" w14:textId="5DF18EB0" w:rsidR="009421BA" w:rsidRDefault="00D842A3">
      <w:pPr>
        <w:numPr>
          <w:ilvl w:val="0"/>
          <w:numId w:val="11"/>
        </w:numPr>
        <w:spacing w:after="0"/>
      </w:pPr>
      <w:sdt>
        <w:sdtPr>
          <w:tag w:val="goog_rdk_144"/>
          <w:id w:val="1337426849"/>
        </w:sdtPr>
        <w:sdtEndPr/>
        <w:sdtContent>
          <w:r w:rsidR="00344145">
            <w:t>Achieving</w:t>
          </w:r>
        </w:sdtContent>
      </w:sdt>
      <w:r w:rsidR="00D65EBB">
        <w:t xml:space="preserve"> an Educational Functioning Level (EFL) gain between a pre- and post-test</w:t>
      </w:r>
      <w:sdt>
        <w:sdtPr>
          <w:tag w:val="goog_rdk_146"/>
          <w:id w:val="1164279260"/>
        </w:sdtPr>
        <w:sdtEndPr/>
        <w:sdtContent>
          <w:r w:rsidR="00DF6D9F">
            <w:t xml:space="preserve"> during the program year</w:t>
          </w:r>
          <w:r w:rsidR="00D65EBB">
            <w:t>;</w:t>
          </w:r>
        </w:sdtContent>
      </w:sdt>
      <w:sdt>
        <w:sdtPr>
          <w:tag w:val="goog_rdk_147"/>
          <w:id w:val="-877090018"/>
          <w:showingPlcHdr/>
        </w:sdtPr>
        <w:sdtEndPr/>
        <w:sdtContent>
          <w:r w:rsidR="00DD4669">
            <w:t xml:space="preserve">     </w:t>
          </w:r>
        </w:sdtContent>
      </w:sdt>
      <w:r w:rsidR="00D65EBB">
        <w:t xml:space="preserve"> </w:t>
      </w:r>
    </w:p>
    <w:p w14:paraId="68F2C806" w14:textId="6BADDFDD" w:rsidR="009421BA" w:rsidRDefault="005E64C3">
      <w:pPr>
        <w:numPr>
          <w:ilvl w:val="0"/>
          <w:numId w:val="11"/>
        </w:numPr>
        <w:spacing w:after="0"/>
      </w:pPr>
      <w:r>
        <w:t>E</w:t>
      </w:r>
      <w:r w:rsidR="00D65EBB">
        <w:t xml:space="preserve">xiting the adult education program and </w:t>
      </w:r>
      <w:proofErr w:type="gramStart"/>
      <w:r w:rsidR="00D65EBB">
        <w:t>entering into</w:t>
      </w:r>
      <w:proofErr w:type="gramEnd"/>
      <w:r w:rsidR="00D65EBB">
        <w:t xml:space="preserve"> postsecondary education or training</w:t>
      </w:r>
      <w:sdt>
        <w:sdtPr>
          <w:tag w:val="goog_rdk_148"/>
          <w:id w:val="-277110008"/>
        </w:sdtPr>
        <w:sdtEndPr/>
        <w:sdtContent>
          <w:r w:rsidR="00935AD0">
            <w:t xml:space="preserve"> during the program year</w:t>
          </w:r>
          <w:r w:rsidR="00D65EBB">
            <w:t>;</w:t>
          </w:r>
        </w:sdtContent>
      </w:sdt>
      <w:r w:rsidR="00D65EBB">
        <w:t xml:space="preserve"> or </w:t>
      </w:r>
    </w:p>
    <w:p w14:paraId="44F0756E" w14:textId="4379FCD4" w:rsidR="009421BA" w:rsidRDefault="00D65EBB">
      <w:pPr>
        <w:numPr>
          <w:ilvl w:val="0"/>
          <w:numId w:val="11"/>
        </w:numPr>
        <w:spacing w:after="0"/>
      </w:pPr>
      <w:r>
        <w:t>Obtaining a secondary diploma or equivalent</w:t>
      </w:r>
      <w:r w:rsidR="00DF6D9F">
        <w:t xml:space="preserve"> during the program year</w:t>
      </w:r>
      <w:r>
        <w:t xml:space="preserve">. </w:t>
      </w:r>
    </w:p>
    <w:p w14:paraId="57D5E256" w14:textId="77777777" w:rsidR="009421BA" w:rsidRDefault="009421BA">
      <w:pPr>
        <w:spacing w:after="0"/>
      </w:pPr>
    </w:p>
    <w:p w14:paraId="4358F43A" w14:textId="323DD8DF" w:rsidR="009421BA" w:rsidRDefault="00D65EBB">
      <w:r>
        <w:t xml:space="preserve">Grantees are </w:t>
      </w:r>
      <w:sdt>
        <w:sdtPr>
          <w:tag w:val="goog_rdk_150"/>
          <w:id w:val="534164660"/>
        </w:sdtPr>
        <w:sdtEndPr/>
        <w:sdtContent>
          <w:r w:rsidRPr="008A06AE">
            <w:t>not</w:t>
          </w:r>
        </w:sdtContent>
      </w:sdt>
      <w:r w:rsidRPr="005E64C3">
        <w:t xml:space="preserve"> </w:t>
      </w:r>
      <w:r>
        <w:t>required to track whether learners obtain a high school diploma, a high school equivalent, or enter postsecondary education</w:t>
      </w:r>
      <w:r w:rsidR="00A1032C">
        <w:t xml:space="preserve"> or training</w:t>
      </w:r>
      <w:r>
        <w:t xml:space="preserve">. This information is gathered through a data match at the state level and is in accordance with performance and accountability requirements per the </w:t>
      </w:r>
      <w:sdt>
        <w:sdtPr>
          <w:tag w:val="goog_rdk_151"/>
          <w:id w:val="-828448316"/>
        </w:sdtPr>
        <w:sdtEndPr/>
        <w:sdtContent>
          <w:r>
            <w:t xml:space="preserve">NRS </w:t>
          </w:r>
        </w:sdtContent>
      </w:sdt>
      <w:r>
        <w:t xml:space="preserve">and shared at the aggregate state level on relevant NRS tables. </w:t>
      </w:r>
      <w:r w:rsidR="005E64C3">
        <w:t>However, since t</w:t>
      </w:r>
      <w:r>
        <w:t>he information collected at the state level in these areas will not be reported back to grantees, grantees</w:t>
      </w:r>
      <w:r w:rsidR="005E64C3">
        <w:t xml:space="preserve"> should</w:t>
      </w:r>
      <w:r>
        <w:t xml:space="preserve"> </w:t>
      </w:r>
      <w:r w:rsidR="005E64C3">
        <w:t xml:space="preserve">consider </w:t>
      </w:r>
      <w:r>
        <w:t>track</w:t>
      </w:r>
      <w:r w:rsidR="005E64C3">
        <w:t>ing</w:t>
      </w:r>
      <w:r>
        <w:t xml:space="preserve"> this information at the local level through </w:t>
      </w:r>
      <w:r w:rsidR="00DF6D9F">
        <w:t>learner exit and follow-up surveys for the purpose of evaluating their ability to support learners in achieving outcomes</w:t>
      </w:r>
      <w:r>
        <w:t xml:space="preserve">. </w:t>
      </w:r>
    </w:p>
    <w:p w14:paraId="469E3FFE" w14:textId="77777777" w:rsidR="009421BA" w:rsidRDefault="00D65EBB">
      <w:pPr>
        <w:pStyle w:val="Heading2"/>
      </w:pPr>
      <w:bookmarkStart w:id="6" w:name="_Toc28718413"/>
      <w:r>
        <w:t>Demonstrating Educational Gain by Pre- and Post-test</w:t>
      </w:r>
      <w:bookmarkEnd w:id="6"/>
    </w:p>
    <w:p w14:paraId="4009D4D5" w14:textId="77777777" w:rsidR="009421BA" w:rsidRDefault="00D65EBB">
      <w:r>
        <w:t>To help ensure the comparability of measures across states and the integrity of the data submitted to the U.S. Department of Education and Congress, regulations on measuring educational gain through pre- and post-testing are issued by the Secretary of Education (34 CFR §§462.42 and §§462.43 Subpart D). The regulations codify the requirements states and local providers must meet when measuring educational gain and are incorporated in this assessment policy.</w:t>
      </w:r>
    </w:p>
    <w:p w14:paraId="5436B5E3" w14:textId="0010B4D7" w:rsidR="009421BA" w:rsidRDefault="00D842A3">
      <w:sdt>
        <w:sdtPr>
          <w:tag w:val="goog_rdk_154"/>
          <w:id w:val="-133561849"/>
        </w:sdtPr>
        <w:sdtEndPr/>
        <w:sdtContent>
          <w:r w:rsidR="00D65EBB">
            <w:t xml:space="preserve">In order to demonstrate educational gain through pre- and post-tests, learners </w:t>
          </w:r>
        </w:sdtContent>
      </w:sdt>
      <w:r w:rsidR="00D65EBB">
        <w:t>must be administered a test</w:t>
      </w:r>
      <w:sdt>
        <w:sdtPr>
          <w:tag w:val="goog_rdk_156"/>
          <w:id w:val="871966209"/>
          <w:showingPlcHdr/>
        </w:sdtPr>
        <w:sdtEndPr/>
        <w:sdtContent>
          <w:r w:rsidR="00DD4669">
            <w:t xml:space="preserve">     </w:t>
          </w:r>
        </w:sdtContent>
      </w:sdt>
      <w:r w:rsidR="00D65EBB">
        <w:t xml:space="preserve"> </w:t>
      </w:r>
      <w:r w:rsidR="005E64C3">
        <w:t xml:space="preserve"> </w:t>
      </w:r>
      <w:r w:rsidR="00D65EBB">
        <w:t xml:space="preserve">1) </w:t>
      </w:r>
      <w:sdt>
        <w:sdtPr>
          <w:tag w:val="goog_rdk_157"/>
          <w:id w:val="1063993064"/>
        </w:sdtPr>
        <w:sdtEndPr/>
        <w:sdtContent>
          <w:r w:rsidR="00D65EBB">
            <w:t xml:space="preserve">that </w:t>
          </w:r>
        </w:sdtContent>
      </w:sdt>
      <w:r w:rsidR="00D65EBB">
        <w:t xml:space="preserve">the Secretary deems suitable for use in the NRS, 2) </w:t>
      </w:r>
      <w:sdt>
        <w:sdtPr>
          <w:tag w:val="goog_rdk_159"/>
          <w:id w:val="683326815"/>
        </w:sdtPr>
        <w:sdtEndPr/>
        <w:sdtContent>
          <w:r w:rsidR="00D65EBB">
            <w:t xml:space="preserve">that </w:t>
          </w:r>
        </w:sdtContent>
      </w:sdt>
      <w:r w:rsidR="00D65EBB">
        <w:t>AEI has ident</w:t>
      </w:r>
      <w:r w:rsidR="00344145">
        <w:t>ified in this assessment policy</w:t>
      </w:r>
      <w:r w:rsidR="00D65EBB">
        <w:t xml:space="preserve"> and 3) </w:t>
      </w:r>
      <w:sdt>
        <w:sdtPr>
          <w:tag w:val="goog_rdk_160"/>
          <w:id w:val="1404332461"/>
          <w:showingPlcHdr/>
        </w:sdtPr>
        <w:sdtEndPr/>
        <w:sdtContent>
          <w:r w:rsidR="00DD4669">
            <w:t xml:space="preserve">     </w:t>
          </w:r>
        </w:sdtContent>
      </w:sdt>
      <w:sdt>
        <w:sdtPr>
          <w:tag w:val="goog_rdk_161"/>
          <w:id w:val="2041013905"/>
        </w:sdtPr>
        <w:sdtEndPr/>
        <w:sdtContent>
          <w:r w:rsidR="00D65EBB">
            <w:t xml:space="preserve">in </w:t>
          </w:r>
        </w:sdtContent>
      </w:sdt>
      <w:r w:rsidR="00D65EBB">
        <w:t>accord</w:t>
      </w:r>
      <w:sdt>
        <w:sdtPr>
          <w:tag w:val="goog_rdk_162"/>
          <w:id w:val="807052939"/>
        </w:sdtPr>
        <w:sdtEndPr/>
        <w:sdtContent>
          <w:r w:rsidR="00D65EBB">
            <w:t>ance</w:t>
          </w:r>
        </w:sdtContent>
      </w:sdt>
      <w:r w:rsidR="00D65EBB">
        <w:t xml:space="preserve"> to the instructional hour requirements set forth in this policy (see </w:t>
      </w:r>
      <w:r w:rsidR="00840C62">
        <w:t xml:space="preserve">the </w:t>
      </w:r>
      <w:hyperlink w:anchor="_Approved_Assessments">
        <w:r w:rsidR="00D65EBB">
          <w:rPr>
            <w:color w:val="1155CC"/>
            <w:u w:val="single"/>
          </w:rPr>
          <w:t>Approved Assessment</w:t>
        </w:r>
        <w:r w:rsidR="00840C62">
          <w:rPr>
            <w:color w:val="1155CC"/>
            <w:u w:val="single"/>
          </w:rPr>
          <w:t>s section</w:t>
        </w:r>
      </w:hyperlink>
      <w:r w:rsidR="00840C62">
        <w:rPr>
          <w:color w:val="1155CC"/>
          <w:u w:val="single"/>
        </w:rPr>
        <w:t>)</w:t>
      </w:r>
      <w:r w:rsidR="00D65EBB">
        <w:t xml:space="preserve">.  </w:t>
      </w:r>
    </w:p>
    <w:p w14:paraId="51EC9C62" w14:textId="77777777" w:rsidR="009421BA" w:rsidRDefault="00D842A3">
      <w:pPr>
        <w:spacing w:after="0"/>
      </w:pPr>
      <w:sdt>
        <w:sdtPr>
          <w:tag w:val="goog_rdk_166"/>
          <w:id w:val="22220851"/>
        </w:sdtPr>
        <w:sdtEndPr/>
        <w:sdtContent>
          <w:r w:rsidR="00344145">
            <w:t>E</w:t>
          </w:r>
        </w:sdtContent>
      </w:sdt>
      <w:r w:rsidR="00D65EBB">
        <w:t>ducational gain is measured by comparing the learner’s initial EFL(s) in each of the NRS approved pre-test</w:t>
      </w:r>
      <w:sdt>
        <w:sdtPr>
          <w:tag w:val="goog_rdk_169"/>
          <w:id w:val="-749817753"/>
        </w:sdtPr>
        <w:sdtEndPr/>
        <w:sdtContent>
          <w:r w:rsidR="00D65EBB">
            <w:t>s</w:t>
          </w:r>
        </w:sdtContent>
      </w:sdt>
      <w:r w:rsidR="00D65EBB">
        <w:t xml:space="preserve"> the learner takes with the learner’s EFL from the corresponding, subsequent post-test(s). Results provide evidence of learner gains resulting from instruction.  A learner is considered to have made an educational gain when the </w:t>
      </w:r>
      <w:r w:rsidR="00D65EBB">
        <w:lastRenderedPageBreak/>
        <w:t xml:space="preserve">learner’s post-test in a particular content area indicates that the learner has advanced one or more EFLs above the level at which the learner pre-tested in </w:t>
      </w:r>
      <w:sdt>
        <w:sdtPr>
          <w:tag w:val="goog_rdk_171"/>
          <w:id w:val="396251999"/>
        </w:sdtPr>
        <w:sdtEndPr/>
        <w:sdtContent>
          <w:r w:rsidR="00D65EBB">
            <w:t>the same</w:t>
          </w:r>
        </w:sdtContent>
      </w:sdt>
      <w:sdt>
        <w:sdtPr>
          <w:tag w:val="goog_rdk_172"/>
          <w:id w:val="-1479376042"/>
        </w:sdtPr>
        <w:sdtEndPr/>
        <w:sdtContent>
          <w:r w:rsidR="00344145">
            <w:t xml:space="preserve"> </w:t>
          </w:r>
        </w:sdtContent>
      </w:sdt>
      <w:r w:rsidR="00D65EBB">
        <w:t>content area</w:t>
      </w:r>
      <w:sdt>
        <w:sdtPr>
          <w:tag w:val="goog_rdk_173"/>
          <w:id w:val="-922256261"/>
        </w:sdtPr>
        <w:sdtEndPr/>
        <w:sdtContent>
          <w:r w:rsidR="00D65EBB">
            <w:t>(s)</w:t>
          </w:r>
        </w:sdtContent>
      </w:sdt>
      <w:r w:rsidR="00D65EBB">
        <w:t>.</w:t>
      </w:r>
    </w:p>
    <w:p w14:paraId="7D382A0C" w14:textId="77777777" w:rsidR="009421BA" w:rsidRDefault="009421BA">
      <w:pPr>
        <w:spacing w:after="0"/>
      </w:pPr>
    </w:p>
    <w:p w14:paraId="6EB21561" w14:textId="3BDE3F9A" w:rsidR="009421BA" w:rsidRDefault="00D65EBB">
      <w:pPr>
        <w:rPr>
          <w:rFonts w:ascii="Trebuchet MS" w:eastAsia="Trebuchet MS" w:hAnsi="Trebuchet MS" w:cs="Trebuchet MS"/>
          <w:b/>
          <w:sz w:val="24"/>
          <w:szCs w:val="24"/>
        </w:rPr>
      </w:pPr>
      <w:r>
        <w:rPr>
          <w:rFonts w:ascii="Trebuchet MS" w:eastAsia="Trebuchet MS" w:hAnsi="Trebuchet MS" w:cs="Trebuchet MS"/>
          <w:b/>
          <w:sz w:val="24"/>
          <w:szCs w:val="24"/>
        </w:rPr>
        <w:t>Educational Functioning Levels (EFLs)</w:t>
      </w:r>
    </w:p>
    <w:p w14:paraId="40EB105E" w14:textId="77777777" w:rsidR="009421BA" w:rsidRDefault="00D65EBB">
      <w:r>
        <w:t xml:space="preserve">EFLs have been determined by the National Reporting System. </w:t>
      </w:r>
      <w:sdt>
        <w:sdtPr>
          <w:tag w:val="goog_rdk_174"/>
          <w:id w:val="-985240946"/>
        </w:sdtPr>
        <w:sdtEndPr/>
        <w:sdtContent>
          <w:r>
            <w:t>The EFLs are broken down in Tables 1A and 1B below. (</w:t>
          </w:r>
        </w:sdtContent>
      </w:sdt>
      <w:r>
        <w:t xml:space="preserve">See the </w:t>
      </w:r>
      <w:hyperlink w:anchor="_Approved_Assessments">
        <w:r>
          <w:rPr>
            <w:color w:val="1155CC"/>
            <w:u w:val="single"/>
          </w:rPr>
          <w:t>Approved Assessments section</w:t>
        </w:r>
      </w:hyperlink>
      <w:r>
        <w:t xml:space="preserve"> for a breakdown of EFLs as they relate to approved assessments and placing learners within an EFL.</w:t>
      </w:r>
      <w:sdt>
        <w:sdtPr>
          <w:tag w:val="goog_rdk_175"/>
          <w:id w:val="264813362"/>
        </w:sdtPr>
        <w:sdtEndPr/>
        <w:sdtContent>
          <w:r>
            <w:t>)</w:t>
          </w:r>
        </w:sdtContent>
      </w:sdt>
      <w:r>
        <w:t xml:space="preserve"> </w:t>
      </w:r>
      <w:sdt>
        <w:sdtPr>
          <w:tag w:val="goog_rdk_176"/>
          <w:id w:val="-763922267"/>
          <w:showingPlcHdr/>
        </w:sdtPr>
        <w:sdtEndPr/>
        <w:sdtContent>
          <w:r w:rsidR="00DD4669">
            <w:t xml:space="preserve">     </w:t>
          </w:r>
        </w:sdtContent>
      </w:sdt>
    </w:p>
    <w:p w14:paraId="14DFAFCE" w14:textId="77777777" w:rsidR="009421BA" w:rsidRDefault="00D65EBB">
      <w:pPr>
        <w:pBdr>
          <w:bottom w:val="single" w:sz="8" w:space="2" w:color="5C6670"/>
        </w:pBdr>
        <w:rPr>
          <w:b/>
          <w:color w:val="5C6670"/>
        </w:rPr>
      </w:pPr>
      <w:r>
        <w:rPr>
          <w:b/>
          <w:color w:val="5C6670"/>
        </w:rPr>
        <w:t>TABLE 1A: Adult Basic Education (ABE) and Adult Secondary Education (ASE)</w:t>
      </w:r>
    </w:p>
    <w:tbl>
      <w:tblPr>
        <w:tblStyle w:val="a5"/>
        <w:tblW w:w="10080" w:type="dxa"/>
        <w:tblLayout w:type="fixed"/>
        <w:tblLook w:val="0600" w:firstRow="0" w:lastRow="0" w:firstColumn="0" w:lastColumn="0" w:noHBand="1" w:noVBand="1"/>
      </w:tblPr>
      <w:tblGrid>
        <w:gridCol w:w="5040"/>
        <w:gridCol w:w="5040"/>
      </w:tblGrid>
      <w:tr w:rsidR="009421BA" w14:paraId="5DACF7BE" w14:textId="77777777">
        <w:tc>
          <w:tcPr>
            <w:tcW w:w="5040" w:type="dxa"/>
            <w:shd w:val="clear" w:color="auto" w:fill="auto"/>
            <w:tcMar>
              <w:top w:w="100" w:type="dxa"/>
              <w:left w:w="100" w:type="dxa"/>
              <w:bottom w:w="100" w:type="dxa"/>
              <w:right w:w="100" w:type="dxa"/>
            </w:tcMar>
            <w:vAlign w:val="center"/>
          </w:tcPr>
          <w:p w14:paraId="64683A84" w14:textId="77777777" w:rsidR="009421BA" w:rsidRDefault="00D65EBB">
            <w:pPr>
              <w:widowControl w:val="0"/>
              <w:spacing w:after="0"/>
              <w:jc w:val="center"/>
              <w:rPr>
                <w:b/>
                <w:color w:val="5C6670"/>
              </w:rPr>
            </w:pPr>
            <w:r>
              <w:rPr>
                <w:b/>
                <w:color w:val="5C6670"/>
              </w:rPr>
              <w:t>EFL</w:t>
            </w:r>
          </w:p>
        </w:tc>
        <w:tc>
          <w:tcPr>
            <w:tcW w:w="5040" w:type="dxa"/>
            <w:shd w:val="clear" w:color="auto" w:fill="auto"/>
            <w:tcMar>
              <w:top w:w="100" w:type="dxa"/>
              <w:left w:w="100" w:type="dxa"/>
              <w:bottom w:w="100" w:type="dxa"/>
              <w:right w:w="100" w:type="dxa"/>
            </w:tcMar>
            <w:vAlign w:val="center"/>
          </w:tcPr>
          <w:p w14:paraId="0D99BB23" w14:textId="77777777" w:rsidR="009421BA" w:rsidRDefault="00D65EBB">
            <w:pPr>
              <w:widowControl w:val="0"/>
              <w:spacing w:after="0"/>
              <w:jc w:val="center"/>
              <w:rPr>
                <w:b/>
                <w:color w:val="5C6670"/>
              </w:rPr>
            </w:pPr>
            <w:r>
              <w:rPr>
                <w:b/>
                <w:color w:val="5C6670"/>
              </w:rPr>
              <w:t>High School Grade Level Equivalent (GLE)</w:t>
            </w:r>
          </w:p>
        </w:tc>
      </w:tr>
      <w:tr w:rsidR="009421BA" w14:paraId="02993698" w14:textId="77777777">
        <w:tc>
          <w:tcPr>
            <w:tcW w:w="5040" w:type="dxa"/>
            <w:shd w:val="clear" w:color="auto" w:fill="CCCCCC"/>
            <w:tcMar>
              <w:top w:w="100" w:type="dxa"/>
              <w:left w:w="100" w:type="dxa"/>
              <w:bottom w:w="100" w:type="dxa"/>
              <w:right w:w="100" w:type="dxa"/>
            </w:tcMar>
            <w:vAlign w:val="center"/>
          </w:tcPr>
          <w:p w14:paraId="4FA91F8B" w14:textId="77777777" w:rsidR="009421BA" w:rsidRDefault="00D65EBB">
            <w:pPr>
              <w:widowControl w:val="0"/>
              <w:spacing w:after="0"/>
              <w:jc w:val="center"/>
              <w:rPr>
                <w:color w:val="5C6670"/>
              </w:rPr>
            </w:pPr>
            <w:r>
              <w:rPr>
                <w:color w:val="5C6670"/>
              </w:rPr>
              <w:t>ABE Level 1</w:t>
            </w:r>
          </w:p>
        </w:tc>
        <w:tc>
          <w:tcPr>
            <w:tcW w:w="5040" w:type="dxa"/>
            <w:shd w:val="clear" w:color="auto" w:fill="CCCCCC"/>
            <w:tcMar>
              <w:top w:w="100" w:type="dxa"/>
              <w:left w:w="100" w:type="dxa"/>
              <w:bottom w:w="100" w:type="dxa"/>
              <w:right w:w="100" w:type="dxa"/>
            </w:tcMar>
            <w:vAlign w:val="center"/>
          </w:tcPr>
          <w:p w14:paraId="262C0A70" w14:textId="77777777" w:rsidR="009421BA" w:rsidRDefault="00D65EBB">
            <w:pPr>
              <w:widowControl w:val="0"/>
              <w:spacing w:after="0"/>
              <w:jc w:val="center"/>
              <w:rPr>
                <w:color w:val="5C6670"/>
              </w:rPr>
            </w:pPr>
            <w:r>
              <w:rPr>
                <w:color w:val="5C6670"/>
              </w:rPr>
              <w:t>0-1.9</w:t>
            </w:r>
          </w:p>
        </w:tc>
      </w:tr>
      <w:tr w:rsidR="009421BA" w14:paraId="0A87DB87" w14:textId="77777777">
        <w:tc>
          <w:tcPr>
            <w:tcW w:w="5040" w:type="dxa"/>
            <w:shd w:val="clear" w:color="auto" w:fill="auto"/>
            <w:tcMar>
              <w:top w:w="100" w:type="dxa"/>
              <w:left w:w="100" w:type="dxa"/>
              <w:bottom w:w="100" w:type="dxa"/>
              <w:right w:w="100" w:type="dxa"/>
            </w:tcMar>
            <w:vAlign w:val="center"/>
          </w:tcPr>
          <w:p w14:paraId="4AD018C5" w14:textId="77777777" w:rsidR="009421BA" w:rsidRDefault="00D65EBB">
            <w:pPr>
              <w:widowControl w:val="0"/>
              <w:spacing w:after="0"/>
              <w:jc w:val="center"/>
              <w:rPr>
                <w:b/>
                <w:color w:val="5C6670"/>
              </w:rPr>
            </w:pPr>
            <w:r>
              <w:rPr>
                <w:color w:val="5C6670"/>
              </w:rPr>
              <w:t>ABE Level 2</w:t>
            </w:r>
          </w:p>
        </w:tc>
        <w:tc>
          <w:tcPr>
            <w:tcW w:w="5040" w:type="dxa"/>
            <w:shd w:val="clear" w:color="auto" w:fill="auto"/>
            <w:tcMar>
              <w:top w:w="100" w:type="dxa"/>
              <w:left w:w="100" w:type="dxa"/>
              <w:bottom w:w="100" w:type="dxa"/>
              <w:right w:w="100" w:type="dxa"/>
            </w:tcMar>
            <w:vAlign w:val="center"/>
          </w:tcPr>
          <w:p w14:paraId="2C531636" w14:textId="77777777" w:rsidR="009421BA" w:rsidRDefault="00D65EBB">
            <w:pPr>
              <w:widowControl w:val="0"/>
              <w:spacing w:after="0"/>
              <w:jc w:val="center"/>
              <w:rPr>
                <w:color w:val="5C6670"/>
              </w:rPr>
            </w:pPr>
            <w:r>
              <w:rPr>
                <w:color w:val="5C6670"/>
              </w:rPr>
              <w:t>2-3.9</w:t>
            </w:r>
          </w:p>
        </w:tc>
      </w:tr>
      <w:tr w:rsidR="009421BA" w14:paraId="2A0BFAF3" w14:textId="77777777">
        <w:tc>
          <w:tcPr>
            <w:tcW w:w="5040" w:type="dxa"/>
            <w:shd w:val="clear" w:color="auto" w:fill="CCCCCC"/>
            <w:tcMar>
              <w:top w:w="100" w:type="dxa"/>
              <w:left w:w="100" w:type="dxa"/>
              <w:bottom w:w="100" w:type="dxa"/>
              <w:right w:w="100" w:type="dxa"/>
            </w:tcMar>
            <w:vAlign w:val="center"/>
          </w:tcPr>
          <w:p w14:paraId="18FD8F94" w14:textId="77777777" w:rsidR="009421BA" w:rsidRDefault="00D65EBB">
            <w:pPr>
              <w:widowControl w:val="0"/>
              <w:spacing w:after="0"/>
              <w:jc w:val="center"/>
              <w:rPr>
                <w:b/>
                <w:color w:val="5C6670"/>
              </w:rPr>
            </w:pPr>
            <w:r>
              <w:rPr>
                <w:color w:val="5C6670"/>
              </w:rPr>
              <w:t>ABE Level 3</w:t>
            </w:r>
          </w:p>
        </w:tc>
        <w:tc>
          <w:tcPr>
            <w:tcW w:w="5040" w:type="dxa"/>
            <w:shd w:val="clear" w:color="auto" w:fill="CCCCCC"/>
            <w:tcMar>
              <w:top w:w="100" w:type="dxa"/>
              <w:left w:w="100" w:type="dxa"/>
              <w:bottom w:w="100" w:type="dxa"/>
              <w:right w:w="100" w:type="dxa"/>
            </w:tcMar>
            <w:vAlign w:val="center"/>
          </w:tcPr>
          <w:p w14:paraId="5279E9D2" w14:textId="77777777" w:rsidR="009421BA" w:rsidRDefault="00D65EBB">
            <w:pPr>
              <w:widowControl w:val="0"/>
              <w:spacing w:after="0"/>
              <w:jc w:val="center"/>
              <w:rPr>
                <w:color w:val="5C6670"/>
              </w:rPr>
            </w:pPr>
            <w:r>
              <w:rPr>
                <w:color w:val="5C6670"/>
              </w:rPr>
              <w:t>4-5.9</w:t>
            </w:r>
          </w:p>
        </w:tc>
      </w:tr>
      <w:tr w:rsidR="009421BA" w14:paraId="65E1D195" w14:textId="77777777">
        <w:tc>
          <w:tcPr>
            <w:tcW w:w="5040" w:type="dxa"/>
            <w:shd w:val="clear" w:color="auto" w:fill="auto"/>
            <w:tcMar>
              <w:top w:w="100" w:type="dxa"/>
              <w:left w:w="100" w:type="dxa"/>
              <w:bottom w:w="100" w:type="dxa"/>
              <w:right w:w="100" w:type="dxa"/>
            </w:tcMar>
            <w:vAlign w:val="center"/>
          </w:tcPr>
          <w:p w14:paraId="28A71811" w14:textId="77777777" w:rsidR="009421BA" w:rsidRDefault="00D65EBB">
            <w:pPr>
              <w:widowControl w:val="0"/>
              <w:spacing w:after="0"/>
              <w:jc w:val="center"/>
              <w:rPr>
                <w:b/>
                <w:color w:val="5C6670"/>
              </w:rPr>
            </w:pPr>
            <w:r>
              <w:rPr>
                <w:color w:val="5C6670"/>
              </w:rPr>
              <w:t>ABE Level 4</w:t>
            </w:r>
          </w:p>
        </w:tc>
        <w:tc>
          <w:tcPr>
            <w:tcW w:w="5040" w:type="dxa"/>
            <w:shd w:val="clear" w:color="auto" w:fill="auto"/>
            <w:tcMar>
              <w:top w:w="100" w:type="dxa"/>
              <w:left w:w="100" w:type="dxa"/>
              <w:bottom w:w="100" w:type="dxa"/>
              <w:right w:w="100" w:type="dxa"/>
            </w:tcMar>
            <w:vAlign w:val="center"/>
          </w:tcPr>
          <w:p w14:paraId="2D530B36" w14:textId="77777777" w:rsidR="009421BA" w:rsidRDefault="00D65EBB">
            <w:pPr>
              <w:widowControl w:val="0"/>
              <w:spacing w:after="0"/>
              <w:jc w:val="center"/>
              <w:rPr>
                <w:color w:val="5C6670"/>
              </w:rPr>
            </w:pPr>
            <w:r>
              <w:rPr>
                <w:color w:val="5C6670"/>
              </w:rPr>
              <w:t>6-8.9</w:t>
            </w:r>
          </w:p>
        </w:tc>
      </w:tr>
      <w:tr w:rsidR="009421BA" w14:paraId="35104259" w14:textId="77777777">
        <w:tc>
          <w:tcPr>
            <w:tcW w:w="5040" w:type="dxa"/>
            <w:shd w:val="clear" w:color="auto" w:fill="CCCCCC"/>
            <w:tcMar>
              <w:top w:w="100" w:type="dxa"/>
              <w:left w:w="100" w:type="dxa"/>
              <w:bottom w:w="100" w:type="dxa"/>
              <w:right w:w="100" w:type="dxa"/>
            </w:tcMar>
            <w:vAlign w:val="center"/>
          </w:tcPr>
          <w:p w14:paraId="23323F76" w14:textId="77777777" w:rsidR="009421BA" w:rsidRDefault="00D65EBB">
            <w:pPr>
              <w:widowControl w:val="0"/>
              <w:spacing w:after="0"/>
              <w:jc w:val="center"/>
              <w:rPr>
                <w:color w:val="5C6670"/>
              </w:rPr>
            </w:pPr>
            <w:r>
              <w:rPr>
                <w:color w:val="5C6670"/>
              </w:rPr>
              <w:t>ABE Level 5</w:t>
            </w:r>
          </w:p>
        </w:tc>
        <w:tc>
          <w:tcPr>
            <w:tcW w:w="5040" w:type="dxa"/>
            <w:shd w:val="clear" w:color="auto" w:fill="CCCCCC"/>
            <w:tcMar>
              <w:top w:w="100" w:type="dxa"/>
              <w:left w:w="100" w:type="dxa"/>
              <w:bottom w:w="100" w:type="dxa"/>
              <w:right w:w="100" w:type="dxa"/>
            </w:tcMar>
            <w:vAlign w:val="center"/>
          </w:tcPr>
          <w:p w14:paraId="59B94EC8" w14:textId="77777777" w:rsidR="009421BA" w:rsidRDefault="00D65EBB">
            <w:pPr>
              <w:widowControl w:val="0"/>
              <w:spacing w:after="0"/>
              <w:jc w:val="center"/>
              <w:rPr>
                <w:color w:val="5C6670"/>
              </w:rPr>
            </w:pPr>
            <w:r>
              <w:rPr>
                <w:color w:val="5C6670"/>
              </w:rPr>
              <w:t>9-10.9</w:t>
            </w:r>
          </w:p>
        </w:tc>
      </w:tr>
      <w:tr w:rsidR="009421BA" w14:paraId="45A65409" w14:textId="77777777">
        <w:tc>
          <w:tcPr>
            <w:tcW w:w="5040" w:type="dxa"/>
            <w:shd w:val="clear" w:color="auto" w:fill="auto"/>
            <w:tcMar>
              <w:top w:w="100" w:type="dxa"/>
              <w:left w:w="100" w:type="dxa"/>
              <w:bottom w:w="100" w:type="dxa"/>
              <w:right w:w="100" w:type="dxa"/>
            </w:tcMar>
            <w:vAlign w:val="center"/>
          </w:tcPr>
          <w:p w14:paraId="4BCE1531" w14:textId="77777777" w:rsidR="009421BA" w:rsidRDefault="00D65EBB">
            <w:pPr>
              <w:widowControl w:val="0"/>
              <w:spacing w:after="0"/>
              <w:jc w:val="center"/>
              <w:rPr>
                <w:color w:val="5C6670"/>
              </w:rPr>
            </w:pPr>
            <w:r>
              <w:rPr>
                <w:color w:val="5C6670"/>
              </w:rPr>
              <w:t>ABE Level 6</w:t>
            </w:r>
          </w:p>
        </w:tc>
        <w:tc>
          <w:tcPr>
            <w:tcW w:w="5040" w:type="dxa"/>
            <w:shd w:val="clear" w:color="auto" w:fill="auto"/>
            <w:tcMar>
              <w:top w:w="100" w:type="dxa"/>
              <w:left w:w="100" w:type="dxa"/>
              <w:bottom w:w="100" w:type="dxa"/>
              <w:right w:w="100" w:type="dxa"/>
            </w:tcMar>
            <w:vAlign w:val="center"/>
          </w:tcPr>
          <w:p w14:paraId="3C0FCFDE" w14:textId="77777777" w:rsidR="009421BA" w:rsidRDefault="00D65EBB">
            <w:pPr>
              <w:widowControl w:val="0"/>
              <w:spacing w:after="0"/>
              <w:jc w:val="center"/>
              <w:rPr>
                <w:color w:val="5C6670"/>
              </w:rPr>
            </w:pPr>
            <w:r>
              <w:rPr>
                <w:color w:val="5C6670"/>
              </w:rPr>
              <w:t>11-12</w:t>
            </w:r>
          </w:p>
        </w:tc>
      </w:tr>
    </w:tbl>
    <w:p w14:paraId="18F2B5B0" w14:textId="77777777" w:rsidR="009421BA" w:rsidRDefault="00D842A3">
      <w:pPr>
        <w:pBdr>
          <w:bottom w:val="single" w:sz="8" w:space="2" w:color="5C6670"/>
        </w:pBdr>
        <w:rPr>
          <w:b/>
          <w:color w:val="5C6670"/>
        </w:rPr>
      </w:pPr>
      <w:r>
        <w:pict w14:anchorId="40A2CA19">
          <v:rect id="_x0000_i1025" style="width:0;height:1.5pt" o:hralign="center" o:hrstd="t" o:hr="t" fillcolor="#a0a0a0" stroked="f"/>
        </w:pict>
      </w:r>
    </w:p>
    <w:p w14:paraId="3230E14D" w14:textId="77777777" w:rsidR="009421BA" w:rsidRDefault="00D65EBB">
      <w:pPr>
        <w:pBdr>
          <w:bottom w:val="single" w:sz="8" w:space="2" w:color="5C6670"/>
        </w:pBdr>
        <w:rPr>
          <w:b/>
          <w:color w:val="5C6670"/>
        </w:rPr>
      </w:pPr>
      <w:r>
        <w:rPr>
          <w:b/>
          <w:color w:val="5C6670"/>
        </w:rPr>
        <w:t>TABLE 1B: English as a Second Language (ESL)</w:t>
      </w:r>
    </w:p>
    <w:tbl>
      <w:tblPr>
        <w:tblStyle w:val="a6"/>
        <w:tblW w:w="10080" w:type="dxa"/>
        <w:tblLayout w:type="fixed"/>
        <w:tblLook w:val="0600" w:firstRow="0" w:lastRow="0" w:firstColumn="0" w:lastColumn="0" w:noHBand="1" w:noVBand="1"/>
      </w:tblPr>
      <w:tblGrid>
        <w:gridCol w:w="10080"/>
      </w:tblGrid>
      <w:tr w:rsidR="009421BA" w14:paraId="6F62BB4B" w14:textId="77777777">
        <w:tc>
          <w:tcPr>
            <w:tcW w:w="10080" w:type="dxa"/>
            <w:shd w:val="clear" w:color="auto" w:fill="auto"/>
            <w:tcMar>
              <w:top w:w="100" w:type="dxa"/>
              <w:left w:w="100" w:type="dxa"/>
              <w:bottom w:w="100" w:type="dxa"/>
              <w:right w:w="100" w:type="dxa"/>
            </w:tcMar>
            <w:vAlign w:val="center"/>
          </w:tcPr>
          <w:p w14:paraId="184021F0" w14:textId="77777777" w:rsidR="009421BA" w:rsidRDefault="00D65EBB">
            <w:pPr>
              <w:widowControl w:val="0"/>
              <w:spacing w:after="0"/>
              <w:jc w:val="center"/>
              <w:rPr>
                <w:b/>
                <w:color w:val="5C6670"/>
              </w:rPr>
            </w:pPr>
            <w:r>
              <w:rPr>
                <w:b/>
                <w:color w:val="5C6670"/>
              </w:rPr>
              <w:t>EFL</w:t>
            </w:r>
          </w:p>
        </w:tc>
      </w:tr>
      <w:tr w:rsidR="009421BA" w14:paraId="65F912B4" w14:textId="77777777">
        <w:tc>
          <w:tcPr>
            <w:tcW w:w="10080" w:type="dxa"/>
            <w:shd w:val="clear" w:color="auto" w:fill="CCCCCC"/>
            <w:tcMar>
              <w:top w:w="100" w:type="dxa"/>
              <w:left w:w="100" w:type="dxa"/>
              <w:bottom w:w="100" w:type="dxa"/>
              <w:right w:w="100" w:type="dxa"/>
            </w:tcMar>
            <w:vAlign w:val="center"/>
          </w:tcPr>
          <w:p w14:paraId="39B8148C" w14:textId="77777777" w:rsidR="009421BA" w:rsidRDefault="00D65EBB">
            <w:pPr>
              <w:widowControl w:val="0"/>
              <w:spacing w:after="0"/>
              <w:jc w:val="center"/>
              <w:rPr>
                <w:color w:val="5C6670"/>
              </w:rPr>
            </w:pPr>
            <w:r>
              <w:rPr>
                <w:color w:val="5C6670"/>
              </w:rPr>
              <w:t>ESL Level 1</w:t>
            </w:r>
          </w:p>
        </w:tc>
      </w:tr>
      <w:tr w:rsidR="009421BA" w14:paraId="4431012A" w14:textId="77777777">
        <w:tc>
          <w:tcPr>
            <w:tcW w:w="10080" w:type="dxa"/>
            <w:shd w:val="clear" w:color="auto" w:fill="auto"/>
            <w:tcMar>
              <w:top w:w="100" w:type="dxa"/>
              <w:left w:w="100" w:type="dxa"/>
              <w:bottom w:w="100" w:type="dxa"/>
              <w:right w:w="100" w:type="dxa"/>
            </w:tcMar>
            <w:vAlign w:val="center"/>
          </w:tcPr>
          <w:p w14:paraId="1F4F670C" w14:textId="77777777" w:rsidR="009421BA" w:rsidRDefault="00D65EBB">
            <w:pPr>
              <w:widowControl w:val="0"/>
              <w:spacing w:after="0"/>
              <w:jc w:val="center"/>
              <w:rPr>
                <w:b/>
                <w:color w:val="5C6670"/>
              </w:rPr>
            </w:pPr>
            <w:r>
              <w:rPr>
                <w:color w:val="5C6670"/>
              </w:rPr>
              <w:t>ESL Level 2</w:t>
            </w:r>
          </w:p>
        </w:tc>
      </w:tr>
      <w:tr w:rsidR="009421BA" w14:paraId="3F3E3051" w14:textId="77777777">
        <w:tc>
          <w:tcPr>
            <w:tcW w:w="10080" w:type="dxa"/>
            <w:shd w:val="clear" w:color="auto" w:fill="CCCCCC"/>
            <w:tcMar>
              <w:top w:w="100" w:type="dxa"/>
              <w:left w:w="100" w:type="dxa"/>
              <w:bottom w:w="100" w:type="dxa"/>
              <w:right w:w="100" w:type="dxa"/>
            </w:tcMar>
            <w:vAlign w:val="center"/>
          </w:tcPr>
          <w:p w14:paraId="27067EE0" w14:textId="77777777" w:rsidR="009421BA" w:rsidRDefault="00D65EBB">
            <w:pPr>
              <w:widowControl w:val="0"/>
              <w:spacing w:after="0"/>
              <w:jc w:val="center"/>
              <w:rPr>
                <w:b/>
                <w:color w:val="5C6670"/>
              </w:rPr>
            </w:pPr>
            <w:r>
              <w:rPr>
                <w:color w:val="5C6670"/>
              </w:rPr>
              <w:t>ESL Level 3</w:t>
            </w:r>
          </w:p>
        </w:tc>
      </w:tr>
      <w:tr w:rsidR="009421BA" w14:paraId="07BAD560" w14:textId="77777777">
        <w:tc>
          <w:tcPr>
            <w:tcW w:w="10080" w:type="dxa"/>
            <w:shd w:val="clear" w:color="auto" w:fill="auto"/>
            <w:tcMar>
              <w:top w:w="100" w:type="dxa"/>
              <w:left w:w="100" w:type="dxa"/>
              <w:bottom w:w="100" w:type="dxa"/>
              <w:right w:w="100" w:type="dxa"/>
            </w:tcMar>
            <w:vAlign w:val="center"/>
          </w:tcPr>
          <w:p w14:paraId="4FD05E34" w14:textId="77777777" w:rsidR="009421BA" w:rsidRDefault="00D65EBB">
            <w:pPr>
              <w:widowControl w:val="0"/>
              <w:spacing w:after="0"/>
              <w:jc w:val="center"/>
              <w:rPr>
                <w:b/>
                <w:color w:val="5C6670"/>
              </w:rPr>
            </w:pPr>
            <w:r>
              <w:rPr>
                <w:color w:val="5C6670"/>
              </w:rPr>
              <w:t>ESL Level 4</w:t>
            </w:r>
          </w:p>
        </w:tc>
      </w:tr>
      <w:tr w:rsidR="009421BA" w14:paraId="62BD852C" w14:textId="77777777">
        <w:tc>
          <w:tcPr>
            <w:tcW w:w="10080" w:type="dxa"/>
            <w:shd w:val="clear" w:color="auto" w:fill="CCCCCC"/>
            <w:tcMar>
              <w:top w:w="100" w:type="dxa"/>
              <w:left w:w="100" w:type="dxa"/>
              <w:bottom w:w="100" w:type="dxa"/>
              <w:right w:w="100" w:type="dxa"/>
            </w:tcMar>
            <w:vAlign w:val="center"/>
          </w:tcPr>
          <w:p w14:paraId="2598673E" w14:textId="77777777" w:rsidR="009421BA" w:rsidRDefault="00D65EBB">
            <w:pPr>
              <w:widowControl w:val="0"/>
              <w:spacing w:after="0"/>
              <w:jc w:val="center"/>
              <w:rPr>
                <w:color w:val="5C6670"/>
              </w:rPr>
            </w:pPr>
            <w:r>
              <w:rPr>
                <w:color w:val="5C6670"/>
              </w:rPr>
              <w:t>ESL Level 5</w:t>
            </w:r>
          </w:p>
        </w:tc>
      </w:tr>
      <w:tr w:rsidR="009421BA" w14:paraId="017C84C4" w14:textId="77777777">
        <w:tc>
          <w:tcPr>
            <w:tcW w:w="10080" w:type="dxa"/>
            <w:shd w:val="clear" w:color="auto" w:fill="auto"/>
            <w:tcMar>
              <w:top w:w="100" w:type="dxa"/>
              <w:left w:w="100" w:type="dxa"/>
              <w:bottom w:w="100" w:type="dxa"/>
              <w:right w:w="100" w:type="dxa"/>
            </w:tcMar>
            <w:vAlign w:val="center"/>
          </w:tcPr>
          <w:p w14:paraId="1BAAC60C" w14:textId="77777777" w:rsidR="009421BA" w:rsidRDefault="00D65EBB">
            <w:pPr>
              <w:widowControl w:val="0"/>
              <w:spacing w:after="0"/>
              <w:jc w:val="center"/>
              <w:rPr>
                <w:color w:val="5C6670"/>
              </w:rPr>
            </w:pPr>
            <w:r>
              <w:rPr>
                <w:color w:val="5C6670"/>
              </w:rPr>
              <w:t>ESL Level 6</w:t>
            </w:r>
          </w:p>
        </w:tc>
      </w:tr>
    </w:tbl>
    <w:p w14:paraId="20FE14D8" w14:textId="77777777" w:rsidR="009421BA" w:rsidRDefault="00D842A3">
      <w:r>
        <w:pict w14:anchorId="402FFE98">
          <v:rect id="_x0000_i1026" style="width:0;height:1.5pt" o:hralign="center" o:hrstd="t" o:hr="t" fillcolor="#a0a0a0" stroked="f"/>
        </w:pict>
      </w:r>
    </w:p>
    <w:p w14:paraId="4E725A71" w14:textId="77777777" w:rsidR="009421BA" w:rsidRDefault="00D65EBB">
      <w:pPr>
        <w:pStyle w:val="Heading1"/>
      </w:pPr>
      <w:bookmarkStart w:id="7" w:name="_Approved_Assessments"/>
      <w:bookmarkStart w:id="8" w:name="_Toc28718414"/>
      <w:bookmarkEnd w:id="7"/>
      <w:r>
        <w:t>Approved Assessments</w:t>
      </w:r>
      <w:bookmarkEnd w:id="8"/>
    </w:p>
    <w:p w14:paraId="14047A55" w14:textId="77777777" w:rsidR="009421BA" w:rsidRDefault="00D65EBB">
      <w:r>
        <w:t>Table 2 lists approved assessments</w:t>
      </w:r>
      <w:sdt>
        <w:sdtPr>
          <w:tag w:val="goog_rdk_177"/>
          <w:id w:val="917671674"/>
        </w:sdtPr>
        <w:sdtEndPr/>
        <w:sdtContent>
          <w:r>
            <w:t xml:space="preserve"> in Colorado</w:t>
          </w:r>
        </w:sdtContent>
      </w:sdt>
      <w:r>
        <w:t xml:space="preserve"> which are available for local grantees to use in measuring educational gain by pre- and post-test. Local grantees must always follow test administration practices and assessment publisher guidelines when administering these tests. Grantees may only use AEI-approved assessments and forms for pre- and post-testing to place learners into EFLs and for instructional and reporting purposes. Assessments being utilized for NRS reporting purposes cannot be used more frequently than within instructional hour windows prescribed by test publishers (see </w:t>
      </w:r>
      <w:hyperlink w:anchor="_Pre-_and_Post-Test">
        <w:r>
          <w:rPr>
            <w:color w:val="1155CC"/>
            <w:u w:val="single"/>
          </w:rPr>
          <w:t>Pre- and Post-Test Requirements section</w:t>
        </w:r>
      </w:hyperlink>
      <w:r>
        <w:t xml:space="preserve">). </w:t>
      </w:r>
      <w:r>
        <w:lastRenderedPageBreak/>
        <w:t xml:space="preserve">Grantees are </w:t>
      </w:r>
      <w:sdt>
        <w:sdtPr>
          <w:tag w:val="goog_rdk_179"/>
          <w:id w:val="1525362165"/>
        </w:sdtPr>
        <w:sdtEndPr/>
        <w:sdtContent>
          <w:r>
            <w:t xml:space="preserve">also </w:t>
          </w:r>
        </w:sdtContent>
      </w:sdt>
      <w:r>
        <w:t xml:space="preserve">encouraged to utilize </w:t>
      </w:r>
      <w:sdt>
        <w:sdtPr>
          <w:tag w:val="goog_rdk_180"/>
          <w:id w:val="1648472798"/>
        </w:sdtPr>
        <w:sdtEndPr/>
        <w:sdtContent>
          <w:r>
            <w:t xml:space="preserve">formative, </w:t>
          </w:r>
        </w:sdtContent>
      </w:sdt>
      <w:r>
        <w:t>instructional-based assessments between pre- and post-testing to determine learner progress in addition to these approved assessments.</w:t>
      </w:r>
    </w:p>
    <w:p w14:paraId="0AD5BF70" w14:textId="77777777" w:rsidR="009421BA" w:rsidRDefault="003136B3">
      <w:r>
        <w:t>T</w:t>
      </w:r>
      <w:sdt>
        <w:sdtPr>
          <w:tag w:val="goog_rdk_183"/>
          <w:id w:val="813920098"/>
        </w:sdtPr>
        <w:sdtEndPr/>
        <w:sdtContent>
          <w:r w:rsidR="00D65EBB">
            <w:t xml:space="preserve">he </w:t>
          </w:r>
        </w:sdtContent>
      </w:sdt>
      <w:r w:rsidR="00D65EBB">
        <w:t xml:space="preserve">tests </w:t>
      </w:r>
      <w:sdt>
        <w:sdtPr>
          <w:tag w:val="goog_rdk_184"/>
          <w:id w:val="1454133058"/>
        </w:sdtPr>
        <w:sdtEndPr/>
        <w:sdtContent>
          <w:r w:rsidR="00D65EBB">
            <w:t xml:space="preserve">listed in Table 2 </w:t>
          </w:r>
        </w:sdtContent>
      </w:sdt>
      <w:sdt>
        <w:sdtPr>
          <w:tag w:val="goog_rdk_185"/>
          <w:id w:val="-75910149"/>
        </w:sdtPr>
        <w:sdtEndPr/>
        <w:sdtContent>
          <w:r>
            <w:t>w</w:t>
          </w:r>
        </w:sdtContent>
      </w:sdt>
      <w:sdt>
        <w:sdtPr>
          <w:tag w:val="goog_rdk_186"/>
          <w:id w:val="-112602941"/>
        </w:sdtPr>
        <w:sdtEndPr/>
        <w:sdtContent>
          <w:r w:rsidR="00D65EBB">
            <w:t>e</w:t>
          </w:r>
        </w:sdtContent>
      </w:sdt>
      <w:r w:rsidR="00D65EBB">
        <w:t>re deemed suitable for use in NRS by th</w:t>
      </w:r>
      <w:r w:rsidR="00840C62">
        <w:t xml:space="preserve">e Secretary of Education in the </w:t>
      </w:r>
      <w:hyperlink r:id="rId10" w:history="1">
        <w:r w:rsidR="00840C62" w:rsidRPr="00840C62">
          <w:rPr>
            <w:rStyle w:val="Hyperlink"/>
          </w:rPr>
          <w:t>Federal Register</w:t>
        </w:r>
      </w:hyperlink>
      <w:r w:rsidR="00840C62">
        <w:t xml:space="preserve">. </w:t>
      </w:r>
      <w:r w:rsidR="00D65EBB">
        <w:t xml:space="preserve">These assessments are appropriate for measuring literacy, language, and numeracy development of adult learners; provide standardized administration and scoring procedures; provide alternate equivalent forms for post-testing; and can be linked to EFLs. </w:t>
      </w:r>
    </w:p>
    <w:p w14:paraId="451DD3C6" w14:textId="77777777" w:rsidR="009421BA" w:rsidRDefault="00D65EBB">
      <w:r>
        <w:t xml:space="preserve">If new form(s) become available for existing approved assessments, and/or assessment instruments are retired from the approved list, AEI will update the assessment policy, announce the change to grantees, and update the content of professional development training accordingly. </w:t>
      </w:r>
    </w:p>
    <w:p w14:paraId="24523397" w14:textId="77777777" w:rsidR="009421BA" w:rsidRDefault="00D65EBB">
      <w:r>
        <w:t>No high school equivalency practice tests or high school equivalency tests are approved NRS assessments. Therefore, they cannot be used to place learners into EFLs or to show pre- and post-test gains.</w:t>
      </w:r>
    </w:p>
    <w:p w14:paraId="0091E779" w14:textId="77777777" w:rsidR="009421BA" w:rsidRDefault="00D65EBB">
      <w:pPr>
        <w:pBdr>
          <w:bottom w:val="single" w:sz="8" w:space="1" w:color="5C6670"/>
        </w:pBdr>
        <w:rPr>
          <w:b/>
          <w:color w:val="5C6670"/>
        </w:rPr>
      </w:pPr>
      <w:r>
        <w:rPr>
          <w:b/>
          <w:color w:val="5C6670"/>
        </w:rPr>
        <w:t>TABLE 2: Approved Assessments</w:t>
      </w:r>
    </w:p>
    <w:tbl>
      <w:tblPr>
        <w:tblStyle w:val="a7"/>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00"/>
        <w:gridCol w:w="3585"/>
        <w:gridCol w:w="1350"/>
        <w:gridCol w:w="1545"/>
        <w:gridCol w:w="1695"/>
      </w:tblGrid>
      <w:tr w:rsidR="009421BA" w14:paraId="4DC5ABFF" w14:textId="77777777">
        <w:tc>
          <w:tcPr>
            <w:tcW w:w="1800" w:type="dxa"/>
            <w:shd w:val="clear" w:color="auto" w:fill="auto"/>
            <w:tcMar>
              <w:top w:w="100" w:type="dxa"/>
              <w:left w:w="100" w:type="dxa"/>
              <w:bottom w:w="100" w:type="dxa"/>
              <w:right w:w="100" w:type="dxa"/>
            </w:tcMar>
            <w:vAlign w:val="center"/>
          </w:tcPr>
          <w:p w14:paraId="7869C899" w14:textId="77777777" w:rsidR="009421BA" w:rsidRDefault="00D65EBB">
            <w:pPr>
              <w:widowControl w:val="0"/>
              <w:spacing w:after="0"/>
              <w:jc w:val="center"/>
              <w:rPr>
                <w:b/>
                <w:color w:val="5C6670"/>
              </w:rPr>
            </w:pPr>
            <w:r>
              <w:rPr>
                <w:b/>
                <w:color w:val="5C6670"/>
              </w:rPr>
              <w:t>Assessment</w:t>
            </w:r>
          </w:p>
        </w:tc>
        <w:tc>
          <w:tcPr>
            <w:tcW w:w="3585" w:type="dxa"/>
            <w:shd w:val="clear" w:color="auto" w:fill="auto"/>
            <w:tcMar>
              <w:top w:w="100" w:type="dxa"/>
              <w:left w:w="100" w:type="dxa"/>
              <w:bottom w:w="100" w:type="dxa"/>
              <w:right w:w="100" w:type="dxa"/>
            </w:tcMar>
            <w:vAlign w:val="center"/>
          </w:tcPr>
          <w:p w14:paraId="0D4185E7" w14:textId="77777777" w:rsidR="009421BA" w:rsidRDefault="00D65EBB">
            <w:pPr>
              <w:widowControl w:val="0"/>
              <w:spacing w:after="0"/>
              <w:jc w:val="center"/>
              <w:rPr>
                <w:b/>
                <w:color w:val="5C6670"/>
              </w:rPr>
            </w:pPr>
            <w:r>
              <w:rPr>
                <w:b/>
                <w:color w:val="5C6670"/>
              </w:rPr>
              <w:t>Approved Forms</w:t>
            </w:r>
          </w:p>
        </w:tc>
        <w:tc>
          <w:tcPr>
            <w:tcW w:w="1350" w:type="dxa"/>
            <w:shd w:val="clear" w:color="auto" w:fill="auto"/>
            <w:tcMar>
              <w:top w:w="100" w:type="dxa"/>
              <w:left w:w="100" w:type="dxa"/>
              <w:bottom w:w="100" w:type="dxa"/>
              <w:right w:w="100" w:type="dxa"/>
            </w:tcMar>
            <w:vAlign w:val="center"/>
          </w:tcPr>
          <w:p w14:paraId="25BAB8B9" w14:textId="77777777" w:rsidR="009421BA" w:rsidRDefault="00D65EBB">
            <w:pPr>
              <w:widowControl w:val="0"/>
              <w:spacing w:after="0"/>
              <w:jc w:val="center"/>
              <w:rPr>
                <w:b/>
                <w:color w:val="5C6670"/>
              </w:rPr>
            </w:pPr>
            <w:r>
              <w:rPr>
                <w:b/>
                <w:color w:val="5C6670"/>
              </w:rPr>
              <w:t>Educational Level</w:t>
            </w:r>
          </w:p>
        </w:tc>
        <w:tc>
          <w:tcPr>
            <w:tcW w:w="1545" w:type="dxa"/>
            <w:shd w:val="clear" w:color="auto" w:fill="auto"/>
            <w:tcMar>
              <w:top w:w="100" w:type="dxa"/>
              <w:left w:w="100" w:type="dxa"/>
              <w:bottom w:w="100" w:type="dxa"/>
              <w:right w:w="100" w:type="dxa"/>
            </w:tcMar>
            <w:vAlign w:val="center"/>
          </w:tcPr>
          <w:p w14:paraId="074D67D4" w14:textId="77777777" w:rsidR="009421BA" w:rsidRDefault="00D65EBB">
            <w:pPr>
              <w:widowControl w:val="0"/>
              <w:spacing w:after="0"/>
              <w:jc w:val="center"/>
              <w:rPr>
                <w:b/>
                <w:color w:val="5C6670"/>
              </w:rPr>
            </w:pPr>
            <w:r>
              <w:rPr>
                <w:b/>
                <w:color w:val="5C6670"/>
              </w:rPr>
              <w:t>Approved Through (AEI)</w:t>
            </w:r>
          </w:p>
        </w:tc>
        <w:tc>
          <w:tcPr>
            <w:tcW w:w="1695" w:type="dxa"/>
            <w:shd w:val="clear" w:color="auto" w:fill="auto"/>
            <w:tcMar>
              <w:top w:w="100" w:type="dxa"/>
              <w:left w:w="100" w:type="dxa"/>
              <w:bottom w:w="100" w:type="dxa"/>
              <w:right w:w="100" w:type="dxa"/>
            </w:tcMar>
            <w:vAlign w:val="center"/>
          </w:tcPr>
          <w:p w14:paraId="3F94E298" w14:textId="77777777" w:rsidR="009421BA" w:rsidRDefault="00D65EBB">
            <w:pPr>
              <w:widowControl w:val="0"/>
              <w:spacing w:after="0"/>
              <w:jc w:val="center"/>
              <w:rPr>
                <w:b/>
                <w:color w:val="5C6670"/>
              </w:rPr>
            </w:pPr>
            <w:r>
              <w:rPr>
                <w:b/>
                <w:color w:val="5C6670"/>
              </w:rPr>
              <w:t>Approved Through (Federal Register)</w:t>
            </w:r>
          </w:p>
        </w:tc>
      </w:tr>
      <w:tr w:rsidR="00DA547F" w14:paraId="6B9E9DAA" w14:textId="77777777" w:rsidTr="002E1FC3">
        <w:tc>
          <w:tcPr>
            <w:tcW w:w="1800" w:type="dxa"/>
            <w:shd w:val="clear" w:color="auto" w:fill="auto"/>
            <w:tcMar>
              <w:top w:w="100" w:type="dxa"/>
              <w:left w:w="100" w:type="dxa"/>
              <w:bottom w:w="100" w:type="dxa"/>
              <w:right w:w="100" w:type="dxa"/>
            </w:tcMar>
            <w:vAlign w:val="center"/>
          </w:tcPr>
          <w:p w14:paraId="33643A1E" w14:textId="77777777" w:rsidR="00DA547F" w:rsidRDefault="00DA547F">
            <w:pPr>
              <w:widowControl w:val="0"/>
              <w:spacing w:after="0"/>
              <w:jc w:val="center"/>
              <w:rPr>
                <w:color w:val="5C6670"/>
              </w:rPr>
            </w:pPr>
            <w:r>
              <w:rPr>
                <w:color w:val="5C6670"/>
              </w:rPr>
              <w:t>BEST Plus 2.0</w:t>
            </w:r>
          </w:p>
        </w:tc>
        <w:tc>
          <w:tcPr>
            <w:tcW w:w="3585" w:type="dxa"/>
            <w:shd w:val="clear" w:color="auto" w:fill="auto"/>
            <w:tcMar>
              <w:top w:w="100" w:type="dxa"/>
              <w:left w:w="100" w:type="dxa"/>
              <w:bottom w:w="100" w:type="dxa"/>
              <w:right w:w="100" w:type="dxa"/>
            </w:tcMar>
            <w:vAlign w:val="center"/>
          </w:tcPr>
          <w:p w14:paraId="27165AA1" w14:textId="77777777" w:rsidR="00DA547F" w:rsidRDefault="00107FF3" w:rsidP="00107FF3">
            <w:pPr>
              <w:widowControl w:val="0"/>
              <w:spacing w:after="0"/>
              <w:rPr>
                <w:b/>
                <w:color w:val="5C6670"/>
              </w:rPr>
            </w:pPr>
            <w:r>
              <w:rPr>
                <w:b/>
                <w:color w:val="5C6670"/>
              </w:rPr>
              <w:t>Paper-A</w:t>
            </w:r>
            <w:r w:rsidR="00DA547F">
              <w:rPr>
                <w:b/>
                <w:color w:val="5C6670"/>
              </w:rPr>
              <w:t xml:space="preserve">daptive </w:t>
            </w:r>
            <w:r w:rsidR="00DA547F" w:rsidRPr="006D5732">
              <w:rPr>
                <w:bCs/>
                <w:color w:val="5C6670"/>
              </w:rPr>
              <w:t>(3 equivalent forms</w:t>
            </w:r>
            <w:r w:rsidR="000F4493" w:rsidRPr="006D5732">
              <w:rPr>
                <w:bCs/>
                <w:color w:val="5C6670"/>
              </w:rPr>
              <w:t>: D, E, F</w:t>
            </w:r>
            <w:r w:rsidR="00DA547F" w:rsidRPr="006D5732">
              <w:rPr>
                <w:bCs/>
                <w:color w:val="5C6670"/>
              </w:rPr>
              <w:t xml:space="preserve">) </w:t>
            </w:r>
            <w:r w:rsidR="00DA547F">
              <w:rPr>
                <w:b/>
                <w:color w:val="5C6670"/>
              </w:rPr>
              <w:t xml:space="preserve">and </w:t>
            </w:r>
            <w:r>
              <w:rPr>
                <w:b/>
                <w:color w:val="5C6670"/>
              </w:rPr>
              <w:t>Computer-Adaptive</w:t>
            </w:r>
          </w:p>
        </w:tc>
        <w:tc>
          <w:tcPr>
            <w:tcW w:w="1350" w:type="dxa"/>
            <w:shd w:val="clear" w:color="auto" w:fill="auto"/>
            <w:tcMar>
              <w:top w:w="100" w:type="dxa"/>
              <w:left w:w="100" w:type="dxa"/>
              <w:bottom w:w="100" w:type="dxa"/>
              <w:right w:w="100" w:type="dxa"/>
            </w:tcMar>
            <w:vAlign w:val="center"/>
          </w:tcPr>
          <w:p w14:paraId="1F9FA224" w14:textId="77777777" w:rsidR="00DA547F" w:rsidRDefault="00DA547F">
            <w:pPr>
              <w:widowControl w:val="0"/>
              <w:spacing w:after="0"/>
              <w:jc w:val="center"/>
              <w:rPr>
                <w:color w:val="5C6670"/>
              </w:rPr>
            </w:pPr>
            <w:r>
              <w:rPr>
                <w:color w:val="5C6670"/>
              </w:rPr>
              <w:t>ESL</w:t>
            </w:r>
          </w:p>
        </w:tc>
        <w:tc>
          <w:tcPr>
            <w:tcW w:w="1545" w:type="dxa"/>
            <w:shd w:val="clear" w:color="auto" w:fill="auto"/>
            <w:tcMar>
              <w:top w:w="100" w:type="dxa"/>
              <w:left w:w="100" w:type="dxa"/>
              <w:bottom w:w="100" w:type="dxa"/>
              <w:right w:w="100" w:type="dxa"/>
            </w:tcMar>
            <w:vAlign w:val="center"/>
          </w:tcPr>
          <w:p w14:paraId="4A1BF5C7" w14:textId="1BA50E35" w:rsidR="00DA547F" w:rsidRDefault="00107FF3">
            <w:pPr>
              <w:widowControl w:val="0"/>
              <w:spacing w:after="0"/>
              <w:jc w:val="center"/>
              <w:rPr>
                <w:color w:val="5C6670"/>
              </w:rPr>
            </w:pPr>
            <w:r>
              <w:rPr>
                <w:color w:val="5C6670"/>
              </w:rPr>
              <w:t>2/2/202</w:t>
            </w:r>
            <w:r w:rsidR="004D1205">
              <w:rPr>
                <w:color w:val="5C6670"/>
              </w:rPr>
              <w:t>3</w:t>
            </w:r>
          </w:p>
        </w:tc>
        <w:tc>
          <w:tcPr>
            <w:tcW w:w="1695" w:type="dxa"/>
            <w:shd w:val="clear" w:color="auto" w:fill="auto"/>
            <w:tcMar>
              <w:top w:w="100" w:type="dxa"/>
              <w:left w:w="100" w:type="dxa"/>
              <w:bottom w:w="100" w:type="dxa"/>
              <w:right w:w="100" w:type="dxa"/>
            </w:tcMar>
            <w:vAlign w:val="center"/>
          </w:tcPr>
          <w:p w14:paraId="2DB09DB3" w14:textId="261EC6B8" w:rsidR="00DA547F" w:rsidRDefault="00DA547F">
            <w:pPr>
              <w:widowControl w:val="0"/>
              <w:spacing w:after="0"/>
              <w:jc w:val="center"/>
              <w:rPr>
                <w:color w:val="5C6670"/>
              </w:rPr>
            </w:pPr>
            <w:r>
              <w:rPr>
                <w:color w:val="5C6670"/>
              </w:rPr>
              <w:t>2/2/202</w:t>
            </w:r>
            <w:r w:rsidR="004D1205">
              <w:rPr>
                <w:color w:val="5C6670"/>
              </w:rPr>
              <w:t>3</w:t>
            </w:r>
          </w:p>
        </w:tc>
      </w:tr>
      <w:tr w:rsidR="009421BA" w14:paraId="38B3AF5D" w14:textId="77777777">
        <w:tc>
          <w:tcPr>
            <w:tcW w:w="1800" w:type="dxa"/>
            <w:shd w:val="clear" w:color="auto" w:fill="D9D9D9"/>
            <w:tcMar>
              <w:top w:w="100" w:type="dxa"/>
              <w:left w:w="100" w:type="dxa"/>
              <w:bottom w:w="100" w:type="dxa"/>
              <w:right w:w="100" w:type="dxa"/>
            </w:tcMar>
            <w:vAlign w:val="center"/>
          </w:tcPr>
          <w:p w14:paraId="3F136118" w14:textId="77777777" w:rsidR="009421BA" w:rsidRDefault="00D65EBB">
            <w:pPr>
              <w:widowControl w:val="0"/>
              <w:spacing w:after="0"/>
              <w:jc w:val="center"/>
              <w:rPr>
                <w:color w:val="5C6670"/>
              </w:rPr>
            </w:pPr>
            <w:r>
              <w:rPr>
                <w:color w:val="5C6670"/>
              </w:rPr>
              <w:t>CASAS</w:t>
            </w:r>
            <w:r>
              <w:rPr>
                <w:color w:val="5C6670"/>
                <w:vertAlign w:val="superscript"/>
              </w:rPr>
              <w:footnoteReference w:id="2"/>
            </w:r>
            <w:r>
              <w:rPr>
                <w:color w:val="5C6670"/>
              </w:rPr>
              <w:t xml:space="preserve"> GOALS Reading (900 series)</w:t>
            </w:r>
          </w:p>
        </w:tc>
        <w:tc>
          <w:tcPr>
            <w:tcW w:w="3585" w:type="dxa"/>
            <w:shd w:val="clear" w:color="auto" w:fill="D9D9D9"/>
            <w:tcMar>
              <w:top w:w="100" w:type="dxa"/>
              <w:left w:w="100" w:type="dxa"/>
              <w:bottom w:w="100" w:type="dxa"/>
              <w:right w:w="100" w:type="dxa"/>
            </w:tcMar>
            <w:vAlign w:val="center"/>
          </w:tcPr>
          <w:p w14:paraId="6580A391" w14:textId="77777777" w:rsidR="009421BA" w:rsidRDefault="00D65EBB">
            <w:pPr>
              <w:widowControl w:val="0"/>
              <w:spacing w:after="0"/>
              <w:rPr>
                <w:color w:val="5C6670"/>
              </w:rPr>
            </w:pPr>
            <w:r>
              <w:rPr>
                <w:b/>
                <w:color w:val="5C6670"/>
              </w:rPr>
              <w:t>Paper Forms:</w:t>
            </w:r>
            <w:r>
              <w:rPr>
                <w:color w:val="5C6670"/>
              </w:rPr>
              <w:t xml:space="preserve"> 901, 902, 903, 904, 905, 906, 907, 908</w:t>
            </w:r>
          </w:p>
          <w:p w14:paraId="130FE751" w14:textId="77777777" w:rsidR="009421BA" w:rsidRDefault="00D65EBB">
            <w:pPr>
              <w:widowControl w:val="0"/>
              <w:spacing w:after="0"/>
              <w:rPr>
                <w:b/>
                <w:color w:val="5C6670"/>
              </w:rPr>
            </w:pPr>
            <w:r>
              <w:rPr>
                <w:b/>
                <w:color w:val="5C6670"/>
              </w:rPr>
              <w:t>Computer Based</w:t>
            </w:r>
          </w:p>
        </w:tc>
        <w:tc>
          <w:tcPr>
            <w:tcW w:w="1350" w:type="dxa"/>
            <w:shd w:val="clear" w:color="auto" w:fill="D9D9D9"/>
            <w:tcMar>
              <w:top w:w="100" w:type="dxa"/>
              <w:left w:w="100" w:type="dxa"/>
              <w:bottom w:w="100" w:type="dxa"/>
              <w:right w:w="100" w:type="dxa"/>
            </w:tcMar>
            <w:vAlign w:val="center"/>
          </w:tcPr>
          <w:p w14:paraId="6429C8A5" w14:textId="77777777" w:rsidR="009421BA" w:rsidRDefault="00D65EBB">
            <w:pPr>
              <w:widowControl w:val="0"/>
              <w:spacing w:after="0"/>
              <w:jc w:val="center"/>
              <w:rPr>
                <w:color w:val="5C6670"/>
              </w:rPr>
            </w:pPr>
            <w:r>
              <w:rPr>
                <w:color w:val="5C6670"/>
              </w:rPr>
              <w:t>ABE, ASE</w:t>
            </w:r>
          </w:p>
        </w:tc>
        <w:tc>
          <w:tcPr>
            <w:tcW w:w="1545" w:type="dxa"/>
            <w:shd w:val="clear" w:color="auto" w:fill="D9D9D9"/>
            <w:tcMar>
              <w:top w:w="100" w:type="dxa"/>
              <w:left w:w="100" w:type="dxa"/>
              <w:bottom w:w="100" w:type="dxa"/>
              <w:right w:w="100" w:type="dxa"/>
            </w:tcMar>
            <w:vAlign w:val="center"/>
          </w:tcPr>
          <w:p w14:paraId="320340F4" w14:textId="77777777" w:rsidR="009421BA" w:rsidRDefault="00D65EBB">
            <w:pPr>
              <w:widowControl w:val="0"/>
              <w:spacing w:after="0"/>
              <w:jc w:val="center"/>
              <w:rPr>
                <w:color w:val="5C6670"/>
              </w:rPr>
            </w:pPr>
            <w:r>
              <w:rPr>
                <w:color w:val="5C6670"/>
              </w:rPr>
              <w:t>2/5/2025</w:t>
            </w:r>
          </w:p>
        </w:tc>
        <w:tc>
          <w:tcPr>
            <w:tcW w:w="1695" w:type="dxa"/>
            <w:shd w:val="clear" w:color="auto" w:fill="D9D9D9"/>
            <w:tcMar>
              <w:top w:w="100" w:type="dxa"/>
              <w:left w:w="100" w:type="dxa"/>
              <w:bottom w:w="100" w:type="dxa"/>
              <w:right w:w="100" w:type="dxa"/>
            </w:tcMar>
            <w:vAlign w:val="center"/>
          </w:tcPr>
          <w:p w14:paraId="41DF9068" w14:textId="77777777" w:rsidR="009421BA" w:rsidRDefault="00D65EBB">
            <w:pPr>
              <w:widowControl w:val="0"/>
              <w:spacing w:after="0"/>
              <w:jc w:val="center"/>
              <w:rPr>
                <w:color w:val="5C6670"/>
                <w:vertAlign w:val="superscript"/>
              </w:rPr>
            </w:pPr>
            <w:r>
              <w:rPr>
                <w:color w:val="5C6670"/>
              </w:rPr>
              <w:t>2/5/2025</w:t>
            </w:r>
          </w:p>
        </w:tc>
      </w:tr>
      <w:tr w:rsidR="009421BA" w14:paraId="7B9435EA" w14:textId="77777777">
        <w:tc>
          <w:tcPr>
            <w:tcW w:w="1800" w:type="dxa"/>
            <w:tcBorders>
              <w:bottom w:val="single" w:sz="4" w:space="0" w:color="000000"/>
            </w:tcBorders>
            <w:shd w:val="clear" w:color="auto" w:fill="FFFFFF"/>
            <w:tcMar>
              <w:top w:w="100" w:type="dxa"/>
              <w:left w:w="100" w:type="dxa"/>
              <w:bottom w:w="100" w:type="dxa"/>
              <w:right w:w="100" w:type="dxa"/>
            </w:tcMar>
            <w:vAlign w:val="center"/>
          </w:tcPr>
          <w:p w14:paraId="605B447F" w14:textId="77777777" w:rsidR="009421BA" w:rsidRDefault="00D65EBB">
            <w:pPr>
              <w:widowControl w:val="0"/>
              <w:spacing w:after="0"/>
              <w:jc w:val="center"/>
              <w:rPr>
                <w:color w:val="5C6670"/>
              </w:rPr>
            </w:pPr>
            <w:r>
              <w:rPr>
                <w:color w:val="5C6670"/>
              </w:rPr>
              <w:t>CASAS GOALS Math (900 Series)</w:t>
            </w:r>
          </w:p>
        </w:tc>
        <w:tc>
          <w:tcPr>
            <w:tcW w:w="3585" w:type="dxa"/>
            <w:tcBorders>
              <w:bottom w:val="single" w:sz="4" w:space="0" w:color="000000"/>
            </w:tcBorders>
            <w:shd w:val="clear" w:color="auto" w:fill="FFFFFF"/>
            <w:tcMar>
              <w:top w:w="100" w:type="dxa"/>
              <w:left w:w="100" w:type="dxa"/>
              <w:bottom w:w="100" w:type="dxa"/>
              <w:right w:w="100" w:type="dxa"/>
            </w:tcMar>
            <w:vAlign w:val="center"/>
          </w:tcPr>
          <w:p w14:paraId="285FA171" w14:textId="77777777" w:rsidR="009421BA" w:rsidRDefault="00D65EBB">
            <w:pPr>
              <w:widowControl w:val="0"/>
              <w:spacing w:after="0"/>
              <w:rPr>
                <w:b/>
                <w:color w:val="5C6670"/>
              </w:rPr>
            </w:pPr>
            <w:r>
              <w:rPr>
                <w:b/>
                <w:color w:val="5C6670"/>
              </w:rPr>
              <w:t>Paper Forms: 900, 913, 914, 917, 918</w:t>
            </w:r>
          </w:p>
          <w:p w14:paraId="77C135B4" w14:textId="77777777" w:rsidR="009421BA" w:rsidRDefault="00D65EBB">
            <w:pPr>
              <w:widowControl w:val="0"/>
              <w:spacing w:after="0"/>
              <w:rPr>
                <w:b/>
                <w:color w:val="5C6670"/>
              </w:rPr>
            </w:pPr>
            <w:r>
              <w:rPr>
                <w:b/>
                <w:color w:val="5C6670"/>
              </w:rPr>
              <w:t>Computer Based</w:t>
            </w:r>
          </w:p>
        </w:tc>
        <w:tc>
          <w:tcPr>
            <w:tcW w:w="1350" w:type="dxa"/>
            <w:tcBorders>
              <w:bottom w:val="single" w:sz="4" w:space="0" w:color="000000"/>
            </w:tcBorders>
            <w:shd w:val="clear" w:color="auto" w:fill="FFFFFF"/>
            <w:tcMar>
              <w:top w:w="100" w:type="dxa"/>
              <w:left w:w="100" w:type="dxa"/>
              <w:bottom w:w="100" w:type="dxa"/>
              <w:right w:w="100" w:type="dxa"/>
            </w:tcMar>
            <w:vAlign w:val="center"/>
          </w:tcPr>
          <w:p w14:paraId="4A36296F" w14:textId="77777777" w:rsidR="009421BA" w:rsidRDefault="00D65EBB">
            <w:pPr>
              <w:widowControl w:val="0"/>
              <w:spacing w:after="0"/>
              <w:jc w:val="center"/>
              <w:rPr>
                <w:color w:val="5C6670"/>
              </w:rPr>
            </w:pPr>
            <w:r>
              <w:rPr>
                <w:color w:val="5C6670"/>
              </w:rPr>
              <w:t>ABE, ASE</w:t>
            </w:r>
          </w:p>
        </w:tc>
        <w:tc>
          <w:tcPr>
            <w:tcW w:w="1545" w:type="dxa"/>
            <w:tcBorders>
              <w:bottom w:val="single" w:sz="4" w:space="0" w:color="000000"/>
            </w:tcBorders>
            <w:shd w:val="clear" w:color="auto" w:fill="FFFFFF"/>
            <w:tcMar>
              <w:top w:w="100" w:type="dxa"/>
              <w:left w:w="100" w:type="dxa"/>
              <w:bottom w:w="100" w:type="dxa"/>
              <w:right w:w="100" w:type="dxa"/>
            </w:tcMar>
            <w:vAlign w:val="center"/>
          </w:tcPr>
          <w:p w14:paraId="1AE068A9" w14:textId="678AAB31" w:rsidR="009421BA" w:rsidRDefault="004D1205">
            <w:pPr>
              <w:widowControl w:val="0"/>
              <w:spacing w:after="0"/>
              <w:jc w:val="center"/>
              <w:rPr>
                <w:color w:val="5C6670"/>
              </w:rPr>
            </w:pPr>
            <w:r>
              <w:rPr>
                <w:color w:val="5C6670"/>
              </w:rPr>
              <w:t>3</w:t>
            </w:r>
            <w:r w:rsidR="00D65EBB">
              <w:rPr>
                <w:color w:val="5C6670"/>
              </w:rPr>
              <w:t>/</w:t>
            </w:r>
            <w:r>
              <w:rPr>
                <w:color w:val="5C6670"/>
              </w:rPr>
              <w:t>7</w:t>
            </w:r>
            <w:r w:rsidR="00D65EBB">
              <w:rPr>
                <w:color w:val="5C6670"/>
              </w:rPr>
              <w:t>/202</w:t>
            </w:r>
            <w:r>
              <w:rPr>
                <w:color w:val="5C6670"/>
              </w:rPr>
              <w:t>3</w:t>
            </w:r>
          </w:p>
        </w:tc>
        <w:tc>
          <w:tcPr>
            <w:tcW w:w="1695" w:type="dxa"/>
            <w:tcBorders>
              <w:bottom w:val="single" w:sz="4" w:space="0" w:color="000000"/>
            </w:tcBorders>
            <w:shd w:val="clear" w:color="auto" w:fill="FFFFFF"/>
            <w:tcMar>
              <w:top w:w="100" w:type="dxa"/>
              <w:left w:w="100" w:type="dxa"/>
              <w:bottom w:w="100" w:type="dxa"/>
              <w:right w:w="100" w:type="dxa"/>
            </w:tcMar>
            <w:vAlign w:val="center"/>
          </w:tcPr>
          <w:p w14:paraId="2E1BCD00" w14:textId="575BBC0E" w:rsidR="009421BA" w:rsidRDefault="004D1205">
            <w:pPr>
              <w:widowControl w:val="0"/>
              <w:spacing w:after="0"/>
              <w:jc w:val="center"/>
              <w:rPr>
                <w:color w:val="5C6670"/>
              </w:rPr>
            </w:pPr>
            <w:r>
              <w:rPr>
                <w:color w:val="5C6670"/>
              </w:rPr>
              <w:t>3</w:t>
            </w:r>
            <w:r w:rsidR="00D65EBB">
              <w:rPr>
                <w:color w:val="5C6670"/>
              </w:rPr>
              <w:t>/</w:t>
            </w:r>
            <w:r>
              <w:rPr>
                <w:color w:val="5C6670"/>
              </w:rPr>
              <w:t>7</w:t>
            </w:r>
            <w:r w:rsidR="00D65EBB">
              <w:rPr>
                <w:color w:val="5C6670"/>
              </w:rPr>
              <w:t>/202</w:t>
            </w:r>
            <w:r>
              <w:rPr>
                <w:color w:val="5C6670"/>
              </w:rPr>
              <w:t>3</w:t>
            </w:r>
          </w:p>
        </w:tc>
      </w:tr>
      <w:tr w:rsidR="009421BA" w14:paraId="04660EA1" w14:textId="77777777">
        <w:trPr>
          <w:trHeight w:val="2040"/>
        </w:trPr>
        <w:tc>
          <w:tcPr>
            <w:tcW w:w="1800" w:type="dxa"/>
            <w:shd w:val="clear" w:color="auto" w:fill="D9D9D9"/>
            <w:tcMar>
              <w:top w:w="100" w:type="dxa"/>
              <w:left w:w="100" w:type="dxa"/>
              <w:bottom w:w="100" w:type="dxa"/>
              <w:right w:w="100" w:type="dxa"/>
            </w:tcMar>
            <w:vAlign w:val="center"/>
          </w:tcPr>
          <w:p w14:paraId="7FE545B2" w14:textId="77777777" w:rsidR="009421BA" w:rsidRDefault="00D65EBB">
            <w:pPr>
              <w:widowControl w:val="0"/>
              <w:spacing w:after="0"/>
              <w:jc w:val="center"/>
              <w:rPr>
                <w:color w:val="5C6670"/>
              </w:rPr>
            </w:pPr>
            <w:r>
              <w:rPr>
                <w:color w:val="5C6670"/>
              </w:rPr>
              <w:t>CASAS Life and Work Reading (80 series)</w:t>
            </w:r>
          </w:p>
        </w:tc>
        <w:tc>
          <w:tcPr>
            <w:tcW w:w="3585" w:type="dxa"/>
            <w:shd w:val="clear" w:color="auto" w:fill="D9D9D9"/>
            <w:tcMar>
              <w:top w:w="100" w:type="dxa"/>
              <w:left w:w="100" w:type="dxa"/>
              <w:bottom w:w="100" w:type="dxa"/>
              <w:right w:w="100" w:type="dxa"/>
            </w:tcMar>
            <w:vAlign w:val="center"/>
          </w:tcPr>
          <w:p w14:paraId="19AFA8E4" w14:textId="77777777" w:rsidR="009421BA" w:rsidRDefault="00D65EBB">
            <w:pPr>
              <w:widowControl w:val="0"/>
              <w:spacing w:after="0"/>
              <w:rPr>
                <w:color w:val="5C6670"/>
              </w:rPr>
            </w:pPr>
            <w:r>
              <w:rPr>
                <w:b/>
                <w:color w:val="5C6670"/>
              </w:rPr>
              <w:t>Paper Forms:</w:t>
            </w:r>
            <w:r>
              <w:rPr>
                <w:color w:val="5C6670"/>
              </w:rPr>
              <w:t xml:space="preserve"> 27 28 81 82 81x 82x 83 84 85 86 185 186 187 188</w:t>
            </w:r>
          </w:p>
          <w:p w14:paraId="02EEE39C" w14:textId="77777777" w:rsidR="009421BA" w:rsidRDefault="00D65EBB">
            <w:pPr>
              <w:widowControl w:val="0"/>
              <w:spacing w:after="0"/>
              <w:rPr>
                <w:color w:val="5C6670"/>
              </w:rPr>
            </w:pPr>
            <w:r>
              <w:rPr>
                <w:b/>
                <w:color w:val="5C6670"/>
              </w:rPr>
              <w:t>ASE English:</w:t>
            </w:r>
            <w:r>
              <w:rPr>
                <w:color w:val="5C6670"/>
              </w:rPr>
              <w:t xml:space="preserve"> 513 514 </w:t>
            </w:r>
          </w:p>
          <w:p w14:paraId="219E94AA" w14:textId="77777777" w:rsidR="009421BA" w:rsidRDefault="00D65EBB">
            <w:pPr>
              <w:widowControl w:val="0"/>
              <w:spacing w:after="0"/>
              <w:rPr>
                <w:color w:val="5C6670"/>
              </w:rPr>
            </w:pPr>
            <w:r>
              <w:rPr>
                <w:b/>
                <w:color w:val="5C6670"/>
              </w:rPr>
              <w:t>Citizenship Tests:</w:t>
            </w:r>
            <w:r>
              <w:rPr>
                <w:color w:val="5C6670"/>
              </w:rPr>
              <w:t xml:space="preserve"> 951 952 951x 952x</w:t>
            </w:r>
          </w:p>
          <w:p w14:paraId="5BBA120E" w14:textId="77777777" w:rsidR="009421BA" w:rsidRDefault="00D65EBB">
            <w:pPr>
              <w:widowControl w:val="0"/>
              <w:spacing w:after="0"/>
              <w:rPr>
                <w:b/>
                <w:color w:val="5C6670"/>
              </w:rPr>
            </w:pPr>
            <w:r>
              <w:rPr>
                <w:b/>
                <w:color w:val="5C6670"/>
              </w:rPr>
              <w:t>Computer Based</w:t>
            </w:r>
          </w:p>
        </w:tc>
        <w:tc>
          <w:tcPr>
            <w:tcW w:w="1350" w:type="dxa"/>
            <w:shd w:val="clear" w:color="auto" w:fill="D9D9D9"/>
            <w:tcMar>
              <w:top w:w="100" w:type="dxa"/>
              <w:left w:w="100" w:type="dxa"/>
              <w:bottom w:w="100" w:type="dxa"/>
              <w:right w:w="100" w:type="dxa"/>
            </w:tcMar>
            <w:vAlign w:val="center"/>
          </w:tcPr>
          <w:p w14:paraId="0C537AD5" w14:textId="77777777" w:rsidR="009421BA" w:rsidRDefault="00D65EBB">
            <w:pPr>
              <w:widowControl w:val="0"/>
              <w:spacing w:after="0"/>
              <w:jc w:val="center"/>
              <w:rPr>
                <w:color w:val="5C6670"/>
              </w:rPr>
            </w:pPr>
            <w:r>
              <w:rPr>
                <w:color w:val="5C6670"/>
              </w:rPr>
              <w:t>ESL</w:t>
            </w:r>
          </w:p>
        </w:tc>
        <w:tc>
          <w:tcPr>
            <w:tcW w:w="1545" w:type="dxa"/>
            <w:shd w:val="clear" w:color="auto" w:fill="D9D9D9"/>
            <w:tcMar>
              <w:top w:w="100" w:type="dxa"/>
              <w:left w:w="100" w:type="dxa"/>
              <w:bottom w:w="100" w:type="dxa"/>
              <w:right w:w="100" w:type="dxa"/>
            </w:tcMar>
            <w:vAlign w:val="center"/>
          </w:tcPr>
          <w:p w14:paraId="799BE563" w14:textId="70EE3503" w:rsidR="009421BA" w:rsidRDefault="004D1205">
            <w:pPr>
              <w:widowControl w:val="0"/>
              <w:spacing w:after="0"/>
              <w:jc w:val="center"/>
              <w:rPr>
                <w:color w:val="5C6670"/>
              </w:rPr>
            </w:pPr>
            <w:r>
              <w:rPr>
                <w:color w:val="5C6670"/>
              </w:rPr>
              <w:t>2</w:t>
            </w:r>
            <w:r w:rsidR="00D65EBB">
              <w:rPr>
                <w:color w:val="5C6670"/>
              </w:rPr>
              <w:t>/</w:t>
            </w:r>
            <w:r>
              <w:rPr>
                <w:color w:val="5C6670"/>
              </w:rPr>
              <w:t>2</w:t>
            </w:r>
            <w:r w:rsidR="00D65EBB">
              <w:rPr>
                <w:color w:val="5C6670"/>
              </w:rPr>
              <w:t>/202</w:t>
            </w:r>
            <w:r>
              <w:rPr>
                <w:color w:val="5C6670"/>
              </w:rPr>
              <w:t>3</w:t>
            </w:r>
          </w:p>
        </w:tc>
        <w:tc>
          <w:tcPr>
            <w:tcW w:w="1695" w:type="dxa"/>
            <w:shd w:val="clear" w:color="auto" w:fill="D9D9D9"/>
            <w:tcMar>
              <w:top w:w="100" w:type="dxa"/>
              <w:left w:w="100" w:type="dxa"/>
              <w:bottom w:w="100" w:type="dxa"/>
              <w:right w:w="100" w:type="dxa"/>
            </w:tcMar>
            <w:vAlign w:val="center"/>
          </w:tcPr>
          <w:p w14:paraId="6CBC0704" w14:textId="7D74AC45" w:rsidR="009421BA" w:rsidRDefault="00D65EBB">
            <w:pPr>
              <w:widowControl w:val="0"/>
              <w:spacing w:after="0"/>
              <w:jc w:val="center"/>
              <w:rPr>
                <w:color w:val="5C6670"/>
              </w:rPr>
            </w:pPr>
            <w:r>
              <w:rPr>
                <w:color w:val="5C6670"/>
              </w:rPr>
              <w:t>2/2/202</w:t>
            </w:r>
            <w:r w:rsidR="004D1205">
              <w:rPr>
                <w:color w:val="5C6670"/>
              </w:rPr>
              <w:t>3</w:t>
            </w:r>
          </w:p>
        </w:tc>
      </w:tr>
      <w:tr w:rsidR="009421BA" w14:paraId="1B4203BC" w14:textId="77777777">
        <w:tc>
          <w:tcPr>
            <w:tcW w:w="1800" w:type="dxa"/>
            <w:shd w:val="clear" w:color="auto" w:fill="auto"/>
            <w:tcMar>
              <w:top w:w="100" w:type="dxa"/>
              <w:left w:w="100" w:type="dxa"/>
              <w:bottom w:w="100" w:type="dxa"/>
              <w:right w:w="100" w:type="dxa"/>
            </w:tcMar>
            <w:vAlign w:val="center"/>
          </w:tcPr>
          <w:p w14:paraId="5A4BF8CC" w14:textId="77777777" w:rsidR="009421BA" w:rsidRDefault="00D65EBB">
            <w:pPr>
              <w:widowControl w:val="0"/>
              <w:spacing w:after="0"/>
              <w:jc w:val="center"/>
              <w:rPr>
                <w:b/>
                <w:color w:val="5C6670"/>
              </w:rPr>
            </w:pPr>
            <w:r>
              <w:rPr>
                <w:color w:val="5C6670"/>
              </w:rPr>
              <w:t>CASAS Life and Work Listening (980 series)</w:t>
            </w:r>
          </w:p>
        </w:tc>
        <w:tc>
          <w:tcPr>
            <w:tcW w:w="3585" w:type="dxa"/>
            <w:shd w:val="clear" w:color="auto" w:fill="auto"/>
            <w:tcMar>
              <w:top w:w="100" w:type="dxa"/>
              <w:left w:w="100" w:type="dxa"/>
              <w:bottom w:w="100" w:type="dxa"/>
              <w:right w:w="100" w:type="dxa"/>
            </w:tcMar>
            <w:vAlign w:val="center"/>
          </w:tcPr>
          <w:p w14:paraId="2F94A0CC" w14:textId="77777777" w:rsidR="009421BA" w:rsidRDefault="00D65EBB">
            <w:pPr>
              <w:widowControl w:val="0"/>
              <w:spacing w:after="0"/>
              <w:rPr>
                <w:color w:val="5C6670"/>
              </w:rPr>
            </w:pPr>
            <w:r>
              <w:rPr>
                <w:b/>
                <w:color w:val="5C6670"/>
              </w:rPr>
              <w:t>Paper Forms:</w:t>
            </w:r>
            <w:r>
              <w:rPr>
                <w:color w:val="5C6670"/>
              </w:rPr>
              <w:t xml:space="preserve"> 981L, 982L, 983L, 984L, 985L, 986L</w:t>
            </w:r>
          </w:p>
          <w:p w14:paraId="73E98128" w14:textId="77777777" w:rsidR="009421BA" w:rsidRDefault="00D65EBB">
            <w:pPr>
              <w:widowControl w:val="0"/>
              <w:spacing w:after="0"/>
              <w:rPr>
                <w:b/>
                <w:color w:val="5C6670"/>
              </w:rPr>
            </w:pPr>
            <w:r>
              <w:rPr>
                <w:b/>
                <w:color w:val="5C6670"/>
              </w:rPr>
              <w:t xml:space="preserve">Computer </w:t>
            </w:r>
            <w:sdt>
              <w:sdtPr>
                <w:tag w:val="goog_rdk_187"/>
                <w:id w:val="1064994013"/>
              </w:sdtPr>
              <w:sdtEndPr/>
              <w:sdtContent/>
            </w:sdt>
            <w:sdt>
              <w:sdtPr>
                <w:tag w:val="goog_rdk_188"/>
                <w:id w:val="-2112194311"/>
              </w:sdtPr>
              <w:sdtEndPr/>
              <w:sdtContent/>
            </w:sdt>
            <w:r>
              <w:rPr>
                <w:b/>
                <w:color w:val="5C6670"/>
              </w:rPr>
              <w:t>Based</w:t>
            </w:r>
          </w:p>
        </w:tc>
        <w:tc>
          <w:tcPr>
            <w:tcW w:w="1350" w:type="dxa"/>
            <w:shd w:val="clear" w:color="auto" w:fill="auto"/>
            <w:tcMar>
              <w:top w:w="100" w:type="dxa"/>
              <w:left w:w="100" w:type="dxa"/>
              <w:bottom w:w="100" w:type="dxa"/>
              <w:right w:w="100" w:type="dxa"/>
            </w:tcMar>
            <w:vAlign w:val="center"/>
          </w:tcPr>
          <w:p w14:paraId="600CCD92" w14:textId="77777777" w:rsidR="009421BA" w:rsidRDefault="00D65EBB">
            <w:pPr>
              <w:widowControl w:val="0"/>
              <w:spacing w:after="0"/>
              <w:jc w:val="center"/>
              <w:rPr>
                <w:color w:val="5C6670"/>
              </w:rPr>
            </w:pPr>
            <w:r>
              <w:rPr>
                <w:color w:val="5C6670"/>
              </w:rPr>
              <w:t>ESL</w:t>
            </w:r>
          </w:p>
        </w:tc>
        <w:tc>
          <w:tcPr>
            <w:tcW w:w="1545" w:type="dxa"/>
            <w:shd w:val="clear" w:color="auto" w:fill="auto"/>
            <w:tcMar>
              <w:top w:w="100" w:type="dxa"/>
              <w:left w:w="100" w:type="dxa"/>
              <w:bottom w:w="100" w:type="dxa"/>
              <w:right w:w="100" w:type="dxa"/>
            </w:tcMar>
            <w:vAlign w:val="center"/>
          </w:tcPr>
          <w:p w14:paraId="6637458F" w14:textId="333DB33E" w:rsidR="009421BA" w:rsidRDefault="004D1205">
            <w:pPr>
              <w:widowControl w:val="0"/>
              <w:spacing w:after="0"/>
              <w:jc w:val="center"/>
              <w:rPr>
                <w:color w:val="5C6670"/>
              </w:rPr>
            </w:pPr>
            <w:r>
              <w:rPr>
                <w:color w:val="5C6670"/>
              </w:rPr>
              <w:t>2</w:t>
            </w:r>
            <w:r w:rsidR="00D65EBB">
              <w:rPr>
                <w:color w:val="5C6670"/>
              </w:rPr>
              <w:t>/</w:t>
            </w:r>
            <w:r>
              <w:rPr>
                <w:color w:val="5C6670"/>
              </w:rPr>
              <w:t>2</w:t>
            </w:r>
            <w:r w:rsidR="00D65EBB">
              <w:rPr>
                <w:color w:val="5C6670"/>
              </w:rPr>
              <w:t>/202</w:t>
            </w:r>
            <w:r>
              <w:rPr>
                <w:color w:val="5C6670"/>
              </w:rPr>
              <w:t>3</w:t>
            </w:r>
          </w:p>
        </w:tc>
        <w:tc>
          <w:tcPr>
            <w:tcW w:w="1695" w:type="dxa"/>
            <w:shd w:val="clear" w:color="auto" w:fill="auto"/>
            <w:tcMar>
              <w:top w:w="100" w:type="dxa"/>
              <w:left w:w="100" w:type="dxa"/>
              <w:bottom w:w="100" w:type="dxa"/>
              <w:right w:w="100" w:type="dxa"/>
            </w:tcMar>
            <w:vAlign w:val="center"/>
          </w:tcPr>
          <w:p w14:paraId="717471E3" w14:textId="0F6A13BB" w:rsidR="009421BA" w:rsidRDefault="00D65EBB">
            <w:pPr>
              <w:widowControl w:val="0"/>
              <w:spacing w:after="0"/>
              <w:jc w:val="center"/>
              <w:rPr>
                <w:color w:val="5C6670"/>
              </w:rPr>
            </w:pPr>
            <w:r>
              <w:rPr>
                <w:color w:val="5C6670"/>
              </w:rPr>
              <w:t>2/</w:t>
            </w:r>
            <w:r w:rsidR="004D1205">
              <w:rPr>
                <w:color w:val="5C6670"/>
              </w:rPr>
              <w:t>2</w:t>
            </w:r>
            <w:r>
              <w:rPr>
                <w:color w:val="5C6670"/>
              </w:rPr>
              <w:t>/202</w:t>
            </w:r>
            <w:r w:rsidR="004D1205">
              <w:rPr>
                <w:color w:val="5C6670"/>
              </w:rPr>
              <w:t>3</w:t>
            </w:r>
          </w:p>
        </w:tc>
      </w:tr>
      <w:tr w:rsidR="009421BA" w14:paraId="240081E4" w14:textId="77777777">
        <w:tc>
          <w:tcPr>
            <w:tcW w:w="1800" w:type="dxa"/>
            <w:shd w:val="clear" w:color="auto" w:fill="D9D9D9"/>
            <w:tcMar>
              <w:top w:w="100" w:type="dxa"/>
              <w:left w:w="100" w:type="dxa"/>
              <w:bottom w:w="100" w:type="dxa"/>
              <w:right w:w="100" w:type="dxa"/>
            </w:tcMar>
            <w:vAlign w:val="center"/>
          </w:tcPr>
          <w:p w14:paraId="4E95F6EC" w14:textId="77777777" w:rsidR="009421BA" w:rsidRDefault="00D65EBB">
            <w:pPr>
              <w:widowControl w:val="0"/>
              <w:spacing w:after="0"/>
              <w:jc w:val="center"/>
              <w:rPr>
                <w:color w:val="5C6670"/>
              </w:rPr>
            </w:pPr>
            <w:r>
              <w:rPr>
                <w:color w:val="5C6670"/>
              </w:rPr>
              <w:t>TABE</w:t>
            </w:r>
            <w:sdt>
              <w:sdtPr>
                <w:tag w:val="goog_rdk_189"/>
                <w:id w:val="679318379"/>
              </w:sdtPr>
              <w:sdtEndPr/>
              <w:sdtContent>
                <w:r>
                  <w:rPr>
                    <w:color w:val="5C6670"/>
                    <w:vertAlign w:val="superscript"/>
                  </w:rPr>
                  <w:footnoteReference w:id="3"/>
                </w:r>
              </w:sdtContent>
            </w:sdt>
            <w:r>
              <w:rPr>
                <w:color w:val="5C6670"/>
              </w:rPr>
              <w:t xml:space="preserve"> 11&amp;12 (Reading, Language, and </w:t>
            </w:r>
            <w:r>
              <w:rPr>
                <w:color w:val="5C6670"/>
              </w:rPr>
              <w:lastRenderedPageBreak/>
              <w:t>Math)</w:t>
            </w:r>
          </w:p>
        </w:tc>
        <w:tc>
          <w:tcPr>
            <w:tcW w:w="3585" w:type="dxa"/>
            <w:shd w:val="clear" w:color="auto" w:fill="D9D9D9"/>
            <w:tcMar>
              <w:top w:w="100" w:type="dxa"/>
              <w:left w:w="100" w:type="dxa"/>
              <w:bottom w:w="100" w:type="dxa"/>
              <w:right w:w="100" w:type="dxa"/>
            </w:tcMar>
            <w:vAlign w:val="center"/>
          </w:tcPr>
          <w:p w14:paraId="6A2E9B57" w14:textId="77777777" w:rsidR="009421BA" w:rsidRDefault="00D65EBB">
            <w:pPr>
              <w:widowControl w:val="0"/>
              <w:spacing w:after="0"/>
              <w:rPr>
                <w:color w:val="5C6670"/>
              </w:rPr>
            </w:pPr>
            <w:r>
              <w:rPr>
                <w:b/>
                <w:color w:val="5C6670"/>
              </w:rPr>
              <w:lastRenderedPageBreak/>
              <w:t>Paper Forms:</w:t>
            </w:r>
            <w:r>
              <w:rPr>
                <w:color w:val="5C6670"/>
              </w:rPr>
              <w:t xml:space="preserve"> 11 and 12</w:t>
            </w:r>
          </w:p>
          <w:p w14:paraId="190A501E" w14:textId="77777777" w:rsidR="009421BA" w:rsidRDefault="00D65EBB">
            <w:pPr>
              <w:widowControl w:val="0"/>
              <w:spacing w:after="0"/>
              <w:rPr>
                <w:color w:val="5C6670"/>
              </w:rPr>
            </w:pPr>
            <w:r>
              <w:rPr>
                <w:b/>
                <w:color w:val="5C6670"/>
              </w:rPr>
              <w:t>Computer Based</w:t>
            </w:r>
            <w:r>
              <w:rPr>
                <w:color w:val="5C6670"/>
              </w:rPr>
              <w:t xml:space="preserve"> 11 and 12</w:t>
            </w:r>
          </w:p>
        </w:tc>
        <w:tc>
          <w:tcPr>
            <w:tcW w:w="1350" w:type="dxa"/>
            <w:shd w:val="clear" w:color="auto" w:fill="D9D9D9"/>
            <w:tcMar>
              <w:top w:w="100" w:type="dxa"/>
              <w:left w:w="100" w:type="dxa"/>
              <w:bottom w:w="100" w:type="dxa"/>
              <w:right w:w="100" w:type="dxa"/>
            </w:tcMar>
            <w:vAlign w:val="center"/>
          </w:tcPr>
          <w:p w14:paraId="3BB05DE0" w14:textId="77777777" w:rsidR="009421BA" w:rsidRDefault="00D65EBB">
            <w:pPr>
              <w:widowControl w:val="0"/>
              <w:spacing w:after="0"/>
              <w:jc w:val="center"/>
              <w:rPr>
                <w:color w:val="5C6670"/>
              </w:rPr>
            </w:pPr>
            <w:r>
              <w:rPr>
                <w:color w:val="5C6670"/>
              </w:rPr>
              <w:t>ABE, ASE</w:t>
            </w:r>
          </w:p>
        </w:tc>
        <w:tc>
          <w:tcPr>
            <w:tcW w:w="1545" w:type="dxa"/>
            <w:shd w:val="clear" w:color="auto" w:fill="D9D9D9"/>
            <w:tcMar>
              <w:top w:w="100" w:type="dxa"/>
              <w:left w:w="100" w:type="dxa"/>
              <w:bottom w:w="100" w:type="dxa"/>
              <w:right w:w="100" w:type="dxa"/>
            </w:tcMar>
            <w:vAlign w:val="center"/>
          </w:tcPr>
          <w:p w14:paraId="780E1F15" w14:textId="77777777" w:rsidR="009421BA" w:rsidRDefault="00D65EBB">
            <w:pPr>
              <w:widowControl w:val="0"/>
              <w:spacing w:after="0"/>
              <w:jc w:val="center"/>
              <w:rPr>
                <w:color w:val="5C6670"/>
              </w:rPr>
            </w:pPr>
            <w:r>
              <w:rPr>
                <w:color w:val="5C6670"/>
              </w:rPr>
              <w:t>9/7/2024</w:t>
            </w:r>
          </w:p>
        </w:tc>
        <w:tc>
          <w:tcPr>
            <w:tcW w:w="1695" w:type="dxa"/>
            <w:shd w:val="clear" w:color="auto" w:fill="D9D9D9"/>
            <w:tcMar>
              <w:top w:w="100" w:type="dxa"/>
              <w:left w:w="100" w:type="dxa"/>
              <w:bottom w:w="100" w:type="dxa"/>
              <w:right w:w="100" w:type="dxa"/>
            </w:tcMar>
            <w:vAlign w:val="center"/>
          </w:tcPr>
          <w:p w14:paraId="50CB581F" w14:textId="77777777" w:rsidR="009421BA" w:rsidRDefault="00D65EBB">
            <w:pPr>
              <w:widowControl w:val="0"/>
              <w:spacing w:after="0"/>
              <w:jc w:val="center"/>
              <w:rPr>
                <w:color w:val="5C6670"/>
              </w:rPr>
            </w:pPr>
            <w:r>
              <w:rPr>
                <w:color w:val="5C6670"/>
              </w:rPr>
              <w:t>9/7/2024</w:t>
            </w:r>
          </w:p>
        </w:tc>
      </w:tr>
    </w:tbl>
    <w:p w14:paraId="4283DF7F" w14:textId="77777777" w:rsidR="009421BA" w:rsidRDefault="009421BA">
      <w:pPr>
        <w:pBdr>
          <w:bottom w:val="single" w:sz="8" w:space="2" w:color="5C6670"/>
        </w:pBdr>
      </w:pPr>
    </w:p>
    <w:p w14:paraId="5821D28B" w14:textId="0BFBA5CD" w:rsidR="009421BA" w:rsidRDefault="00D65EBB">
      <w:pPr>
        <w:pStyle w:val="Heading1"/>
      </w:pPr>
      <w:bookmarkStart w:id="9" w:name="_Pre-_and_Post-Test"/>
      <w:bookmarkStart w:id="10" w:name="_Toc28718415"/>
      <w:bookmarkEnd w:id="9"/>
      <w:r>
        <w:t>Pre- and Post-Test Requirements</w:t>
      </w:r>
      <w:bookmarkEnd w:id="10"/>
    </w:p>
    <w:bookmarkStart w:id="11" w:name="_Toc28718416"/>
    <w:p w14:paraId="2496FC4F" w14:textId="726D4B63" w:rsidR="009421BA" w:rsidRDefault="00724364">
      <w:pPr>
        <w:pStyle w:val="Heading2"/>
      </w:pPr>
      <w:r>
        <w:rPr>
          <w:noProof/>
        </w:rPr>
        <mc:AlternateContent>
          <mc:Choice Requires="wps">
            <w:drawing>
              <wp:anchor distT="45720" distB="45720" distL="114300" distR="114300" simplePos="0" relativeHeight="251659776" behindDoc="0" locked="0" layoutInCell="1" allowOverlap="1" wp14:anchorId="1430B782" wp14:editId="484F4F2A">
                <wp:simplePos x="0" y="0"/>
                <wp:positionH relativeFrom="margin">
                  <wp:align>left</wp:align>
                </wp:positionH>
                <wp:positionV relativeFrom="paragraph">
                  <wp:posOffset>461645</wp:posOffset>
                </wp:positionV>
                <wp:extent cx="6534150" cy="27317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2315"/>
                        </a:xfrm>
                        <a:prstGeom prst="rect">
                          <a:avLst/>
                        </a:prstGeom>
                        <a:solidFill>
                          <a:srgbClr val="FFFFFF"/>
                        </a:solidFill>
                        <a:ln w="9525">
                          <a:solidFill>
                            <a:srgbClr val="000000"/>
                          </a:solidFill>
                          <a:miter lim="800000"/>
                          <a:headEnd/>
                          <a:tailEnd/>
                        </a:ln>
                      </wps:spPr>
                      <wps:txbx>
                        <w:txbxContent>
                          <w:p w14:paraId="5CAB220D" w14:textId="5C930B73" w:rsidR="000A08FD" w:rsidRPr="00724364" w:rsidRDefault="000A08FD" w:rsidP="00724364">
                            <w:pPr>
                              <w:jc w:val="center"/>
                              <w:rPr>
                                <w:b/>
                                <w:bCs/>
                                <w:color w:val="FF0000"/>
                                <w:sz w:val="24"/>
                                <w:szCs w:val="24"/>
                              </w:rPr>
                            </w:pPr>
                            <w:r w:rsidRPr="00724364">
                              <w:rPr>
                                <w:b/>
                                <w:bCs/>
                                <w:color w:val="FF0000"/>
                                <w:sz w:val="24"/>
                                <w:szCs w:val="24"/>
                              </w:rPr>
                              <w:t>COVID-19 Updates</w:t>
                            </w:r>
                          </w:p>
                          <w:p w14:paraId="6869359F" w14:textId="03073A19" w:rsidR="000A08FD" w:rsidRDefault="000A08FD" w:rsidP="004A7456">
                            <w:pPr>
                              <w:contextualSpacing/>
                              <w:rPr>
                                <w:color w:val="FF0000"/>
                              </w:rPr>
                            </w:pPr>
                            <w:r w:rsidRPr="00724364">
                              <w:t xml:space="preserve">The Office of Adult Education Initiatives (AEI) altered its 2020-21 Assessment Policy in response to the COVID-19 pandemic and subsequent changes to grantees’ adult education program delivery. These changes are informed by the US Department of Education’s Office of Career, Technical, and Adult Education Friday, March 27, 2020 </w:t>
                            </w:r>
                            <w:hyperlink r:id="rId11" w:history="1">
                              <w:r w:rsidRPr="00724364">
                                <w:rPr>
                                  <w:rStyle w:val="Hyperlink"/>
                                  <w:color w:val="auto"/>
                                </w:rPr>
                                <w:t>Adult Education and Family Literacy Act and COVID-19 – Frequently Asked Questions</w:t>
                              </w:r>
                            </w:hyperlink>
                            <w:r w:rsidRPr="00724364">
                              <w:t xml:space="preserve"> and Friday, April 17, 2020 </w:t>
                            </w:r>
                            <w:hyperlink r:id="rId12" w:history="1">
                              <w:r>
                                <w:rPr>
                                  <w:rStyle w:val="Hyperlink"/>
                                </w:rPr>
                                <w:t>AE</w:t>
                              </w:r>
                              <w:r w:rsidRPr="002C22CB">
                                <w:rPr>
                                  <w:rStyle w:val="Hyperlink"/>
                                </w:rPr>
                                <w:t>FLA and COVID-19 FAQs, Part 2</w:t>
                              </w:r>
                            </w:hyperlink>
                            <w:r w:rsidRPr="00724364">
                              <w:t>.</w:t>
                            </w:r>
                            <w:r w:rsidRPr="008B16FB">
                              <w:rPr>
                                <w:color w:val="FF0000"/>
                              </w:rPr>
                              <w:t xml:space="preserve"> </w:t>
                            </w:r>
                          </w:p>
                          <w:p w14:paraId="474C9604" w14:textId="77777777" w:rsidR="000A08FD" w:rsidRDefault="000A08FD" w:rsidP="004A7456">
                            <w:pPr>
                              <w:contextualSpacing/>
                              <w:rPr>
                                <w:color w:val="FF0000"/>
                              </w:rPr>
                            </w:pPr>
                          </w:p>
                          <w:p w14:paraId="37CF2863" w14:textId="291AD1E3" w:rsidR="000A08FD" w:rsidRPr="00724364" w:rsidRDefault="000A08FD" w:rsidP="004A7456">
                            <w:pPr>
                              <w:contextualSpacing/>
                            </w:pPr>
                            <w:r w:rsidRPr="00724364">
                              <w:t>If a returning learner took a valid pre-test after July 1, 2019 and would like to enroll in classes but does not have a valid pre-test for the</w:t>
                            </w:r>
                            <w:r>
                              <w:t xml:space="preserve"> new Program Year or a new</w:t>
                            </w:r>
                            <w:r w:rsidRPr="00724364">
                              <w:t xml:space="preserve"> Period of Participation (</w:t>
                            </w:r>
                            <w:proofErr w:type="spellStart"/>
                            <w:r w:rsidRPr="00724364">
                              <w:t>PoP</w:t>
                            </w:r>
                            <w:proofErr w:type="spellEnd"/>
                            <w:r w:rsidRPr="00724364">
                              <w:t>), grantees may enroll them without a</w:t>
                            </w:r>
                            <w:r>
                              <w:t xml:space="preserve"> new Program Year or </w:t>
                            </w:r>
                            <w:proofErr w:type="spellStart"/>
                            <w:r>
                              <w:t>PoP</w:t>
                            </w:r>
                            <w:proofErr w:type="spellEnd"/>
                            <w:r>
                              <w:t xml:space="preserve"> </w:t>
                            </w:r>
                            <w:r w:rsidRPr="00724364">
                              <w:t xml:space="preserve">pre-test due to the difficulty with testing during COVID-19 closures. Grantees may push forward any valid pre-test from July 1, 2019 onward for a learner that was previously enrolled during the 2019-20 program year into the 2020-21 </w:t>
                            </w:r>
                            <w:r>
                              <w:t>program</w:t>
                            </w:r>
                            <w:r w:rsidRPr="00724364">
                              <w:t xml:space="preserve"> year. This push forward exemption is applicable through August 31, 2020. As of September 1, 2020, assessments may only be pushed forward into a new </w:t>
                            </w:r>
                            <w:proofErr w:type="spellStart"/>
                            <w:r w:rsidRPr="00724364">
                              <w:t>PoP</w:t>
                            </w:r>
                            <w:proofErr w:type="spellEnd"/>
                            <w:r w:rsidRPr="00724364">
                              <w:t xml:space="preserve"> if the assessment was taken within the previous three months.  </w:t>
                            </w:r>
                          </w:p>
                          <w:p w14:paraId="1BD7907F" w14:textId="77777777" w:rsidR="000A08FD" w:rsidRPr="008B16FB" w:rsidRDefault="000A08FD" w:rsidP="00724364">
                            <w:pPr>
                              <w:rPr>
                                <w:color w:val="FF0000"/>
                              </w:rPr>
                            </w:pPr>
                          </w:p>
                          <w:p w14:paraId="694C2C17" w14:textId="6F599F9A" w:rsidR="000A08FD" w:rsidRDefault="000A08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0B782" id="_x0000_t202" coordsize="21600,21600" o:spt="202" path="m,l,21600r21600,l21600,xe">
                <v:stroke joinstyle="miter"/>
                <v:path gradientshapeok="t" o:connecttype="rect"/>
              </v:shapetype>
              <v:shape id="Text Box 2" o:spid="_x0000_s1026" type="#_x0000_t202" style="position:absolute;margin-left:0;margin-top:36.35pt;width:514.5pt;height:215.1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">
                <v:textbox>
                  <w:txbxContent>
                    <w:p w14:paraId="5CAB220D" w14:textId="5C930B73" w:rsidR="000A08FD" w:rsidRPr="00724364" w:rsidRDefault="000A08FD" w:rsidP="00724364">
                      <w:pPr>
                        <w:jc w:val="center"/>
                        <w:rPr>
                          <w:b/>
                          <w:bCs/>
                          <w:color w:val="FF0000"/>
                          <w:sz w:val="24"/>
                          <w:szCs w:val="24"/>
                        </w:rPr>
                      </w:pPr>
                      <w:r w:rsidRPr="00724364">
                        <w:rPr>
                          <w:b/>
                          <w:bCs/>
                          <w:color w:val="FF0000"/>
                          <w:sz w:val="24"/>
                          <w:szCs w:val="24"/>
                        </w:rPr>
                        <w:t>COVID-19 Updates</w:t>
                      </w:r>
                    </w:p>
                    <w:p w14:paraId="6869359F" w14:textId="03073A19" w:rsidR="000A08FD" w:rsidRDefault="000A08FD" w:rsidP="004A7456">
                      <w:pPr>
                        <w:contextualSpacing/>
                        <w:rPr>
                          <w:color w:val="FF0000"/>
                        </w:rPr>
                      </w:pPr>
                      <w:r w:rsidRPr="00724364">
                        <w:t xml:space="preserve">The Office of Adult Education Initiatives (AEI) altered its 2020-21 Assessment Policy in response to the COVID-19 pandemic and subsequent changes to grantees’ adult education program delivery. These changes are informed by the US Department of Education’s Office of Career, Technical, and Adult Education Friday, March 27, 2020 </w:t>
                      </w:r>
                      <w:hyperlink r:id="rId13" w:history="1">
                        <w:r w:rsidRPr="00724364">
                          <w:rPr>
                            <w:rStyle w:val="Hyperlink"/>
                            <w:color w:val="auto"/>
                          </w:rPr>
                          <w:t>Adult Education and Family Literacy Act and COVID-19 – Frequently Asked Questions</w:t>
                        </w:r>
                      </w:hyperlink>
                      <w:r w:rsidRPr="00724364">
                        <w:t xml:space="preserve"> and Friday, April 17, 2020 </w:t>
                      </w:r>
                      <w:hyperlink r:id="rId14" w:history="1">
                        <w:r>
                          <w:rPr>
                            <w:rStyle w:val="Hyperlink"/>
                          </w:rPr>
                          <w:t>AE</w:t>
                        </w:r>
                        <w:r w:rsidRPr="002C22CB">
                          <w:rPr>
                            <w:rStyle w:val="Hyperlink"/>
                          </w:rPr>
                          <w:t>FLA and COVID-19 FAQs, Part 2</w:t>
                        </w:r>
                      </w:hyperlink>
                      <w:r w:rsidRPr="00724364">
                        <w:t>.</w:t>
                      </w:r>
                      <w:r w:rsidRPr="008B16FB">
                        <w:rPr>
                          <w:color w:val="FF0000"/>
                        </w:rPr>
                        <w:t xml:space="preserve"> </w:t>
                      </w:r>
                    </w:p>
                    <w:p w14:paraId="474C9604" w14:textId="77777777" w:rsidR="000A08FD" w:rsidRDefault="000A08FD" w:rsidP="004A7456">
                      <w:pPr>
                        <w:contextualSpacing/>
                        <w:rPr>
                          <w:color w:val="FF0000"/>
                        </w:rPr>
                      </w:pPr>
                    </w:p>
                    <w:p w14:paraId="37CF2863" w14:textId="291AD1E3" w:rsidR="000A08FD" w:rsidRPr="00724364" w:rsidRDefault="000A08FD" w:rsidP="004A7456">
                      <w:pPr>
                        <w:contextualSpacing/>
                      </w:pPr>
                      <w:r w:rsidRPr="00724364">
                        <w:t>If a returning learner took a valid pre-test after July 1, 2019 and would like to enroll in classes but does not have a valid pre-test for the</w:t>
                      </w:r>
                      <w:r>
                        <w:t xml:space="preserve"> new Program Year or a new</w:t>
                      </w:r>
                      <w:r w:rsidRPr="00724364">
                        <w:t xml:space="preserve"> Period of Participation (</w:t>
                      </w:r>
                      <w:proofErr w:type="spellStart"/>
                      <w:r w:rsidRPr="00724364">
                        <w:t>PoP</w:t>
                      </w:r>
                      <w:proofErr w:type="spellEnd"/>
                      <w:r w:rsidRPr="00724364">
                        <w:t>), grantees may enroll them without a</w:t>
                      </w:r>
                      <w:r>
                        <w:t xml:space="preserve"> new Program Year or </w:t>
                      </w:r>
                      <w:proofErr w:type="spellStart"/>
                      <w:r>
                        <w:t>PoP</w:t>
                      </w:r>
                      <w:proofErr w:type="spellEnd"/>
                      <w:r>
                        <w:t xml:space="preserve"> </w:t>
                      </w:r>
                      <w:r w:rsidRPr="00724364">
                        <w:t xml:space="preserve">pre-test due to the difficulty with testing during COVID-19 closures. Grantees may push forward any valid pre-test from July 1, 2019 onward for a learner that was previously enrolled during the 2019-20 program year into the 2020-21 </w:t>
                      </w:r>
                      <w:r>
                        <w:t>program</w:t>
                      </w:r>
                      <w:r w:rsidRPr="00724364">
                        <w:t xml:space="preserve"> year. This push forward exemption is applicable through August 31, 2020. As of September 1, 2020, assessments may only be pushed forward into a new </w:t>
                      </w:r>
                      <w:proofErr w:type="spellStart"/>
                      <w:r w:rsidRPr="00724364">
                        <w:t>PoP</w:t>
                      </w:r>
                      <w:proofErr w:type="spellEnd"/>
                      <w:r w:rsidRPr="00724364">
                        <w:t xml:space="preserve"> if the assessment was taken within the previous three months.  </w:t>
                      </w:r>
                    </w:p>
                    <w:p w14:paraId="1BD7907F" w14:textId="77777777" w:rsidR="000A08FD" w:rsidRPr="008B16FB" w:rsidRDefault="000A08FD" w:rsidP="00724364">
                      <w:pPr>
                        <w:rPr>
                          <w:color w:val="FF0000"/>
                        </w:rPr>
                      </w:pPr>
                    </w:p>
                    <w:p w14:paraId="694C2C17" w14:textId="6F599F9A" w:rsidR="000A08FD" w:rsidRDefault="000A08FD"/>
                  </w:txbxContent>
                </v:textbox>
                <w10:wrap type="square" anchorx="margin"/>
              </v:shape>
            </w:pict>
          </mc:Fallback>
        </mc:AlternateContent>
      </w:r>
      <w:r w:rsidR="00D65EBB">
        <w:t>Placement Requirements</w:t>
      </w:r>
      <w:bookmarkEnd w:id="11"/>
    </w:p>
    <w:p w14:paraId="4E82C0CB" w14:textId="5D1ED114" w:rsidR="00724364" w:rsidRDefault="00724364" w:rsidP="00724364">
      <w:r>
        <w:t xml:space="preserve">All learners must be pre-tested at initial intake and each new Period of Participation (PoP). Pre-tests must occur prior to instruction taking place. </w:t>
      </w:r>
      <w:r w:rsidR="00FC5B7D">
        <w:rPr>
          <w:color w:val="000000"/>
        </w:rPr>
        <w:t xml:space="preserve">Grantees must pre-test learners in </w:t>
      </w:r>
      <w:sdt>
        <w:sdtPr>
          <w:tag w:val="goog_rdk_201"/>
          <w:id w:val="910437935"/>
        </w:sdtPr>
        <w:sdtEndPr/>
        <w:sdtContent>
          <w:r w:rsidR="00FC5B7D">
            <w:rPr>
              <w:color w:val="000000"/>
            </w:rPr>
            <w:t>all</w:t>
          </w:r>
        </w:sdtContent>
      </w:sdt>
      <w:r w:rsidR="00FC5B7D">
        <w:t xml:space="preserve"> </w:t>
      </w:r>
      <w:r w:rsidR="00FC5B7D">
        <w:rPr>
          <w:color w:val="000000"/>
        </w:rPr>
        <w:t>subject area</w:t>
      </w:r>
      <w:sdt>
        <w:sdtPr>
          <w:tag w:val="goog_rdk_203"/>
          <w:id w:val="431399581"/>
        </w:sdtPr>
        <w:sdtEndPr/>
        <w:sdtContent>
          <w:r w:rsidR="00FC5B7D">
            <w:rPr>
              <w:color w:val="000000"/>
            </w:rPr>
            <w:t>s</w:t>
          </w:r>
        </w:sdtContent>
      </w:sdt>
      <w:r w:rsidR="00FC5B7D">
        <w:rPr>
          <w:color w:val="000000"/>
        </w:rPr>
        <w:t xml:space="preserve"> in which they are receiving instruction</w:t>
      </w:r>
      <w:r w:rsidR="004A7456">
        <w:rPr>
          <w:color w:val="000000"/>
        </w:rPr>
        <w:t>.</w:t>
      </w:r>
      <w:r w:rsidR="00FC5B7D">
        <w:t xml:space="preserve"> </w:t>
      </w:r>
      <w:r>
        <w:t xml:space="preserve">The pre-test scale score will determine the learner’s initial EFL. </w:t>
      </w:r>
      <w:r w:rsidRPr="00724364">
        <w:t xml:space="preserve">Pre-tests may be administered face-to-face between the test administrator and the learner or remotely between the test administrator and the learner per test publisher guidelines. </w:t>
      </w:r>
      <w:r>
        <w:t xml:space="preserve">Learners do not necessarily need to be assessed in all content areas. At a minimum, a learner must be assessed in reading, language, or math. Grantees must report all </w:t>
      </w:r>
      <w:r w:rsidR="006D764B">
        <w:t xml:space="preserve">NRS </w:t>
      </w:r>
      <w:r>
        <w:t>assessments a learner takes in the statewide data reporting system, LACES.</w:t>
      </w:r>
      <w:r w:rsidR="00FC5B7D" w:rsidRPr="00FC5B7D">
        <w:rPr>
          <w:color w:val="000000"/>
        </w:rPr>
        <w:t xml:space="preserve"> </w:t>
      </w:r>
    </w:p>
    <w:p w14:paraId="5072F29A" w14:textId="10060B86" w:rsidR="009421BA" w:rsidRDefault="003029A2">
      <w:r>
        <w:t>For initial intake</w:t>
      </w:r>
      <w:r w:rsidR="00D34DD3">
        <w:t xml:space="preserve"> and</w:t>
      </w:r>
      <w:r>
        <w:t xml:space="preserve"> </w:t>
      </w:r>
      <w:r w:rsidR="00D65EBB">
        <w:t>each new Period of Participation (PoP)</w:t>
      </w:r>
      <w:r w:rsidR="00D34DD3">
        <w:t>, the</w:t>
      </w:r>
      <w:r w:rsidR="00D65EBB">
        <w:t xml:space="preserve"> </w:t>
      </w:r>
      <w:r w:rsidR="00D34DD3">
        <w:t>p</w:t>
      </w:r>
      <w:r w:rsidR="00D65EBB">
        <w:t>re-tests must occur</w:t>
      </w:r>
      <w:r w:rsidR="00DA6131">
        <w:t>, or be pushed forward,</w:t>
      </w:r>
      <w:r w:rsidR="00D65EBB">
        <w:t xml:space="preserve"> prior to instruction taking place. The pre-test scale score will determine the learner’s initial EFL. </w:t>
      </w:r>
      <w:r w:rsidR="00535E0D" w:rsidRPr="00724364">
        <w:t xml:space="preserve">Pre-tests may be administered face-to-face between the test administrator and the learner or remotely between the test administrator and the learner per test </w:t>
      </w:r>
      <w:r w:rsidR="002E1FC3" w:rsidRPr="00724364">
        <w:t>publisher</w:t>
      </w:r>
      <w:r w:rsidR="00535E0D" w:rsidRPr="00724364">
        <w:t xml:space="preserve"> guidelines. </w:t>
      </w:r>
      <w:r w:rsidR="00D65EBB">
        <w:t xml:space="preserve">Learners do not necessarily need to be assessed in all content areas. At a minimum, a learner must be assessed in reading, language, or math. Grantees must report all </w:t>
      </w:r>
      <w:r w:rsidR="00DA6131">
        <w:t xml:space="preserve">NRS </w:t>
      </w:r>
      <w:r w:rsidR="00D65EBB">
        <w:t xml:space="preserve">assessments a learner takes in the statewide data reporting system, LACES. </w:t>
      </w:r>
      <w:r w:rsidR="006D5732">
        <w:t xml:space="preserve">If multiple content areas are assessed through pre-testing and the learner has different EFLs in different content areas, LACES will automatically select the earliest test with the lowest EFL for placement on the NRS tables. Grantees may manually select which of those content areas will be used for EFL placement after 12 hours of instruction are recorded for the learner in the data system. </w:t>
      </w:r>
      <w:r w:rsidR="00D65EBB">
        <w:t xml:space="preserve">The </w:t>
      </w:r>
      <w:r w:rsidR="00DA6131">
        <w:t>content area</w:t>
      </w:r>
      <w:r w:rsidR="00D65EBB">
        <w:t xml:space="preserve"> selected will determine the learner’s initial EFL for recording purposes on NRS Tables. The </w:t>
      </w:r>
      <w:r w:rsidR="00DA6131">
        <w:t xml:space="preserve">content </w:t>
      </w:r>
      <w:r w:rsidR="00D65EBB">
        <w:t xml:space="preserve">area selection does not impact measurement of post-test level gains. When the learner post-tests, if the learner receives a level gain in any </w:t>
      </w:r>
      <w:r w:rsidR="00DA6131">
        <w:t xml:space="preserve">content </w:t>
      </w:r>
      <w:r w:rsidR="00D65EBB">
        <w:t>area that he/she pre-tested in, a level gain will be recorded for the program</w:t>
      </w:r>
      <w:r w:rsidR="00DA6131">
        <w:t xml:space="preserve"> if the learner meets participant and PoP requirements</w:t>
      </w:r>
      <w:r w:rsidR="00D65EBB">
        <w:t xml:space="preserve">. Once the learner’s initial EFL for the program year is established, it cannot be changed. </w:t>
      </w:r>
    </w:p>
    <w:p w14:paraId="3E1B067E" w14:textId="38BEB920" w:rsidR="002E1FC3" w:rsidRDefault="00DA547F" w:rsidP="002E1FC3">
      <w:pPr>
        <w:pStyle w:val="NoSpacing"/>
        <w:rPr>
          <w:shd w:val="clear" w:color="auto" w:fill="FFFFFF"/>
        </w:rPr>
      </w:pPr>
      <w:r w:rsidRPr="00535E0D">
        <w:rPr>
          <w:b/>
        </w:rPr>
        <w:lastRenderedPageBreak/>
        <w:t>BEST Plus</w:t>
      </w:r>
      <w:r w:rsidR="00107FF3" w:rsidRPr="00535E0D">
        <w:rPr>
          <w:b/>
        </w:rPr>
        <w:t xml:space="preserve"> 2.0</w:t>
      </w:r>
      <w:r w:rsidRPr="00535E0D">
        <w:rPr>
          <w:b/>
        </w:rPr>
        <w:t>:</w:t>
      </w:r>
      <w:r w:rsidRPr="002E5BDF">
        <w:t xml:space="preserve"> </w:t>
      </w:r>
      <w:r w:rsidRPr="002E1FC3">
        <w:t>I</w:t>
      </w:r>
      <w:r w:rsidR="00107FF3" w:rsidRPr="002E1FC3">
        <w:rPr>
          <w:shd w:val="clear" w:color="auto" w:fill="FFFFFF"/>
        </w:rPr>
        <w:t>n the computer-</w:t>
      </w:r>
      <w:r w:rsidRPr="002E1FC3">
        <w:rPr>
          <w:shd w:val="clear" w:color="auto" w:fill="FFFFFF"/>
        </w:rPr>
        <w:t xml:space="preserve">adaptive version of the BEST Plus </w:t>
      </w:r>
      <w:r w:rsidR="00107FF3" w:rsidRPr="002E1FC3">
        <w:rPr>
          <w:shd w:val="clear" w:color="auto" w:fill="FFFFFF"/>
        </w:rPr>
        <w:t xml:space="preserve">2.0 </w:t>
      </w:r>
      <w:r w:rsidRPr="002E1FC3">
        <w:rPr>
          <w:shd w:val="clear" w:color="auto" w:fill="FFFFFF"/>
        </w:rPr>
        <w:t>assessment, the test administrator asks the learner items selected by the computer based on an algorithm that follows the abilit</w:t>
      </w:r>
      <w:r w:rsidR="002B2C71" w:rsidRPr="002E1FC3">
        <w:rPr>
          <w:shd w:val="clear" w:color="auto" w:fill="FFFFFF"/>
        </w:rPr>
        <w:t>y of the learner as they answer</w:t>
      </w:r>
      <w:r w:rsidRPr="002E1FC3">
        <w:rPr>
          <w:shd w:val="clear" w:color="auto" w:fill="FFFFFF"/>
        </w:rPr>
        <w:t xml:space="preserve"> and the test administrator scores each item. In the print-based version, the test administrator asks the </w:t>
      </w:r>
      <w:r w:rsidR="00107FF3" w:rsidRPr="002E1FC3">
        <w:rPr>
          <w:shd w:val="clear" w:color="auto" w:fill="FFFFFF"/>
        </w:rPr>
        <w:t xml:space="preserve">learner </w:t>
      </w:r>
      <w:r w:rsidRPr="002E1FC3">
        <w:rPr>
          <w:shd w:val="clear" w:color="auto" w:fill="FFFFFF"/>
        </w:rPr>
        <w:t xml:space="preserve">questions from one of three fixed-form levels </w:t>
      </w:r>
      <w:r w:rsidR="002B2C71" w:rsidRPr="002E1FC3">
        <w:rPr>
          <w:shd w:val="clear" w:color="auto" w:fill="FFFFFF"/>
        </w:rPr>
        <w:t xml:space="preserve">(D, E, F) </w:t>
      </w:r>
      <w:r w:rsidRPr="002E1FC3">
        <w:rPr>
          <w:shd w:val="clear" w:color="auto" w:fill="FFFFFF"/>
        </w:rPr>
        <w:t xml:space="preserve">as determined by an initial short locator test. </w:t>
      </w:r>
      <w:r w:rsidR="00107FF3" w:rsidRPr="002E1FC3">
        <w:rPr>
          <w:shd w:val="clear" w:color="auto" w:fill="FFFFFF"/>
        </w:rPr>
        <w:t>Scores correspond to NRS ESL EF</w:t>
      </w:r>
      <w:r w:rsidR="002B2C71" w:rsidRPr="002E1FC3">
        <w:rPr>
          <w:shd w:val="clear" w:color="auto" w:fill="FFFFFF"/>
        </w:rPr>
        <w:t>Ls 1-6</w:t>
      </w:r>
      <w:r w:rsidR="00107FF3" w:rsidRPr="002E1FC3">
        <w:rPr>
          <w:shd w:val="clear" w:color="auto" w:fill="FFFFFF"/>
        </w:rPr>
        <w:t>.</w:t>
      </w:r>
      <w:r w:rsidR="00107FF3" w:rsidRPr="00535E0D">
        <w:rPr>
          <w:shd w:val="clear" w:color="auto" w:fill="FFFFFF"/>
        </w:rPr>
        <w:t xml:space="preserve"> </w:t>
      </w:r>
      <w:r w:rsidR="000A08FD">
        <w:rPr>
          <w:shd w:val="clear" w:color="auto" w:fill="FFFFFF"/>
        </w:rPr>
        <w:t>Any BEST Plus 2.0 pre-test which results in the EFL “Completed ESL L6” cannot be used for EFL placement, and these learners must be re-tested on an ABE assessment.</w:t>
      </w:r>
    </w:p>
    <w:p w14:paraId="53630824" w14:textId="77777777" w:rsidR="00724364" w:rsidRPr="002E1FC3" w:rsidRDefault="00724364" w:rsidP="002E1FC3">
      <w:pPr>
        <w:pStyle w:val="NoSpacing"/>
      </w:pPr>
    </w:p>
    <w:p w14:paraId="2492B991" w14:textId="14D85A17" w:rsidR="00EF3EF9" w:rsidRDefault="00EF3EF9" w:rsidP="00EF3EF9">
      <w:r>
        <w:rPr>
          <w:b/>
        </w:rPr>
        <w:t>CASAS:</w:t>
      </w:r>
      <w:r>
        <w:t xml:space="preserve"> There are five levels of the CASAS assessment (A, B, C, D, E) that align to the NRS ABE and ASE EFLs. CASAS forms A, B, and C are also aligned to the NRS EFLs for English as a Second Language (ESL). In order to determine which form is most appropriate to use for pre-testing the learner, the grantee must first administer the CASAS Appraisal associated to the test series the program is using (i.e., Life and Work or GOALS). Tables provided by CASAS for paper-based tests are then used to identify which level of pre-test to administer to a learner based on his/her appraisal score. If using CASAS Online, the online Appraisal will automatically select the correct pre-test for the learner. Any CASAS pre-test which results in the EFL “Completed ESL L6” </w:t>
      </w:r>
      <w:sdt>
        <w:sdtPr>
          <w:tag w:val="goog_rdk_193"/>
          <w:id w:val="-739940177"/>
        </w:sdtPr>
        <w:sdtEndPr/>
        <w:sdtContent>
          <w:r w:rsidRPr="00DD4669">
            <w:rPr>
              <w:u w:val="single"/>
            </w:rPr>
            <w:t xml:space="preserve">cannot be used </w:t>
          </w:r>
        </w:sdtContent>
      </w:sdt>
      <w:r>
        <w:t>for EFL placement, and these learners must be re-tested on an ABE assessment.</w:t>
      </w:r>
    </w:p>
    <w:p w14:paraId="628C3D77" w14:textId="77777777" w:rsidR="009421BA" w:rsidRDefault="00D65EBB">
      <w:r>
        <w:rPr>
          <w:b/>
        </w:rPr>
        <w:t>TABE:</w:t>
      </w:r>
      <w:r>
        <w:t xml:space="preserve"> There are five levels of the TABE assessment (L, E, M, D, A) that correspond to NRS EFLs for ABE and ASE. In order to determine which assessment is most appropriate for pre-testing the learner, the grantee must first administer the TABE Locator. Using the TABE paper-based Locator Test Cut-Scores table, the grantee will be able to determine which level of the pre-test the learner will take. If using TABE Online, the online locator will automatically select the correct pre-test for the learner. </w:t>
      </w:r>
    </w:p>
    <w:p w14:paraId="6C33E362" w14:textId="77777777" w:rsidR="009421BA" w:rsidRDefault="00D65EBB">
      <w:pPr>
        <w:pStyle w:val="Heading2"/>
        <w:spacing w:before="0"/>
      </w:pPr>
      <w:bookmarkStart w:id="12" w:name="_Toc28718417"/>
      <w:r>
        <w:t>Pre-tests Administered by Another Entity</w:t>
      </w:r>
      <w:bookmarkEnd w:id="12"/>
    </w:p>
    <w:p w14:paraId="3F1048E2" w14:textId="555A1336" w:rsidR="00FC5B7D" w:rsidRDefault="00D65EBB">
      <w:r>
        <w:t xml:space="preserve">AEI allows local grantees to accept assessment scores administered by other entities, especially Workforce Innovation and Opportunity Act (WIOA) and corrections partners, </w:t>
      </w:r>
      <w:proofErr w:type="gramStart"/>
      <w:r>
        <w:t>in order to</w:t>
      </w:r>
      <w:proofErr w:type="gramEnd"/>
      <w:r>
        <w:t xml:space="preserve"> avoid over-testing.</w:t>
      </w:r>
    </w:p>
    <w:p w14:paraId="2DFEDBD0" w14:textId="04E09C1F" w:rsidR="009421BA" w:rsidRDefault="00D65EBB">
      <w:r>
        <w:t xml:space="preserve">Tests administered by other entities may only be accepted by a local grantee if: </w:t>
      </w:r>
    </w:p>
    <w:p w14:paraId="297389B1" w14:textId="445D75BA" w:rsidR="009421BA" w:rsidRDefault="00D65EBB" w:rsidP="009210D0">
      <w:pPr>
        <w:numPr>
          <w:ilvl w:val="0"/>
          <w:numId w:val="10"/>
        </w:numPr>
        <w:spacing w:after="0"/>
      </w:pPr>
      <w:r>
        <w:t xml:space="preserve">The test is an approved assessment listed in the state assessment </w:t>
      </w:r>
      <w:proofErr w:type="gramStart"/>
      <w:r>
        <w:t>policy;</w:t>
      </w:r>
      <w:proofErr w:type="gramEnd"/>
    </w:p>
    <w:p w14:paraId="50760DB0" w14:textId="72333EE7" w:rsidR="009421BA" w:rsidRDefault="00D65EBB">
      <w:pPr>
        <w:numPr>
          <w:ilvl w:val="0"/>
          <w:numId w:val="10"/>
        </w:numPr>
        <w:spacing w:after="0"/>
      </w:pPr>
      <w:r>
        <w:t xml:space="preserve">The administrator meets test administrator requirements outlined in this policy when the assessment was </w:t>
      </w:r>
      <w:proofErr w:type="gramStart"/>
      <w:r>
        <w:t>delivered;</w:t>
      </w:r>
      <w:proofErr w:type="gramEnd"/>
      <w:r>
        <w:t xml:space="preserve"> </w:t>
      </w:r>
    </w:p>
    <w:p w14:paraId="5BF7F03A" w14:textId="598841D9" w:rsidR="009421BA" w:rsidRDefault="00D65EBB">
      <w:pPr>
        <w:numPr>
          <w:ilvl w:val="0"/>
          <w:numId w:val="10"/>
        </w:numPr>
        <w:spacing w:after="0"/>
      </w:pPr>
      <w:r>
        <w:t>The learner was given a locator/appraisal (if applicable) prior to pre-testing; and</w:t>
      </w:r>
    </w:p>
    <w:p w14:paraId="51C7D25C" w14:textId="0F9E80E5" w:rsidR="009421BA" w:rsidRDefault="00FC5B7D">
      <w:pPr>
        <w:numPr>
          <w:ilvl w:val="0"/>
          <w:numId w:val="10"/>
        </w:numPr>
        <w:spacing w:after="0"/>
      </w:pPr>
      <w:r>
        <w:rPr>
          <w:noProof/>
        </w:rPr>
        <w:lastRenderedPageBreak/>
        <mc:AlternateContent>
          <mc:Choice Requires="wps">
            <w:drawing>
              <wp:anchor distT="45720" distB="45720" distL="114300" distR="114300" simplePos="0" relativeHeight="251663872" behindDoc="0" locked="0" layoutInCell="1" allowOverlap="1" wp14:anchorId="4A9A69FC" wp14:editId="7B5DEB75">
                <wp:simplePos x="0" y="0"/>
                <wp:positionH relativeFrom="margin">
                  <wp:align>left</wp:align>
                </wp:positionH>
                <wp:positionV relativeFrom="paragraph">
                  <wp:posOffset>293370</wp:posOffset>
                </wp:positionV>
                <wp:extent cx="6534150" cy="2828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828925"/>
                        </a:xfrm>
                        <a:prstGeom prst="rect">
                          <a:avLst/>
                        </a:prstGeom>
                        <a:solidFill>
                          <a:srgbClr val="FFFFFF"/>
                        </a:solidFill>
                        <a:ln w="9525">
                          <a:solidFill>
                            <a:srgbClr val="000000"/>
                          </a:solidFill>
                          <a:miter lim="800000"/>
                          <a:headEnd/>
                          <a:tailEnd/>
                        </a:ln>
                      </wps:spPr>
                      <wps:txbx>
                        <w:txbxContent>
                          <w:p w14:paraId="6EC8D54C" w14:textId="77777777" w:rsidR="000A08FD" w:rsidRPr="00724364" w:rsidRDefault="000A08FD" w:rsidP="00FC5B7D">
                            <w:pPr>
                              <w:jc w:val="center"/>
                              <w:rPr>
                                <w:b/>
                                <w:bCs/>
                                <w:color w:val="FF0000"/>
                                <w:sz w:val="24"/>
                                <w:szCs w:val="24"/>
                              </w:rPr>
                            </w:pPr>
                            <w:r w:rsidRPr="00724364">
                              <w:rPr>
                                <w:b/>
                                <w:bCs/>
                                <w:color w:val="FF0000"/>
                                <w:sz w:val="24"/>
                                <w:szCs w:val="24"/>
                              </w:rPr>
                              <w:t>COVID-19 Updates</w:t>
                            </w:r>
                          </w:p>
                          <w:p w14:paraId="29ABC497" w14:textId="640C4203" w:rsidR="000A08FD" w:rsidRDefault="000A08FD" w:rsidP="004A7456">
                            <w:pPr>
                              <w:contextualSpacing/>
                              <w:rPr>
                                <w:color w:val="FF0000"/>
                              </w:rPr>
                            </w:pPr>
                            <w:r w:rsidRPr="00724364">
                              <w:t xml:space="preserve">The Office of Adult Education Initiatives (AEI) altered its 2020-21 Assessment Policy in response to the COVID-19 pandemic and subsequent changes to grantees’ adult education program delivery. These changes are informed by the US Department of Education’s Office of Career, Technical, and Adult Education Friday, March 27, 2020 </w:t>
                            </w:r>
                            <w:hyperlink r:id="rId15" w:history="1">
                              <w:r w:rsidRPr="00724364">
                                <w:rPr>
                                  <w:rStyle w:val="Hyperlink"/>
                                  <w:color w:val="auto"/>
                                </w:rPr>
                                <w:t>Adult Education and Family Literacy Act and COVID-19 – Frequently Asked Questions</w:t>
                              </w:r>
                            </w:hyperlink>
                            <w:r w:rsidRPr="00724364">
                              <w:t xml:space="preserve"> and Friday, April 17, 2020 </w:t>
                            </w:r>
                            <w:hyperlink r:id="rId16" w:history="1">
                              <w:r>
                                <w:rPr>
                                  <w:rStyle w:val="Hyperlink"/>
                                </w:rPr>
                                <w:t>AE</w:t>
                              </w:r>
                              <w:r w:rsidRPr="002C22CB">
                                <w:rPr>
                                  <w:rStyle w:val="Hyperlink"/>
                                </w:rPr>
                                <w:t>FLA and COVID-19 FAQs, Part 2</w:t>
                              </w:r>
                            </w:hyperlink>
                            <w:r w:rsidRPr="00724364">
                              <w:t>.</w:t>
                            </w:r>
                            <w:r w:rsidRPr="008B16FB">
                              <w:rPr>
                                <w:color w:val="FF0000"/>
                              </w:rPr>
                              <w:t xml:space="preserve"> </w:t>
                            </w:r>
                          </w:p>
                          <w:p w14:paraId="454D5371" w14:textId="77777777" w:rsidR="000A08FD" w:rsidRDefault="000A08FD" w:rsidP="004A7456">
                            <w:pPr>
                              <w:contextualSpacing/>
                              <w:rPr>
                                <w:color w:val="FF0000"/>
                              </w:rPr>
                            </w:pPr>
                          </w:p>
                          <w:p w14:paraId="3DA1919F" w14:textId="620827CB" w:rsidR="000A08FD" w:rsidRPr="00724364" w:rsidRDefault="000A08FD" w:rsidP="004A7456">
                            <w:pPr>
                              <w:contextualSpacing/>
                            </w:pPr>
                            <w:r w:rsidRPr="00724364">
                              <w:t>If a returning learner took a valid pre-test after July 1, 2019 and would like to enroll in classes but does not have a valid pre-test for the</w:t>
                            </w:r>
                            <w:r>
                              <w:t xml:space="preserve"> new Program Year or a new</w:t>
                            </w:r>
                            <w:r w:rsidRPr="00724364">
                              <w:t xml:space="preserve"> Period of Participation (</w:t>
                            </w:r>
                            <w:proofErr w:type="spellStart"/>
                            <w:r w:rsidRPr="00724364">
                              <w:t>PoP</w:t>
                            </w:r>
                            <w:proofErr w:type="spellEnd"/>
                            <w:r w:rsidRPr="00724364">
                              <w:t>), grantees may enroll them without a</w:t>
                            </w:r>
                            <w:r>
                              <w:t xml:space="preserve"> new Program Year or </w:t>
                            </w:r>
                            <w:proofErr w:type="spellStart"/>
                            <w:r>
                              <w:t>PoP</w:t>
                            </w:r>
                            <w:proofErr w:type="spellEnd"/>
                            <w:r>
                              <w:t xml:space="preserve"> </w:t>
                            </w:r>
                            <w:r w:rsidRPr="00724364">
                              <w:t xml:space="preserve">pre-test due to the difficulty with testing during COVID-19 closures. </w:t>
                            </w:r>
                            <w:r w:rsidRPr="004A7456">
                              <w:rPr>
                                <w:b/>
                                <w:bCs/>
                              </w:rPr>
                              <w:t>Grantees may push forward any valid pre-test from other entities (including WIOA and corrections partners) July 1, 2019 onward for a learner that was previously enrolled during the 2019-20 program year into the 2020-21 program year</w:t>
                            </w:r>
                            <w:r w:rsidRPr="00724364">
                              <w:t xml:space="preserve">. This push forward exemption is applicable through August 31, 2020. As of September 1, 2020, assessments may only be pushed forward into a new </w:t>
                            </w:r>
                            <w:proofErr w:type="spellStart"/>
                            <w:r w:rsidRPr="00724364">
                              <w:t>PoP</w:t>
                            </w:r>
                            <w:proofErr w:type="spellEnd"/>
                            <w:r w:rsidRPr="00724364">
                              <w:t xml:space="preserve"> if the assessment was taken within the previous three months.  </w:t>
                            </w:r>
                          </w:p>
                          <w:p w14:paraId="7A5C6683" w14:textId="77777777" w:rsidR="000A08FD" w:rsidRPr="008B16FB" w:rsidRDefault="000A08FD" w:rsidP="00FC5B7D">
                            <w:pPr>
                              <w:rPr>
                                <w:color w:val="FF0000"/>
                              </w:rPr>
                            </w:pPr>
                          </w:p>
                          <w:p w14:paraId="45D5A30E" w14:textId="77777777" w:rsidR="000A08FD" w:rsidRDefault="000A08FD" w:rsidP="00FC5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A69FC" id="_x0000_s1027" type="#_x0000_t202" style="position:absolute;left:0;text-align:left;margin-left:0;margin-top:23.1pt;width:514.5pt;height:222.7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">
                <v:textbox>
                  <w:txbxContent>
                    <w:p w14:paraId="6EC8D54C" w14:textId="77777777" w:rsidR="000A08FD" w:rsidRPr="00724364" w:rsidRDefault="000A08FD" w:rsidP="00FC5B7D">
                      <w:pPr>
                        <w:jc w:val="center"/>
                        <w:rPr>
                          <w:b/>
                          <w:bCs/>
                          <w:color w:val="FF0000"/>
                          <w:sz w:val="24"/>
                          <w:szCs w:val="24"/>
                        </w:rPr>
                      </w:pPr>
                      <w:r w:rsidRPr="00724364">
                        <w:rPr>
                          <w:b/>
                          <w:bCs/>
                          <w:color w:val="FF0000"/>
                          <w:sz w:val="24"/>
                          <w:szCs w:val="24"/>
                        </w:rPr>
                        <w:t>COVID-19 Updates</w:t>
                      </w:r>
                    </w:p>
                    <w:p w14:paraId="29ABC497" w14:textId="640C4203" w:rsidR="000A08FD" w:rsidRDefault="000A08FD" w:rsidP="004A7456">
                      <w:pPr>
                        <w:contextualSpacing/>
                        <w:rPr>
                          <w:color w:val="FF0000"/>
                        </w:rPr>
                      </w:pPr>
                      <w:r w:rsidRPr="00724364">
                        <w:t xml:space="preserve">The Office of Adult Education Initiatives (AEI) altered its 2020-21 Assessment Policy in response to the COVID-19 pandemic and subsequent changes to grantees’ adult education program delivery. These changes are informed by the US Department of Education’s Office of Career, Technical, and Adult Education Friday, March 27, 2020 </w:t>
                      </w:r>
                      <w:hyperlink r:id="rId17" w:history="1">
                        <w:r w:rsidRPr="00724364">
                          <w:rPr>
                            <w:rStyle w:val="Hyperlink"/>
                            <w:color w:val="auto"/>
                          </w:rPr>
                          <w:t>Adult Education and Family Literacy Act and COVID-19 – Frequently Asked Questions</w:t>
                        </w:r>
                      </w:hyperlink>
                      <w:r w:rsidRPr="00724364">
                        <w:t xml:space="preserve"> and Friday, April 17, 2020 </w:t>
                      </w:r>
                      <w:hyperlink r:id="rId18" w:history="1">
                        <w:r>
                          <w:rPr>
                            <w:rStyle w:val="Hyperlink"/>
                          </w:rPr>
                          <w:t>AE</w:t>
                        </w:r>
                        <w:r w:rsidRPr="002C22CB">
                          <w:rPr>
                            <w:rStyle w:val="Hyperlink"/>
                          </w:rPr>
                          <w:t>FLA and COVID-19 FAQs, Part 2</w:t>
                        </w:r>
                      </w:hyperlink>
                      <w:r w:rsidRPr="00724364">
                        <w:t>.</w:t>
                      </w:r>
                      <w:r w:rsidRPr="008B16FB">
                        <w:rPr>
                          <w:color w:val="FF0000"/>
                        </w:rPr>
                        <w:t xml:space="preserve"> </w:t>
                      </w:r>
                    </w:p>
                    <w:p w14:paraId="454D5371" w14:textId="77777777" w:rsidR="000A08FD" w:rsidRDefault="000A08FD" w:rsidP="004A7456">
                      <w:pPr>
                        <w:contextualSpacing/>
                        <w:rPr>
                          <w:color w:val="FF0000"/>
                        </w:rPr>
                      </w:pPr>
                    </w:p>
                    <w:p w14:paraId="3DA1919F" w14:textId="620827CB" w:rsidR="000A08FD" w:rsidRPr="00724364" w:rsidRDefault="000A08FD" w:rsidP="004A7456">
                      <w:pPr>
                        <w:contextualSpacing/>
                      </w:pPr>
                      <w:r w:rsidRPr="00724364">
                        <w:t>If a returning learner took a valid pre-test after July 1, 2019 and would like to enroll in classes but does not have a valid pre-test for the</w:t>
                      </w:r>
                      <w:r>
                        <w:t xml:space="preserve"> new Program Year or a new</w:t>
                      </w:r>
                      <w:r w:rsidRPr="00724364">
                        <w:t xml:space="preserve"> Period of Participation (</w:t>
                      </w:r>
                      <w:proofErr w:type="spellStart"/>
                      <w:r w:rsidRPr="00724364">
                        <w:t>PoP</w:t>
                      </w:r>
                      <w:proofErr w:type="spellEnd"/>
                      <w:r w:rsidRPr="00724364">
                        <w:t>), grantees may enroll them without a</w:t>
                      </w:r>
                      <w:r>
                        <w:t xml:space="preserve"> new Program Year or </w:t>
                      </w:r>
                      <w:proofErr w:type="spellStart"/>
                      <w:r>
                        <w:t>PoP</w:t>
                      </w:r>
                      <w:proofErr w:type="spellEnd"/>
                      <w:r>
                        <w:t xml:space="preserve"> </w:t>
                      </w:r>
                      <w:r w:rsidRPr="00724364">
                        <w:t xml:space="preserve">pre-test due to the difficulty with testing during COVID-19 closures. </w:t>
                      </w:r>
                      <w:r w:rsidRPr="004A7456">
                        <w:rPr>
                          <w:b/>
                          <w:bCs/>
                        </w:rPr>
                        <w:t>Grantees may push forward any valid pre-test from other entities (including WIOA and corrections partners) July 1, 2019 onward for a learner that was previously enrolled during the 2019-20 program year into the 2020-21 program year</w:t>
                      </w:r>
                      <w:r w:rsidRPr="00724364">
                        <w:t xml:space="preserve">. This push forward exemption is applicable through August 31, 2020. As of September 1, 2020, assessments may only be pushed forward into a new </w:t>
                      </w:r>
                      <w:proofErr w:type="spellStart"/>
                      <w:r w:rsidRPr="00724364">
                        <w:t>PoP</w:t>
                      </w:r>
                      <w:proofErr w:type="spellEnd"/>
                      <w:r w:rsidRPr="00724364">
                        <w:t xml:space="preserve"> if the assessment was taken within the previous three months.  </w:t>
                      </w:r>
                    </w:p>
                    <w:p w14:paraId="7A5C6683" w14:textId="77777777" w:rsidR="000A08FD" w:rsidRPr="008B16FB" w:rsidRDefault="000A08FD" w:rsidP="00FC5B7D">
                      <w:pPr>
                        <w:rPr>
                          <w:color w:val="FF0000"/>
                        </w:rPr>
                      </w:pPr>
                    </w:p>
                    <w:p w14:paraId="45D5A30E" w14:textId="77777777" w:rsidR="000A08FD" w:rsidRDefault="000A08FD" w:rsidP="00FC5B7D"/>
                  </w:txbxContent>
                </v:textbox>
                <w10:wrap type="square" anchorx="margin"/>
              </v:shape>
            </w:pict>
          </mc:Fallback>
        </mc:AlternateContent>
      </w:r>
      <w:r w:rsidR="00D65EBB">
        <w:t>All test procedures, e.g., time limits, etc., have been followed.</w:t>
      </w:r>
    </w:p>
    <w:p w14:paraId="79DE05D6" w14:textId="7A2F9CC7" w:rsidR="009421BA" w:rsidRDefault="009421BA">
      <w:pPr>
        <w:spacing w:after="0"/>
        <w:ind w:left="720"/>
      </w:pPr>
    </w:p>
    <w:p w14:paraId="5592CA98" w14:textId="45DE6F26" w:rsidR="009421BA" w:rsidRDefault="00D65EBB">
      <w:r>
        <w:t>AEI encourages local adult education grantees to meet with WIOA and community partners to determine how to most effectively offer assessment services to avoid unnecessary duplication and over-testing.</w:t>
      </w:r>
    </w:p>
    <w:p w14:paraId="7B72F9C3" w14:textId="77777777" w:rsidR="009421BA" w:rsidRDefault="00D65EBB">
      <w:pPr>
        <w:pStyle w:val="Heading2"/>
      </w:pPr>
      <w:bookmarkStart w:id="13" w:name="_Toc28718418"/>
      <w:r>
        <w:t>Using Scale Scores to Place Learners into EFLs</w:t>
      </w:r>
      <w:bookmarkEnd w:id="13"/>
    </w:p>
    <w:p w14:paraId="04E4B829" w14:textId="77777777" w:rsidR="009421BA" w:rsidRDefault="00D65EBB">
      <w:r>
        <w:t xml:space="preserve">Grantees must use test administration materials to convert raw test scores </w:t>
      </w:r>
      <w:sdt>
        <w:sdtPr>
          <w:tag w:val="goog_rdk_194"/>
          <w:id w:val="-1397731500"/>
        </w:sdtPr>
        <w:sdtEndPr/>
        <w:sdtContent>
          <w:r>
            <w:t xml:space="preserve">(the score based on the total number of questions answered correctly) </w:t>
          </w:r>
        </w:sdtContent>
      </w:sdt>
      <w:r>
        <w:t xml:space="preserve">to scale </w:t>
      </w:r>
      <w:sdt>
        <w:sdtPr>
          <w:tag w:val="goog_rdk_195"/>
          <w:id w:val="-1676254964"/>
        </w:sdtPr>
        <w:sdtEndPr/>
        <w:sdtContent/>
      </w:sdt>
      <w:r>
        <w:t>scores</w:t>
      </w:r>
      <w:sdt>
        <w:sdtPr>
          <w:tag w:val="goog_rdk_196"/>
          <w:id w:val="911967983"/>
        </w:sdtPr>
        <w:sdtEndPr/>
        <w:sdtContent>
          <w:r w:rsidRPr="00B71691">
            <w:t xml:space="preserve"> (the adjusted score based on number of questions answered correctly and the difficulty of the particular test level)</w:t>
          </w:r>
        </w:sdtContent>
      </w:sdt>
      <w:r>
        <w:t>. The scale scores must then be reported in LACES. Tables 3A and 3B</w:t>
      </w:r>
      <w:r w:rsidR="00B71691">
        <w:t xml:space="preserve"> </w:t>
      </w:r>
      <w:r>
        <w:t>are used by LACES to assign learners’ content area EFLs and to determine future educational gain. The various assessments shown in table 3A below are not comparable.</w:t>
      </w:r>
    </w:p>
    <w:p w14:paraId="5579BC5C" w14:textId="77777777" w:rsidR="009421BA" w:rsidRDefault="00D65EBB">
      <w:r>
        <w:t>Learners must receive instruction that aligns with their scale score and EFL for each content area, which could be at different levels.</w:t>
      </w:r>
    </w:p>
    <w:p w14:paraId="3A3BE97E" w14:textId="77777777" w:rsidR="009421BA" w:rsidRDefault="00D65EBB">
      <w:pPr>
        <w:pBdr>
          <w:bottom w:val="single" w:sz="8" w:space="2" w:color="5C6670"/>
        </w:pBdr>
        <w:rPr>
          <w:b/>
          <w:color w:val="5C6670"/>
        </w:rPr>
      </w:pPr>
      <w:r>
        <w:rPr>
          <w:b/>
          <w:color w:val="5C6670"/>
        </w:rPr>
        <w:t>TABLE 3A: Adult Basic Education/Adult Secondary Education</w:t>
      </w:r>
    </w:p>
    <w:tbl>
      <w:tblPr>
        <w:tblStyle w:val="a8"/>
        <w:tblW w:w="10170" w:type="dxa"/>
        <w:tblLayout w:type="fixed"/>
        <w:tblLook w:val="0600" w:firstRow="0" w:lastRow="0" w:firstColumn="0" w:lastColumn="0" w:noHBand="1" w:noVBand="1"/>
      </w:tblPr>
      <w:tblGrid>
        <w:gridCol w:w="3870"/>
        <w:gridCol w:w="1890"/>
        <w:gridCol w:w="4410"/>
      </w:tblGrid>
      <w:tr w:rsidR="009421BA" w14:paraId="1C05D210" w14:textId="77777777">
        <w:tc>
          <w:tcPr>
            <w:tcW w:w="3870" w:type="dxa"/>
            <w:shd w:val="clear" w:color="auto" w:fill="auto"/>
            <w:tcMar>
              <w:top w:w="100" w:type="dxa"/>
              <w:left w:w="100" w:type="dxa"/>
              <w:bottom w:w="100" w:type="dxa"/>
              <w:right w:w="100" w:type="dxa"/>
            </w:tcMar>
            <w:vAlign w:val="center"/>
          </w:tcPr>
          <w:p w14:paraId="277958F9" w14:textId="77777777" w:rsidR="009421BA" w:rsidRDefault="00D65EBB">
            <w:pPr>
              <w:widowControl w:val="0"/>
              <w:spacing w:after="0"/>
              <w:jc w:val="center"/>
              <w:rPr>
                <w:b/>
                <w:color w:val="5C6670"/>
              </w:rPr>
            </w:pPr>
            <w:r>
              <w:rPr>
                <w:b/>
                <w:color w:val="5C6670"/>
              </w:rPr>
              <w:t>CASAS GOALS Scale Score</w:t>
            </w:r>
          </w:p>
        </w:tc>
        <w:tc>
          <w:tcPr>
            <w:tcW w:w="1890" w:type="dxa"/>
            <w:vAlign w:val="center"/>
          </w:tcPr>
          <w:p w14:paraId="755705E5" w14:textId="77777777" w:rsidR="009421BA" w:rsidRDefault="00D65EBB">
            <w:pPr>
              <w:widowControl w:val="0"/>
              <w:spacing w:after="0"/>
              <w:jc w:val="center"/>
              <w:rPr>
                <w:b/>
                <w:color w:val="5C6670"/>
              </w:rPr>
            </w:pPr>
            <w:r>
              <w:rPr>
                <w:b/>
                <w:color w:val="5C6670"/>
              </w:rPr>
              <w:t>Educational Functioning Level</w:t>
            </w:r>
          </w:p>
        </w:tc>
        <w:tc>
          <w:tcPr>
            <w:tcW w:w="4410" w:type="dxa"/>
            <w:shd w:val="clear" w:color="auto" w:fill="auto"/>
            <w:tcMar>
              <w:top w:w="100" w:type="dxa"/>
              <w:left w:w="100" w:type="dxa"/>
              <w:bottom w:w="100" w:type="dxa"/>
              <w:right w:w="100" w:type="dxa"/>
            </w:tcMar>
            <w:vAlign w:val="center"/>
          </w:tcPr>
          <w:p w14:paraId="268A204C" w14:textId="77777777" w:rsidR="009421BA" w:rsidRDefault="00D65EBB">
            <w:pPr>
              <w:widowControl w:val="0"/>
              <w:spacing w:after="0"/>
              <w:jc w:val="center"/>
              <w:rPr>
                <w:b/>
                <w:color w:val="5C6670"/>
              </w:rPr>
            </w:pPr>
            <w:r>
              <w:rPr>
                <w:b/>
                <w:color w:val="5C6670"/>
              </w:rPr>
              <w:t>TABE 11/12 Scale Score</w:t>
            </w:r>
          </w:p>
        </w:tc>
      </w:tr>
      <w:tr w:rsidR="009421BA" w14:paraId="76B2F0AE" w14:textId="77777777">
        <w:tc>
          <w:tcPr>
            <w:tcW w:w="3870" w:type="dxa"/>
            <w:shd w:val="clear" w:color="auto" w:fill="CCCCCC"/>
            <w:tcMar>
              <w:top w:w="100" w:type="dxa"/>
              <w:left w:w="100" w:type="dxa"/>
              <w:bottom w:w="100" w:type="dxa"/>
              <w:right w:w="100" w:type="dxa"/>
            </w:tcMar>
            <w:vAlign w:val="center"/>
          </w:tcPr>
          <w:p w14:paraId="26586A1C" w14:textId="77777777" w:rsidR="009421BA" w:rsidRDefault="00D65EBB">
            <w:pPr>
              <w:widowControl w:val="0"/>
              <w:spacing w:after="0"/>
              <w:jc w:val="center"/>
              <w:rPr>
                <w:color w:val="5C6670"/>
              </w:rPr>
            </w:pPr>
            <w:r>
              <w:rPr>
                <w:color w:val="5C6670"/>
              </w:rPr>
              <w:t>Reading: 0-200</w:t>
            </w:r>
          </w:p>
          <w:p w14:paraId="28EB73CA" w14:textId="77777777" w:rsidR="009421BA" w:rsidRDefault="00D65EBB">
            <w:pPr>
              <w:widowControl w:val="0"/>
              <w:spacing w:after="0"/>
              <w:jc w:val="center"/>
              <w:rPr>
                <w:color w:val="5C6670"/>
              </w:rPr>
            </w:pPr>
            <w:r>
              <w:rPr>
                <w:color w:val="5C6670"/>
              </w:rPr>
              <w:t>Math: 0-193</w:t>
            </w:r>
          </w:p>
        </w:tc>
        <w:tc>
          <w:tcPr>
            <w:tcW w:w="1890" w:type="dxa"/>
            <w:shd w:val="clear" w:color="auto" w:fill="CCCCCC"/>
            <w:vAlign w:val="center"/>
          </w:tcPr>
          <w:p w14:paraId="6BC5C806" w14:textId="77777777" w:rsidR="009421BA" w:rsidRDefault="00D65EBB">
            <w:pPr>
              <w:widowControl w:val="0"/>
              <w:spacing w:after="0"/>
              <w:jc w:val="center"/>
              <w:rPr>
                <w:color w:val="5C6670"/>
              </w:rPr>
            </w:pPr>
            <w:r>
              <w:rPr>
                <w:color w:val="5C6670"/>
              </w:rPr>
              <w:t>ABE Level 1</w:t>
            </w:r>
          </w:p>
          <w:p w14:paraId="1D977E80" w14:textId="77777777" w:rsidR="009421BA" w:rsidRDefault="00D65EBB">
            <w:pPr>
              <w:widowControl w:val="0"/>
              <w:spacing w:after="0"/>
              <w:jc w:val="center"/>
              <w:rPr>
                <w:color w:val="5C6670"/>
              </w:rPr>
            </w:pPr>
            <w:r>
              <w:rPr>
                <w:color w:val="5C6670"/>
              </w:rPr>
              <w:t>(GLE 0-1.9)</w:t>
            </w:r>
          </w:p>
        </w:tc>
        <w:tc>
          <w:tcPr>
            <w:tcW w:w="4410" w:type="dxa"/>
            <w:shd w:val="clear" w:color="auto" w:fill="CCCCCC"/>
            <w:tcMar>
              <w:top w:w="100" w:type="dxa"/>
              <w:left w:w="100" w:type="dxa"/>
              <w:bottom w:w="100" w:type="dxa"/>
              <w:right w:w="100" w:type="dxa"/>
            </w:tcMar>
            <w:vAlign w:val="center"/>
          </w:tcPr>
          <w:p w14:paraId="57DCB2C4" w14:textId="77777777" w:rsidR="009421BA" w:rsidRDefault="00D65EBB">
            <w:pPr>
              <w:widowControl w:val="0"/>
              <w:spacing w:after="0"/>
              <w:jc w:val="center"/>
              <w:rPr>
                <w:color w:val="5C6670"/>
              </w:rPr>
            </w:pPr>
            <w:r>
              <w:rPr>
                <w:color w:val="5C6670"/>
              </w:rPr>
              <w:t>Reading: 300-441</w:t>
            </w:r>
          </w:p>
          <w:p w14:paraId="48C2E0DE" w14:textId="77777777" w:rsidR="009421BA" w:rsidRDefault="00D65EBB">
            <w:pPr>
              <w:widowControl w:val="0"/>
              <w:spacing w:after="0"/>
              <w:jc w:val="center"/>
              <w:rPr>
                <w:color w:val="5C6670"/>
              </w:rPr>
            </w:pPr>
            <w:r>
              <w:rPr>
                <w:color w:val="5C6670"/>
              </w:rPr>
              <w:t>Math: 300-448</w:t>
            </w:r>
          </w:p>
          <w:p w14:paraId="7739926A" w14:textId="77777777" w:rsidR="009421BA" w:rsidRDefault="00D65EBB">
            <w:pPr>
              <w:widowControl w:val="0"/>
              <w:spacing w:after="0"/>
              <w:jc w:val="center"/>
              <w:rPr>
                <w:color w:val="5C6670"/>
              </w:rPr>
            </w:pPr>
            <w:r>
              <w:rPr>
                <w:color w:val="5C6670"/>
              </w:rPr>
              <w:t>Language: 300-457</w:t>
            </w:r>
          </w:p>
        </w:tc>
      </w:tr>
      <w:tr w:rsidR="009421BA" w14:paraId="67E18653" w14:textId="77777777">
        <w:tc>
          <w:tcPr>
            <w:tcW w:w="3870" w:type="dxa"/>
            <w:shd w:val="clear" w:color="auto" w:fill="auto"/>
            <w:tcMar>
              <w:top w:w="100" w:type="dxa"/>
              <w:left w:w="100" w:type="dxa"/>
              <w:bottom w:w="100" w:type="dxa"/>
              <w:right w:w="100" w:type="dxa"/>
            </w:tcMar>
            <w:vAlign w:val="center"/>
          </w:tcPr>
          <w:p w14:paraId="49C82CEF" w14:textId="77777777" w:rsidR="009421BA" w:rsidRDefault="00D65EBB">
            <w:pPr>
              <w:widowControl w:val="0"/>
              <w:spacing w:after="0"/>
              <w:jc w:val="center"/>
              <w:rPr>
                <w:color w:val="5C6670"/>
              </w:rPr>
            </w:pPr>
            <w:r>
              <w:rPr>
                <w:color w:val="5C6670"/>
              </w:rPr>
              <w:t>Reading: 201-210</w:t>
            </w:r>
          </w:p>
          <w:p w14:paraId="1F70B20E" w14:textId="77777777" w:rsidR="009421BA" w:rsidRDefault="00D65EBB">
            <w:pPr>
              <w:widowControl w:val="0"/>
              <w:spacing w:after="0"/>
              <w:jc w:val="center"/>
              <w:rPr>
                <w:color w:val="5C6670"/>
              </w:rPr>
            </w:pPr>
            <w:r>
              <w:rPr>
                <w:color w:val="5C6670"/>
              </w:rPr>
              <w:t>Math: 194-203</w:t>
            </w:r>
          </w:p>
        </w:tc>
        <w:tc>
          <w:tcPr>
            <w:tcW w:w="1890" w:type="dxa"/>
            <w:vAlign w:val="center"/>
          </w:tcPr>
          <w:p w14:paraId="416B85C6" w14:textId="77777777" w:rsidR="009421BA" w:rsidRDefault="00D65EBB">
            <w:pPr>
              <w:widowControl w:val="0"/>
              <w:spacing w:after="0"/>
              <w:jc w:val="center"/>
              <w:rPr>
                <w:color w:val="5C6670"/>
              </w:rPr>
            </w:pPr>
            <w:r>
              <w:rPr>
                <w:color w:val="5C6670"/>
              </w:rPr>
              <w:t xml:space="preserve">ABE Level 2 </w:t>
            </w:r>
          </w:p>
          <w:p w14:paraId="54F7C9BB" w14:textId="77777777" w:rsidR="009421BA" w:rsidRDefault="00D65EBB">
            <w:pPr>
              <w:widowControl w:val="0"/>
              <w:spacing w:after="0"/>
              <w:jc w:val="center"/>
              <w:rPr>
                <w:color w:val="5C6670"/>
              </w:rPr>
            </w:pPr>
            <w:r>
              <w:rPr>
                <w:color w:val="5C6670"/>
              </w:rPr>
              <w:t>(GLE 2-3.9)</w:t>
            </w:r>
          </w:p>
        </w:tc>
        <w:tc>
          <w:tcPr>
            <w:tcW w:w="4410" w:type="dxa"/>
            <w:shd w:val="clear" w:color="auto" w:fill="auto"/>
            <w:tcMar>
              <w:top w:w="100" w:type="dxa"/>
              <w:left w:w="100" w:type="dxa"/>
              <w:bottom w:w="100" w:type="dxa"/>
              <w:right w:w="100" w:type="dxa"/>
            </w:tcMar>
            <w:vAlign w:val="center"/>
          </w:tcPr>
          <w:p w14:paraId="4102EBBE" w14:textId="77777777" w:rsidR="009421BA" w:rsidRDefault="00D65EBB">
            <w:pPr>
              <w:widowControl w:val="0"/>
              <w:spacing w:after="0"/>
              <w:jc w:val="center"/>
              <w:rPr>
                <w:color w:val="5C6670"/>
              </w:rPr>
            </w:pPr>
            <w:r>
              <w:rPr>
                <w:color w:val="5C6670"/>
              </w:rPr>
              <w:t>Reading: 442-500</w:t>
            </w:r>
          </w:p>
          <w:p w14:paraId="281AA593" w14:textId="77777777" w:rsidR="009421BA" w:rsidRDefault="00D65EBB">
            <w:pPr>
              <w:widowControl w:val="0"/>
              <w:spacing w:after="0"/>
              <w:jc w:val="center"/>
              <w:rPr>
                <w:color w:val="5C6670"/>
              </w:rPr>
            </w:pPr>
            <w:r>
              <w:rPr>
                <w:color w:val="5C6670"/>
              </w:rPr>
              <w:t>Math: 449-495</w:t>
            </w:r>
          </w:p>
          <w:p w14:paraId="214ED22B" w14:textId="77777777" w:rsidR="009421BA" w:rsidRDefault="00D65EBB">
            <w:pPr>
              <w:widowControl w:val="0"/>
              <w:spacing w:after="0"/>
              <w:jc w:val="center"/>
              <w:rPr>
                <w:color w:val="5C6670"/>
              </w:rPr>
            </w:pPr>
            <w:r>
              <w:rPr>
                <w:color w:val="5C6670"/>
              </w:rPr>
              <w:t>Language: 458-510</w:t>
            </w:r>
          </w:p>
        </w:tc>
      </w:tr>
      <w:tr w:rsidR="009421BA" w14:paraId="1FBE007A" w14:textId="77777777">
        <w:tc>
          <w:tcPr>
            <w:tcW w:w="3870" w:type="dxa"/>
            <w:shd w:val="clear" w:color="auto" w:fill="CCCCCC"/>
            <w:tcMar>
              <w:top w:w="100" w:type="dxa"/>
              <w:left w:w="100" w:type="dxa"/>
              <w:bottom w:w="100" w:type="dxa"/>
              <w:right w:w="100" w:type="dxa"/>
            </w:tcMar>
            <w:vAlign w:val="center"/>
          </w:tcPr>
          <w:p w14:paraId="51EAFBA9" w14:textId="77777777" w:rsidR="009421BA" w:rsidRDefault="00D65EBB">
            <w:pPr>
              <w:widowControl w:val="0"/>
              <w:spacing w:after="0"/>
              <w:jc w:val="center"/>
              <w:rPr>
                <w:color w:val="5C6670"/>
              </w:rPr>
            </w:pPr>
            <w:r>
              <w:rPr>
                <w:color w:val="5C6670"/>
              </w:rPr>
              <w:t>Reading: 211-220</w:t>
            </w:r>
          </w:p>
          <w:p w14:paraId="3EC5769C" w14:textId="77777777" w:rsidR="009421BA" w:rsidRDefault="00D65EBB">
            <w:pPr>
              <w:widowControl w:val="0"/>
              <w:spacing w:after="0"/>
              <w:jc w:val="center"/>
              <w:rPr>
                <w:color w:val="5C6670"/>
              </w:rPr>
            </w:pPr>
            <w:r>
              <w:rPr>
                <w:color w:val="5C6670"/>
              </w:rPr>
              <w:t>Math: 204-214</w:t>
            </w:r>
          </w:p>
        </w:tc>
        <w:tc>
          <w:tcPr>
            <w:tcW w:w="1890" w:type="dxa"/>
            <w:shd w:val="clear" w:color="auto" w:fill="CCCCCC"/>
            <w:vAlign w:val="center"/>
          </w:tcPr>
          <w:p w14:paraId="38640DF2" w14:textId="77777777" w:rsidR="009421BA" w:rsidRDefault="00D65EBB">
            <w:pPr>
              <w:widowControl w:val="0"/>
              <w:spacing w:after="0"/>
              <w:jc w:val="center"/>
              <w:rPr>
                <w:color w:val="5C6670"/>
              </w:rPr>
            </w:pPr>
            <w:r>
              <w:rPr>
                <w:color w:val="5C6670"/>
              </w:rPr>
              <w:t xml:space="preserve">ABE Level 3 </w:t>
            </w:r>
          </w:p>
          <w:p w14:paraId="7177DD7E" w14:textId="77777777" w:rsidR="009421BA" w:rsidRDefault="00D65EBB">
            <w:pPr>
              <w:widowControl w:val="0"/>
              <w:spacing w:after="0"/>
              <w:jc w:val="center"/>
              <w:rPr>
                <w:color w:val="5C6670"/>
              </w:rPr>
            </w:pPr>
            <w:r>
              <w:rPr>
                <w:color w:val="5C6670"/>
              </w:rPr>
              <w:t>(GLE 4-5.9)</w:t>
            </w:r>
          </w:p>
        </w:tc>
        <w:tc>
          <w:tcPr>
            <w:tcW w:w="4410" w:type="dxa"/>
            <w:shd w:val="clear" w:color="auto" w:fill="CCCCCC"/>
            <w:tcMar>
              <w:top w:w="100" w:type="dxa"/>
              <w:left w:w="100" w:type="dxa"/>
              <w:bottom w:w="100" w:type="dxa"/>
              <w:right w:w="100" w:type="dxa"/>
            </w:tcMar>
            <w:vAlign w:val="center"/>
          </w:tcPr>
          <w:p w14:paraId="1E793026" w14:textId="77777777" w:rsidR="009421BA" w:rsidRDefault="00D65EBB">
            <w:pPr>
              <w:widowControl w:val="0"/>
              <w:spacing w:after="0"/>
              <w:jc w:val="center"/>
              <w:rPr>
                <w:color w:val="5C6670"/>
              </w:rPr>
            </w:pPr>
            <w:r>
              <w:rPr>
                <w:color w:val="5C6670"/>
              </w:rPr>
              <w:t>Reading: 501-535</w:t>
            </w:r>
          </w:p>
          <w:p w14:paraId="2A38E192" w14:textId="77777777" w:rsidR="009421BA" w:rsidRDefault="00D65EBB">
            <w:pPr>
              <w:widowControl w:val="0"/>
              <w:spacing w:after="0"/>
              <w:jc w:val="center"/>
              <w:rPr>
                <w:color w:val="5C6670"/>
              </w:rPr>
            </w:pPr>
            <w:r>
              <w:rPr>
                <w:color w:val="5C6670"/>
              </w:rPr>
              <w:t>Math: 496-536</w:t>
            </w:r>
          </w:p>
          <w:p w14:paraId="6332679E" w14:textId="77777777" w:rsidR="009421BA" w:rsidRDefault="00D65EBB">
            <w:pPr>
              <w:widowControl w:val="0"/>
              <w:spacing w:after="0"/>
              <w:jc w:val="center"/>
              <w:rPr>
                <w:color w:val="5C6670"/>
              </w:rPr>
            </w:pPr>
            <w:r>
              <w:rPr>
                <w:color w:val="5C6670"/>
              </w:rPr>
              <w:t>Language: 511-546</w:t>
            </w:r>
          </w:p>
        </w:tc>
      </w:tr>
      <w:tr w:rsidR="009421BA" w14:paraId="5A33098B" w14:textId="77777777">
        <w:tc>
          <w:tcPr>
            <w:tcW w:w="3870" w:type="dxa"/>
            <w:shd w:val="clear" w:color="auto" w:fill="auto"/>
            <w:tcMar>
              <w:top w:w="100" w:type="dxa"/>
              <w:left w:w="100" w:type="dxa"/>
              <w:bottom w:w="100" w:type="dxa"/>
              <w:right w:w="100" w:type="dxa"/>
            </w:tcMar>
            <w:vAlign w:val="center"/>
          </w:tcPr>
          <w:p w14:paraId="57250742" w14:textId="77777777" w:rsidR="009421BA" w:rsidRDefault="00D65EBB">
            <w:pPr>
              <w:widowControl w:val="0"/>
              <w:spacing w:after="0"/>
              <w:jc w:val="center"/>
              <w:rPr>
                <w:color w:val="5C6670"/>
              </w:rPr>
            </w:pPr>
            <w:r>
              <w:rPr>
                <w:color w:val="5C6670"/>
              </w:rPr>
              <w:lastRenderedPageBreak/>
              <w:t>Reading: 221-235</w:t>
            </w:r>
          </w:p>
          <w:p w14:paraId="42945EFF" w14:textId="77777777" w:rsidR="009421BA" w:rsidRDefault="00D65EBB">
            <w:pPr>
              <w:widowControl w:val="0"/>
              <w:spacing w:after="0"/>
              <w:jc w:val="center"/>
              <w:rPr>
                <w:color w:val="5C6670"/>
              </w:rPr>
            </w:pPr>
            <w:r>
              <w:rPr>
                <w:color w:val="5C6670"/>
              </w:rPr>
              <w:t>Math: 215-225</w:t>
            </w:r>
          </w:p>
        </w:tc>
        <w:tc>
          <w:tcPr>
            <w:tcW w:w="1890" w:type="dxa"/>
            <w:vAlign w:val="center"/>
          </w:tcPr>
          <w:p w14:paraId="510D2551" w14:textId="77777777" w:rsidR="009421BA" w:rsidRDefault="00D65EBB">
            <w:pPr>
              <w:widowControl w:val="0"/>
              <w:spacing w:after="0"/>
              <w:jc w:val="center"/>
              <w:rPr>
                <w:color w:val="5C6670"/>
              </w:rPr>
            </w:pPr>
            <w:r>
              <w:rPr>
                <w:color w:val="5C6670"/>
              </w:rPr>
              <w:t xml:space="preserve">ABE Level 4 </w:t>
            </w:r>
          </w:p>
          <w:p w14:paraId="005D759D" w14:textId="77777777" w:rsidR="009421BA" w:rsidRDefault="00D65EBB">
            <w:pPr>
              <w:widowControl w:val="0"/>
              <w:spacing w:after="0"/>
              <w:jc w:val="center"/>
              <w:rPr>
                <w:color w:val="5C6670"/>
              </w:rPr>
            </w:pPr>
            <w:r>
              <w:rPr>
                <w:color w:val="5C6670"/>
              </w:rPr>
              <w:t>(GLE 6-8.9)</w:t>
            </w:r>
          </w:p>
        </w:tc>
        <w:tc>
          <w:tcPr>
            <w:tcW w:w="4410" w:type="dxa"/>
            <w:shd w:val="clear" w:color="auto" w:fill="auto"/>
            <w:tcMar>
              <w:top w:w="100" w:type="dxa"/>
              <w:left w:w="100" w:type="dxa"/>
              <w:bottom w:w="100" w:type="dxa"/>
              <w:right w:w="100" w:type="dxa"/>
            </w:tcMar>
            <w:vAlign w:val="center"/>
          </w:tcPr>
          <w:p w14:paraId="1C75ABB4" w14:textId="77777777" w:rsidR="009421BA" w:rsidRDefault="00D65EBB">
            <w:pPr>
              <w:widowControl w:val="0"/>
              <w:spacing w:after="0"/>
              <w:jc w:val="center"/>
              <w:rPr>
                <w:color w:val="5C6670"/>
              </w:rPr>
            </w:pPr>
            <w:r>
              <w:rPr>
                <w:color w:val="5C6670"/>
              </w:rPr>
              <w:t>Reading: 536-575</w:t>
            </w:r>
          </w:p>
          <w:p w14:paraId="6948DD8C" w14:textId="77777777" w:rsidR="009421BA" w:rsidRDefault="00D65EBB">
            <w:pPr>
              <w:widowControl w:val="0"/>
              <w:spacing w:after="0"/>
              <w:jc w:val="center"/>
              <w:rPr>
                <w:color w:val="5C6670"/>
              </w:rPr>
            </w:pPr>
            <w:r>
              <w:rPr>
                <w:color w:val="5C6670"/>
              </w:rPr>
              <w:t>Math: 537-595</w:t>
            </w:r>
          </w:p>
          <w:p w14:paraId="2B684530" w14:textId="77777777" w:rsidR="009421BA" w:rsidRDefault="00D65EBB">
            <w:pPr>
              <w:widowControl w:val="0"/>
              <w:spacing w:after="0"/>
              <w:jc w:val="center"/>
              <w:rPr>
                <w:color w:val="5C6670"/>
              </w:rPr>
            </w:pPr>
            <w:r>
              <w:rPr>
                <w:color w:val="5C6670"/>
              </w:rPr>
              <w:t>Language: 547-583</w:t>
            </w:r>
          </w:p>
        </w:tc>
      </w:tr>
      <w:tr w:rsidR="009421BA" w14:paraId="3A00EEEF" w14:textId="77777777">
        <w:tc>
          <w:tcPr>
            <w:tcW w:w="3870" w:type="dxa"/>
            <w:shd w:val="clear" w:color="auto" w:fill="CCCCCC"/>
            <w:tcMar>
              <w:top w:w="100" w:type="dxa"/>
              <w:left w:w="100" w:type="dxa"/>
              <w:bottom w:w="100" w:type="dxa"/>
              <w:right w:w="100" w:type="dxa"/>
            </w:tcMar>
            <w:vAlign w:val="center"/>
          </w:tcPr>
          <w:p w14:paraId="730201CB" w14:textId="77777777" w:rsidR="009421BA" w:rsidRDefault="00D65EBB">
            <w:pPr>
              <w:widowControl w:val="0"/>
              <w:spacing w:after="0"/>
              <w:jc w:val="center"/>
              <w:rPr>
                <w:color w:val="5C6670"/>
              </w:rPr>
            </w:pPr>
            <w:r>
              <w:rPr>
                <w:color w:val="5C6670"/>
              </w:rPr>
              <w:t>Reading: 236-245</w:t>
            </w:r>
          </w:p>
          <w:p w14:paraId="2F0BC2F5" w14:textId="77777777" w:rsidR="009421BA" w:rsidRDefault="00D65EBB">
            <w:pPr>
              <w:widowControl w:val="0"/>
              <w:spacing w:after="0"/>
              <w:jc w:val="center"/>
              <w:rPr>
                <w:color w:val="5C6670"/>
              </w:rPr>
            </w:pPr>
            <w:r>
              <w:rPr>
                <w:color w:val="5C6670"/>
              </w:rPr>
              <w:t>Math: 226-235</w:t>
            </w:r>
          </w:p>
        </w:tc>
        <w:tc>
          <w:tcPr>
            <w:tcW w:w="1890" w:type="dxa"/>
            <w:shd w:val="clear" w:color="auto" w:fill="CCCCCC"/>
            <w:vAlign w:val="center"/>
          </w:tcPr>
          <w:p w14:paraId="7142EE5E" w14:textId="77777777" w:rsidR="009421BA" w:rsidRDefault="00D65EBB">
            <w:pPr>
              <w:widowControl w:val="0"/>
              <w:spacing w:after="0"/>
              <w:jc w:val="center"/>
              <w:rPr>
                <w:color w:val="5C6670"/>
              </w:rPr>
            </w:pPr>
            <w:r>
              <w:rPr>
                <w:color w:val="5C6670"/>
              </w:rPr>
              <w:t xml:space="preserve">ABE Level 5 </w:t>
            </w:r>
          </w:p>
          <w:p w14:paraId="2FBF8349" w14:textId="77777777" w:rsidR="009421BA" w:rsidRDefault="00D65EBB">
            <w:pPr>
              <w:widowControl w:val="0"/>
              <w:spacing w:after="0"/>
              <w:jc w:val="center"/>
              <w:rPr>
                <w:color w:val="5C6670"/>
              </w:rPr>
            </w:pPr>
            <w:r>
              <w:rPr>
                <w:color w:val="5C6670"/>
              </w:rPr>
              <w:t>(GLE 9-10.9)</w:t>
            </w:r>
          </w:p>
        </w:tc>
        <w:tc>
          <w:tcPr>
            <w:tcW w:w="4410" w:type="dxa"/>
            <w:shd w:val="clear" w:color="auto" w:fill="CCCCCC"/>
            <w:tcMar>
              <w:top w:w="100" w:type="dxa"/>
              <w:left w:w="100" w:type="dxa"/>
              <w:bottom w:w="100" w:type="dxa"/>
              <w:right w:w="100" w:type="dxa"/>
            </w:tcMar>
            <w:vAlign w:val="center"/>
          </w:tcPr>
          <w:p w14:paraId="611C5A2A" w14:textId="77777777" w:rsidR="009421BA" w:rsidRDefault="00D65EBB">
            <w:pPr>
              <w:widowControl w:val="0"/>
              <w:spacing w:after="0"/>
              <w:jc w:val="center"/>
              <w:rPr>
                <w:color w:val="5C6670"/>
              </w:rPr>
            </w:pPr>
            <w:r>
              <w:rPr>
                <w:color w:val="5C6670"/>
              </w:rPr>
              <w:t>Reading: 576-616</w:t>
            </w:r>
          </w:p>
          <w:p w14:paraId="17BBE483" w14:textId="77777777" w:rsidR="009421BA" w:rsidRDefault="00D65EBB">
            <w:pPr>
              <w:widowControl w:val="0"/>
              <w:spacing w:after="0"/>
              <w:jc w:val="center"/>
              <w:rPr>
                <w:color w:val="5C6670"/>
              </w:rPr>
            </w:pPr>
            <w:r>
              <w:rPr>
                <w:color w:val="5C6670"/>
              </w:rPr>
              <w:t>Math: 596-656</w:t>
            </w:r>
          </w:p>
          <w:p w14:paraId="1E3A349B" w14:textId="77777777" w:rsidR="009421BA" w:rsidRDefault="00D65EBB">
            <w:pPr>
              <w:widowControl w:val="0"/>
              <w:spacing w:after="0"/>
              <w:jc w:val="center"/>
              <w:rPr>
                <w:color w:val="5C6670"/>
              </w:rPr>
            </w:pPr>
            <w:r>
              <w:rPr>
                <w:color w:val="5C6670"/>
              </w:rPr>
              <w:t>Language: 584-630</w:t>
            </w:r>
          </w:p>
        </w:tc>
      </w:tr>
      <w:tr w:rsidR="009421BA" w14:paraId="6E87A2C2" w14:textId="77777777">
        <w:tc>
          <w:tcPr>
            <w:tcW w:w="3870" w:type="dxa"/>
            <w:tcMar>
              <w:top w:w="100" w:type="dxa"/>
              <w:left w:w="100" w:type="dxa"/>
              <w:bottom w:w="100" w:type="dxa"/>
              <w:right w:w="100" w:type="dxa"/>
            </w:tcMar>
            <w:vAlign w:val="center"/>
          </w:tcPr>
          <w:p w14:paraId="50DB0B62" w14:textId="77777777" w:rsidR="009421BA" w:rsidRDefault="00D65EBB">
            <w:pPr>
              <w:widowControl w:val="0"/>
              <w:spacing w:after="0"/>
              <w:jc w:val="center"/>
              <w:rPr>
                <w:color w:val="5C6670"/>
              </w:rPr>
            </w:pPr>
            <w:r>
              <w:rPr>
                <w:color w:val="5C6670"/>
              </w:rPr>
              <w:t>Reading: 246+</w:t>
            </w:r>
          </w:p>
          <w:p w14:paraId="7E509028" w14:textId="77777777" w:rsidR="009421BA" w:rsidRDefault="00D65EBB">
            <w:pPr>
              <w:widowControl w:val="0"/>
              <w:spacing w:after="0"/>
              <w:jc w:val="center"/>
              <w:rPr>
                <w:color w:val="5C6670"/>
              </w:rPr>
            </w:pPr>
            <w:r>
              <w:rPr>
                <w:color w:val="5C6670"/>
              </w:rPr>
              <w:t>Math: 236+</w:t>
            </w:r>
          </w:p>
        </w:tc>
        <w:tc>
          <w:tcPr>
            <w:tcW w:w="1890" w:type="dxa"/>
            <w:vAlign w:val="center"/>
          </w:tcPr>
          <w:p w14:paraId="73B73B66" w14:textId="77777777" w:rsidR="009421BA" w:rsidRDefault="00D65EBB">
            <w:pPr>
              <w:widowControl w:val="0"/>
              <w:spacing w:after="0"/>
              <w:jc w:val="center"/>
              <w:rPr>
                <w:color w:val="5C6670"/>
              </w:rPr>
            </w:pPr>
            <w:r>
              <w:rPr>
                <w:color w:val="5C6670"/>
              </w:rPr>
              <w:t>ABE Level 6</w:t>
            </w:r>
          </w:p>
          <w:p w14:paraId="576EB569" w14:textId="77777777" w:rsidR="009421BA" w:rsidRDefault="00D65EBB">
            <w:pPr>
              <w:widowControl w:val="0"/>
              <w:spacing w:after="0"/>
              <w:jc w:val="center"/>
              <w:rPr>
                <w:color w:val="5C6670"/>
              </w:rPr>
            </w:pPr>
            <w:r>
              <w:rPr>
                <w:color w:val="5C6670"/>
              </w:rPr>
              <w:t>(GLE 11-12)</w:t>
            </w:r>
          </w:p>
        </w:tc>
        <w:tc>
          <w:tcPr>
            <w:tcW w:w="4410" w:type="dxa"/>
            <w:tcMar>
              <w:top w:w="100" w:type="dxa"/>
              <w:left w:w="100" w:type="dxa"/>
              <w:bottom w:w="100" w:type="dxa"/>
              <w:right w:w="100" w:type="dxa"/>
            </w:tcMar>
            <w:vAlign w:val="center"/>
          </w:tcPr>
          <w:p w14:paraId="4D3252A3" w14:textId="77777777" w:rsidR="009421BA" w:rsidRDefault="00D65EBB">
            <w:pPr>
              <w:widowControl w:val="0"/>
              <w:spacing w:after="0"/>
              <w:jc w:val="center"/>
              <w:rPr>
                <w:color w:val="5C6670"/>
              </w:rPr>
            </w:pPr>
            <w:r>
              <w:rPr>
                <w:color w:val="5C6670"/>
              </w:rPr>
              <w:t>Reading: 617-800</w:t>
            </w:r>
          </w:p>
          <w:p w14:paraId="1E991AB9" w14:textId="77777777" w:rsidR="009421BA" w:rsidRDefault="00D65EBB">
            <w:pPr>
              <w:widowControl w:val="0"/>
              <w:spacing w:after="0"/>
              <w:jc w:val="center"/>
              <w:rPr>
                <w:color w:val="5C6670"/>
              </w:rPr>
            </w:pPr>
            <w:r>
              <w:rPr>
                <w:color w:val="5C6670"/>
              </w:rPr>
              <w:t>Math: 657-800</w:t>
            </w:r>
          </w:p>
          <w:p w14:paraId="72A2E712" w14:textId="77777777" w:rsidR="009421BA" w:rsidRDefault="00D65EBB">
            <w:pPr>
              <w:widowControl w:val="0"/>
              <w:spacing w:after="0"/>
              <w:jc w:val="center"/>
              <w:rPr>
                <w:color w:val="5C6670"/>
              </w:rPr>
            </w:pPr>
            <w:r>
              <w:rPr>
                <w:color w:val="5C6670"/>
              </w:rPr>
              <w:t>Language: 631-800</w:t>
            </w:r>
          </w:p>
        </w:tc>
      </w:tr>
    </w:tbl>
    <w:p w14:paraId="00FA238C" w14:textId="193C324F" w:rsidR="009421BA" w:rsidRDefault="00D842A3">
      <w:pPr>
        <w:pBdr>
          <w:bottom w:val="single" w:sz="8" w:space="2" w:color="5C6670"/>
        </w:pBdr>
        <w:rPr>
          <w:b/>
          <w:color w:val="5C6670"/>
        </w:rPr>
      </w:pPr>
      <w:r>
        <w:pict w14:anchorId="0C46DB13">
          <v:rect id="_x0000_i1027" style="width:0;height:1.5pt" o:hralign="center" o:hrstd="t" o:hr="t" fillcolor="#a0a0a0" stroked="f"/>
        </w:pict>
      </w:r>
      <w:r w:rsidR="00D65EBB">
        <w:br w:type="page"/>
      </w:r>
      <w:r w:rsidR="00D65EBB">
        <w:rPr>
          <w:b/>
          <w:color w:val="5C6670"/>
        </w:rPr>
        <w:lastRenderedPageBreak/>
        <w:t>TABLE 3B: English Language Acquisition</w:t>
      </w:r>
    </w:p>
    <w:tbl>
      <w:tblPr>
        <w:tblStyle w:val="a9"/>
        <w:tblW w:w="10080" w:type="dxa"/>
        <w:tblLayout w:type="fixed"/>
        <w:tblLook w:val="0600" w:firstRow="0" w:lastRow="0" w:firstColumn="0" w:lastColumn="0" w:noHBand="1" w:noVBand="1"/>
      </w:tblPr>
      <w:tblGrid>
        <w:gridCol w:w="5040"/>
        <w:gridCol w:w="5040"/>
      </w:tblGrid>
      <w:tr w:rsidR="009421BA" w14:paraId="41361314" w14:textId="77777777">
        <w:tc>
          <w:tcPr>
            <w:tcW w:w="5040" w:type="dxa"/>
            <w:shd w:val="clear" w:color="auto" w:fill="auto"/>
            <w:tcMar>
              <w:top w:w="100" w:type="dxa"/>
              <w:left w:w="100" w:type="dxa"/>
              <w:bottom w:w="100" w:type="dxa"/>
              <w:right w:w="100" w:type="dxa"/>
            </w:tcMar>
            <w:vAlign w:val="center"/>
          </w:tcPr>
          <w:p w14:paraId="1732718D" w14:textId="77777777" w:rsidR="009421BA" w:rsidRDefault="00D65EBB">
            <w:pPr>
              <w:widowControl w:val="0"/>
              <w:spacing w:after="0"/>
              <w:jc w:val="center"/>
              <w:rPr>
                <w:b/>
                <w:color w:val="5C6670"/>
              </w:rPr>
            </w:pPr>
            <w:r>
              <w:rPr>
                <w:b/>
                <w:color w:val="5C6670"/>
              </w:rPr>
              <w:t>CASAS Life and Work Scale Score</w:t>
            </w:r>
          </w:p>
        </w:tc>
        <w:tc>
          <w:tcPr>
            <w:tcW w:w="5040" w:type="dxa"/>
            <w:shd w:val="clear" w:color="auto" w:fill="auto"/>
            <w:tcMar>
              <w:top w:w="100" w:type="dxa"/>
              <w:left w:w="100" w:type="dxa"/>
              <w:bottom w:w="100" w:type="dxa"/>
              <w:right w:w="100" w:type="dxa"/>
            </w:tcMar>
            <w:vAlign w:val="center"/>
          </w:tcPr>
          <w:p w14:paraId="053AF0D7" w14:textId="77777777" w:rsidR="009421BA" w:rsidRDefault="00D65EBB">
            <w:pPr>
              <w:widowControl w:val="0"/>
              <w:spacing w:after="0"/>
              <w:jc w:val="center"/>
              <w:rPr>
                <w:b/>
                <w:color w:val="5C6670"/>
              </w:rPr>
            </w:pPr>
            <w:r>
              <w:rPr>
                <w:b/>
                <w:color w:val="5C6670"/>
              </w:rPr>
              <w:t>Educational Functioning Level</w:t>
            </w:r>
          </w:p>
        </w:tc>
      </w:tr>
      <w:tr w:rsidR="009421BA" w14:paraId="1E8D7EE9" w14:textId="77777777">
        <w:tc>
          <w:tcPr>
            <w:tcW w:w="5040" w:type="dxa"/>
            <w:shd w:val="clear" w:color="auto" w:fill="CCCCCC"/>
            <w:tcMar>
              <w:top w:w="100" w:type="dxa"/>
              <w:left w:w="100" w:type="dxa"/>
              <w:bottom w:w="100" w:type="dxa"/>
              <w:right w:w="100" w:type="dxa"/>
            </w:tcMar>
            <w:vAlign w:val="center"/>
          </w:tcPr>
          <w:p w14:paraId="5286B37A" w14:textId="77777777" w:rsidR="009421BA" w:rsidRDefault="00D65EBB">
            <w:pPr>
              <w:widowControl w:val="0"/>
              <w:spacing w:after="0"/>
              <w:jc w:val="center"/>
              <w:rPr>
                <w:color w:val="5C6670"/>
              </w:rPr>
            </w:pPr>
            <w:bookmarkStart w:id="14" w:name="_Hlk43280280"/>
            <w:r>
              <w:rPr>
                <w:color w:val="5C6670"/>
              </w:rPr>
              <w:t>Reading: 0-180</w:t>
            </w:r>
          </w:p>
          <w:p w14:paraId="14A04350" w14:textId="77777777" w:rsidR="009421BA" w:rsidRDefault="00D65EBB">
            <w:pPr>
              <w:widowControl w:val="0"/>
              <w:spacing w:after="0"/>
              <w:jc w:val="center"/>
              <w:rPr>
                <w:color w:val="5C6670"/>
              </w:rPr>
            </w:pPr>
            <w:r>
              <w:rPr>
                <w:color w:val="5C6670"/>
              </w:rPr>
              <w:t>Listening: 162-180</w:t>
            </w:r>
          </w:p>
        </w:tc>
        <w:tc>
          <w:tcPr>
            <w:tcW w:w="5040" w:type="dxa"/>
            <w:shd w:val="clear" w:color="auto" w:fill="CCCCCC"/>
            <w:tcMar>
              <w:top w:w="100" w:type="dxa"/>
              <w:left w:w="100" w:type="dxa"/>
              <w:bottom w:w="100" w:type="dxa"/>
              <w:right w:w="100" w:type="dxa"/>
            </w:tcMar>
            <w:vAlign w:val="center"/>
          </w:tcPr>
          <w:p w14:paraId="63430E6E" w14:textId="77777777" w:rsidR="009421BA" w:rsidRDefault="00D65EBB">
            <w:pPr>
              <w:widowControl w:val="0"/>
              <w:spacing w:after="0"/>
              <w:jc w:val="center"/>
              <w:rPr>
                <w:color w:val="5C6670"/>
              </w:rPr>
            </w:pPr>
            <w:r>
              <w:rPr>
                <w:color w:val="5C6670"/>
              </w:rPr>
              <w:t>ESL Level 1</w:t>
            </w:r>
          </w:p>
        </w:tc>
      </w:tr>
      <w:bookmarkEnd w:id="14"/>
      <w:tr w:rsidR="009421BA" w14:paraId="2A7F5329" w14:textId="77777777">
        <w:tc>
          <w:tcPr>
            <w:tcW w:w="5040" w:type="dxa"/>
            <w:shd w:val="clear" w:color="auto" w:fill="auto"/>
            <w:tcMar>
              <w:top w:w="100" w:type="dxa"/>
              <w:left w:w="100" w:type="dxa"/>
              <w:bottom w:w="100" w:type="dxa"/>
              <w:right w:w="100" w:type="dxa"/>
            </w:tcMar>
            <w:vAlign w:val="center"/>
          </w:tcPr>
          <w:p w14:paraId="354A682B" w14:textId="77777777" w:rsidR="009421BA" w:rsidRDefault="00D65EBB">
            <w:pPr>
              <w:widowControl w:val="0"/>
              <w:spacing w:after="0"/>
              <w:jc w:val="center"/>
              <w:rPr>
                <w:color w:val="5C6670"/>
              </w:rPr>
            </w:pPr>
            <w:r>
              <w:rPr>
                <w:color w:val="5C6670"/>
              </w:rPr>
              <w:t>Reading: 181-190</w:t>
            </w:r>
          </w:p>
          <w:p w14:paraId="028B03F4" w14:textId="77777777" w:rsidR="009421BA" w:rsidRDefault="00D65EBB">
            <w:pPr>
              <w:widowControl w:val="0"/>
              <w:spacing w:after="0"/>
              <w:jc w:val="center"/>
              <w:rPr>
                <w:color w:val="5C6670"/>
              </w:rPr>
            </w:pPr>
            <w:r>
              <w:rPr>
                <w:color w:val="5C6670"/>
              </w:rPr>
              <w:t>Listening: 181-189</w:t>
            </w:r>
          </w:p>
        </w:tc>
        <w:tc>
          <w:tcPr>
            <w:tcW w:w="5040" w:type="dxa"/>
            <w:shd w:val="clear" w:color="auto" w:fill="auto"/>
            <w:tcMar>
              <w:top w:w="100" w:type="dxa"/>
              <w:left w:w="100" w:type="dxa"/>
              <w:bottom w:w="100" w:type="dxa"/>
              <w:right w:w="100" w:type="dxa"/>
            </w:tcMar>
            <w:vAlign w:val="center"/>
          </w:tcPr>
          <w:p w14:paraId="2A236250" w14:textId="77777777" w:rsidR="009421BA" w:rsidRDefault="00D65EBB">
            <w:pPr>
              <w:widowControl w:val="0"/>
              <w:spacing w:after="0"/>
              <w:jc w:val="center"/>
              <w:rPr>
                <w:color w:val="5C6670"/>
              </w:rPr>
            </w:pPr>
            <w:r>
              <w:rPr>
                <w:color w:val="5C6670"/>
              </w:rPr>
              <w:t>ESL Level 2</w:t>
            </w:r>
          </w:p>
        </w:tc>
      </w:tr>
      <w:tr w:rsidR="009421BA" w14:paraId="7E457CEA" w14:textId="77777777">
        <w:tc>
          <w:tcPr>
            <w:tcW w:w="5040" w:type="dxa"/>
            <w:shd w:val="clear" w:color="auto" w:fill="CCCCCC"/>
            <w:tcMar>
              <w:top w:w="100" w:type="dxa"/>
              <w:left w:w="100" w:type="dxa"/>
              <w:bottom w:w="100" w:type="dxa"/>
              <w:right w:w="100" w:type="dxa"/>
            </w:tcMar>
            <w:vAlign w:val="center"/>
          </w:tcPr>
          <w:p w14:paraId="71A609EF" w14:textId="77777777" w:rsidR="009421BA" w:rsidRDefault="00D65EBB">
            <w:pPr>
              <w:widowControl w:val="0"/>
              <w:spacing w:after="0"/>
              <w:jc w:val="center"/>
              <w:rPr>
                <w:color w:val="5C6670"/>
              </w:rPr>
            </w:pPr>
            <w:r>
              <w:rPr>
                <w:color w:val="5C6670"/>
              </w:rPr>
              <w:t>Reading: 191-200</w:t>
            </w:r>
          </w:p>
          <w:p w14:paraId="09D7FEF4" w14:textId="77777777" w:rsidR="009421BA" w:rsidRDefault="00D65EBB">
            <w:pPr>
              <w:widowControl w:val="0"/>
              <w:spacing w:after="0"/>
              <w:jc w:val="center"/>
              <w:rPr>
                <w:color w:val="5C6670"/>
              </w:rPr>
            </w:pPr>
            <w:r>
              <w:rPr>
                <w:color w:val="5C6670"/>
              </w:rPr>
              <w:t>Listening: 190-199</w:t>
            </w:r>
          </w:p>
        </w:tc>
        <w:tc>
          <w:tcPr>
            <w:tcW w:w="5040" w:type="dxa"/>
            <w:shd w:val="clear" w:color="auto" w:fill="CCCCCC"/>
            <w:tcMar>
              <w:top w:w="100" w:type="dxa"/>
              <w:left w:w="100" w:type="dxa"/>
              <w:bottom w:w="100" w:type="dxa"/>
              <w:right w:w="100" w:type="dxa"/>
            </w:tcMar>
            <w:vAlign w:val="center"/>
          </w:tcPr>
          <w:p w14:paraId="3E5C841F" w14:textId="77777777" w:rsidR="009421BA" w:rsidRDefault="00D65EBB">
            <w:pPr>
              <w:widowControl w:val="0"/>
              <w:spacing w:after="0"/>
              <w:jc w:val="center"/>
              <w:rPr>
                <w:color w:val="5C6670"/>
              </w:rPr>
            </w:pPr>
            <w:r>
              <w:rPr>
                <w:color w:val="5C6670"/>
              </w:rPr>
              <w:t>ESL Level 3</w:t>
            </w:r>
          </w:p>
        </w:tc>
      </w:tr>
      <w:tr w:rsidR="009421BA" w14:paraId="5B2B5C27" w14:textId="77777777">
        <w:tc>
          <w:tcPr>
            <w:tcW w:w="5040" w:type="dxa"/>
            <w:shd w:val="clear" w:color="auto" w:fill="auto"/>
            <w:tcMar>
              <w:top w:w="100" w:type="dxa"/>
              <w:left w:w="100" w:type="dxa"/>
              <w:bottom w:w="100" w:type="dxa"/>
              <w:right w:w="100" w:type="dxa"/>
            </w:tcMar>
            <w:vAlign w:val="center"/>
          </w:tcPr>
          <w:p w14:paraId="4AD60D2D" w14:textId="77777777" w:rsidR="009421BA" w:rsidRDefault="00D65EBB">
            <w:pPr>
              <w:widowControl w:val="0"/>
              <w:spacing w:after="0"/>
              <w:jc w:val="center"/>
              <w:rPr>
                <w:color w:val="5C6670"/>
              </w:rPr>
            </w:pPr>
            <w:r>
              <w:rPr>
                <w:color w:val="5C6670"/>
              </w:rPr>
              <w:t>Reading: 201-210</w:t>
            </w:r>
          </w:p>
          <w:p w14:paraId="10C44E0B" w14:textId="77777777" w:rsidR="009421BA" w:rsidRDefault="00D65EBB">
            <w:pPr>
              <w:widowControl w:val="0"/>
              <w:spacing w:after="0"/>
              <w:jc w:val="center"/>
              <w:rPr>
                <w:color w:val="5C6670"/>
              </w:rPr>
            </w:pPr>
            <w:r>
              <w:rPr>
                <w:color w:val="5C6670"/>
              </w:rPr>
              <w:t>Listening: 200-209</w:t>
            </w:r>
          </w:p>
        </w:tc>
        <w:tc>
          <w:tcPr>
            <w:tcW w:w="5040" w:type="dxa"/>
            <w:shd w:val="clear" w:color="auto" w:fill="auto"/>
            <w:tcMar>
              <w:top w:w="100" w:type="dxa"/>
              <w:left w:w="100" w:type="dxa"/>
              <w:bottom w:w="100" w:type="dxa"/>
              <w:right w:w="100" w:type="dxa"/>
            </w:tcMar>
            <w:vAlign w:val="center"/>
          </w:tcPr>
          <w:p w14:paraId="55F2B58A" w14:textId="77777777" w:rsidR="009421BA" w:rsidRDefault="00D65EBB">
            <w:pPr>
              <w:widowControl w:val="0"/>
              <w:spacing w:after="0"/>
              <w:jc w:val="center"/>
              <w:rPr>
                <w:color w:val="5C6670"/>
              </w:rPr>
            </w:pPr>
            <w:r>
              <w:rPr>
                <w:color w:val="5C6670"/>
              </w:rPr>
              <w:t>ESL Level 4</w:t>
            </w:r>
          </w:p>
        </w:tc>
      </w:tr>
      <w:tr w:rsidR="009421BA" w14:paraId="0D7E6F73" w14:textId="77777777">
        <w:tc>
          <w:tcPr>
            <w:tcW w:w="5040" w:type="dxa"/>
            <w:shd w:val="clear" w:color="auto" w:fill="CCCCCC"/>
            <w:tcMar>
              <w:top w:w="100" w:type="dxa"/>
              <w:left w:w="100" w:type="dxa"/>
              <w:bottom w:w="100" w:type="dxa"/>
              <w:right w:w="100" w:type="dxa"/>
            </w:tcMar>
            <w:vAlign w:val="center"/>
          </w:tcPr>
          <w:p w14:paraId="297B2906" w14:textId="77777777" w:rsidR="009421BA" w:rsidRDefault="00D65EBB">
            <w:pPr>
              <w:widowControl w:val="0"/>
              <w:spacing w:after="0"/>
              <w:jc w:val="center"/>
              <w:rPr>
                <w:color w:val="5C6670"/>
              </w:rPr>
            </w:pPr>
            <w:r>
              <w:rPr>
                <w:color w:val="5C6670"/>
              </w:rPr>
              <w:t>Reading: 211-220</w:t>
            </w:r>
          </w:p>
          <w:p w14:paraId="74E19162" w14:textId="77777777" w:rsidR="009421BA" w:rsidRDefault="00D65EBB">
            <w:pPr>
              <w:widowControl w:val="0"/>
              <w:spacing w:after="0"/>
              <w:jc w:val="center"/>
              <w:rPr>
                <w:color w:val="5C6670"/>
              </w:rPr>
            </w:pPr>
            <w:r>
              <w:rPr>
                <w:color w:val="5C6670"/>
              </w:rPr>
              <w:t>Listening: 210-218</w:t>
            </w:r>
          </w:p>
        </w:tc>
        <w:tc>
          <w:tcPr>
            <w:tcW w:w="5040" w:type="dxa"/>
            <w:shd w:val="clear" w:color="auto" w:fill="CCCCCC"/>
            <w:tcMar>
              <w:top w:w="100" w:type="dxa"/>
              <w:left w:w="100" w:type="dxa"/>
              <w:bottom w:w="100" w:type="dxa"/>
              <w:right w:w="100" w:type="dxa"/>
            </w:tcMar>
            <w:vAlign w:val="center"/>
          </w:tcPr>
          <w:p w14:paraId="0C936460" w14:textId="77777777" w:rsidR="009421BA" w:rsidRDefault="00D65EBB">
            <w:pPr>
              <w:widowControl w:val="0"/>
              <w:spacing w:after="0"/>
              <w:jc w:val="center"/>
              <w:rPr>
                <w:color w:val="5C6670"/>
              </w:rPr>
            </w:pPr>
            <w:r>
              <w:rPr>
                <w:color w:val="5C6670"/>
              </w:rPr>
              <w:t>ESL Level 5</w:t>
            </w:r>
          </w:p>
        </w:tc>
      </w:tr>
      <w:tr w:rsidR="009421BA" w14:paraId="2C4C8D45" w14:textId="77777777">
        <w:tc>
          <w:tcPr>
            <w:tcW w:w="5040" w:type="dxa"/>
            <w:shd w:val="clear" w:color="auto" w:fill="auto"/>
            <w:tcMar>
              <w:top w:w="100" w:type="dxa"/>
              <w:left w:w="100" w:type="dxa"/>
              <w:bottom w:w="100" w:type="dxa"/>
              <w:right w:w="100" w:type="dxa"/>
            </w:tcMar>
            <w:vAlign w:val="center"/>
          </w:tcPr>
          <w:p w14:paraId="46864793" w14:textId="77777777" w:rsidR="009421BA" w:rsidRDefault="00D65EBB">
            <w:pPr>
              <w:widowControl w:val="0"/>
              <w:spacing w:after="0"/>
              <w:jc w:val="center"/>
              <w:rPr>
                <w:color w:val="5C6670"/>
              </w:rPr>
            </w:pPr>
            <w:r>
              <w:rPr>
                <w:color w:val="5C6670"/>
              </w:rPr>
              <w:t>Reading: 221-235</w:t>
            </w:r>
          </w:p>
          <w:p w14:paraId="2874A01B" w14:textId="77777777" w:rsidR="009421BA" w:rsidRDefault="00D65EBB">
            <w:pPr>
              <w:widowControl w:val="0"/>
              <w:spacing w:after="0"/>
              <w:jc w:val="center"/>
              <w:rPr>
                <w:color w:val="5C6670"/>
              </w:rPr>
            </w:pPr>
            <w:r>
              <w:rPr>
                <w:color w:val="5C6670"/>
              </w:rPr>
              <w:t>Listening: 219-227</w:t>
            </w:r>
          </w:p>
        </w:tc>
        <w:tc>
          <w:tcPr>
            <w:tcW w:w="5040" w:type="dxa"/>
            <w:shd w:val="clear" w:color="auto" w:fill="auto"/>
            <w:tcMar>
              <w:top w:w="100" w:type="dxa"/>
              <w:left w:w="100" w:type="dxa"/>
              <w:bottom w:w="100" w:type="dxa"/>
              <w:right w:w="100" w:type="dxa"/>
            </w:tcMar>
            <w:vAlign w:val="center"/>
          </w:tcPr>
          <w:p w14:paraId="1D2EED26" w14:textId="77777777" w:rsidR="009421BA" w:rsidRDefault="00D65EBB">
            <w:pPr>
              <w:widowControl w:val="0"/>
              <w:spacing w:after="0"/>
              <w:jc w:val="center"/>
              <w:rPr>
                <w:color w:val="5C6670"/>
              </w:rPr>
            </w:pPr>
            <w:r>
              <w:rPr>
                <w:color w:val="5C6670"/>
              </w:rPr>
              <w:t>ESL Level 6</w:t>
            </w:r>
          </w:p>
        </w:tc>
      </w:tr>
      <w:tr w:rsidR="00D34DD3" w14:paraId="7F4A9B8E" w14:textId="77777777">
        <w:tc>
          <w:tcPr>
            <w:tcW w:w="5040" w:type="dxa"/>
            <w:shd w:val="clear" w:color="auto" w:fill="auto"/>
            <w:tcMar>
              <w:top w:w="100" w:type="dxa"/>
              <w:left w:w="100" w:type="dxa"/>
              <w:bottom w:w="100" w:type="dxa"/>
              <w:right w:w="100" w:type="dxa"/>
            </w:tcMar>
            <w:vAlign w:val="center"/>
          </w:tcPr>
          <w:p w14:paraId="0FD447F7" w14:textId="15A0A61A" w:rsidR="00D34DD3" w:rsidRDefault="00D34DD3" w:rsidP="00D34DD3">
            <w:pPr>
              <w:widowControl w:val="0"/>
              <w:spacing w:after="0"/>
              <w:jc w:val="center"/>
              <w:rPr>
                <w:color w:val="5C6670"/>
              </w:rPr>
            </w:pPr>
            <w:r>
              <w:rPr>
                <w:b/>
                <w:color w:val="5C6670"/>
              </w:rPr>
              <w:t>BEST Plus 2.0</w:t>
            </w:r>
            <w:r w:rsidR="00965781">
              <w:rPr>
                <w:b/>
                <w:color w:val="5C6670"/>
              </w:rPr>
              <w:t xml:space="preserve"> Scale Score</w:t>
            </w:r>
          </w:p>
        </w:tc>
        <w:tc>
          <w:tcPr>
            <w:tcW w:w="5040" w:type="dxa"/>
            <w:shd w:val="clear" w:color="auto" w:fill="auto"/>
            <w:tcMar>
              <w:top w:w="100" w:type="dxa"/>
              <w:left w:w="100" w:type="dxa"/>
              <w:bottom w:w="100" w:type="dxa"/>
              <w:right w:w="100" w:type="dxa"/>
            </w:tcMar>
            <w:vAlign w:val="center"/>
          </w:tcPr>
          <w:p w14:paraId="5DD99589" w14:textId="5B92E57F" w:rsidR="00D34DD3" w:rsidRDefault="00D34DD3" w:rsidP="00D34DD3">
            <w:pPr>
              <w:widowControl w:val="0"/>
              <w:spacing w:after="0"/>
              <w:jc w:val="center"/>
              <w:rPr>
                <w:color w:val="5C6670"/>
              </w:rPr>
            </w:pPr>
            <w:r>
              <w:rPr>
                <w:b/>
                <w:color w:val="5C6670"/>
              </w:rPr>
              <w:t>Educational Functioning Level</w:t>
            </w:r>
          </w:p>
        </w:tc>
      </w:tr>
      <w:tr w:rsidR="00965781" w14:paraId="75269871" w14:textId="77777777" w:rsidTr="00C936B1">
        <w:tc>
          <w:tcPr>
            <w:tcW w:w="5040" w:type="dxa"/>
            <w:shd w:val="clear" w:color="auto" w:fill="CCCCCC"/>
            <w:tcMar>
              <w:top w:w="100" w:type="dxa"/>
              <w:left w:w="100" w:type="dxa"/>
              <w:bottom w:w="100" w:type="dxa"/>
              <w:right w:w="100" w:type="dxa"/>
            </w:tcMar>
            <w:vAlign w:val="center"/>
          </w:tcPr>
          <w:p w14:paraId="6E2AC118" w14:textId="767DE915" w:rsidR="00965781" w:rsidRDefault="00965781" w:rsidP="00C936B1">
            <w:pPr>
              <w:widowControl w:val="0"/>
              <w:spacing w:after="0"/>
              <w:jc w:val="center"/>
              <w:rPr>
                <w:color w:val="5C6670"/>
              </w:rPr>
            </w:pPr>
            <w:r>
              <w:rPr>
                <w:color w:val="5C6670"/>
              </w:rPr>
              <w:t>88-361</w:t>
            </w:r>
          </w:p>
        </w:tc>
        <w:tc>
          <w:tcPr>
            <w:tcW w:w="5040" w:type="dxa"/>
            <w:shd w:val="clear" w:color="auto" w:fill="CCCCCC"/>
            <w:tcMar>
              <w:top w:w="100" w:type="dxa"/>
              <w:left w:w="100" w:type="dxa"/>
              <w:bottom w:w="100" w:type="dxa"/>
              <w:right w:w="100" w:type="dxa"/>
            </w:tcMar>
            <w:vAlign w:val="center"/>
          </w:tcPr>
          <w:p w14:paraId="793EB159" w14:textId="2A12E302" w:rsidR="00965781" w:rsidRDefault="00965781" w:rsidP="00C936B1">
            <w:pPr>
              <w:widowControl w:val="0"/>
              <w:spacing w:after="0"/>
              <w:jc w:val="center"/>
              <w:rPr>
                <w:color w:val="5C6670"/>
              </w:rPr>
            </w:pPr>
            <w:r>
              <w:rPr>
                <w:color w:val="5C6670"/>
              </w:rPr>
              <w:t>ESL Level 1</w:t>
            </w:r>
          </w:p>
        </w:tc>
      </w:tr>
      <w:tr w:rsidR="00D34DD3" w14:paraId="2D9F6A1E" w14:textId="77777777">
        <w:tc>
          <w:tcPr>
            <w:tcW w:w="5040" w:type="dxa"/>
            <w:shd w:val="clear" w:color="auto" w:fill="auto"/>
            <w:tcMar>
              <w:top w:w="100" w:type="dxa"/>
              <w:left w:w="100" w:type="dxa"/>
              <w:bottom w:w="100" w:type="dxa"/>
              <w:right w:w="100" w:type="dxa"/>
            </w:tcMar>
            <w:vAlign w:val="center"/>
          </w:tcPr>
          <w:p w14:paraId="074EDDDF" w14:textId="06C3826E" w:rsidR="00D34DD3" w:rsidRDefault="00D34DD3" w:rsidP="00D34DD3">
            <w:pPr>
              <w:widowControl w:val="0"/>
              <w:spacing w:after="0"/>
              <w:jc w:val="center"/>
              <w:rPr>
                <w:color w:val="5C6670"/>
              </w:rPr>
            </w:pPr>
            <w:r>
              <w:rPr>
                <w:color w:val="5C6670"/>
              </w:rPr>
              <w:t>362-427</w:t>
            </w:r>
          </w:p>
        </w:tc>
        <w:tc>
          <w:tcPr>
            <w:tcW w:w="5040" w:type="dxa"/>
            <w:shd w:val="clear" w:color="auto" w:fill="auto"/>
            <w:tcMar>
              <w:top w:w="100" w:type="dxa"/>
              <w:left w:w="100" w:type="dxa"/>
              <w:bottom w:w="100" w:type="dxa"/>
              <w:right w:w="100" w:type="dxa"/>
            </w:tcMar>
            <w:vAlign w:val="center"/>
          </w:tcPr>
          <w:p w14:paraId="77A26F94" w14:textId="3215C662" w:rsidR="00D34DD3" w:rsidRDefault="00D34DD3" w:rsidP="00D34DD3">
            <w:pPr>
              <w:widowControl w:val="0"/>
              <w:spacing w:after="0"/>
              <w:jc w:val="center"/>
              <w:rPr>
                <w:color w:val="5C6670"/>
              </w:rPr>
            </w:pPr>
            <w:r>
              <w:rPr>
                <w:color w:val="5C6670"/>
              </w:rPr>
              <w:t>ESL Level 2</w:t>
            </w:r>
          </w:p>
        </w:tc>
      </w:tr>
      <w:tr w:rsidR="00965781" w14:paraId="6583C400" w14:textId="77777777" w:rsidTr="00C936B1">
        <w:tc>
          <w:tcPr>
            <w:tcW w:w="5040" w:type="dxa"/>
            <w:shd w:val="clear" w:color="auto" w:fill="CCCCCC"/>
            <w:tcMar>
              <w:top w:w="100" w:type="dxa"/>
              <w:left w:w="100" w:type="dxa"/>
              <w:bottom w:w="100" w:type="dxa"/>
              <w:right w:w="100" w:type="dxa"/>
            </w:tcMar>
            <w:vAlign w:val="center"/>
          </w:tcPr>
          <w:p w14:paraId="3636B1CB" w14:textId="44252E0C" w:rsidR="00965781" w:rsidRDefault="00965781" w:rsidP="00C936B1">
            <w:pPr>
              <w:widowControl w:val="0"/>
              <w:spacing w:after="0"/>
              <w:jc w:val="center"/>
              <w:rPr>
                <w:color w:val="5C6670"/>
              </w:rPr>
            </w:pPr>
            <w:r>
              <w:rPr>
                <w:color w:val="5C6670"/>
              </w:rPr>
              <w:t>428-452</w:t>
            </w:r>
          </w:p>
        </w:tc>
        <w:tc>
          <w:tcPr>
            <w:tcW w:w="5040" w:type="dxa"/>
            <w:shd w:val="clear" w:color="auto" w:fill="CCCCCC"/>
            <w:tcMar>
              <w:top w:w="100" w:type="dxa"/>
              <w:left w:w="100" w:type="dxa"/>
              <w:bottom w:w="100" w:type="dxa"/>
              <w:right w:w="100" w:type="dxa"/>
            </w:tcMar>
            <w:vAlign w:val="center"/>
          </w:tcPr>
          <w:p w14:paraId="6B4F8A91" w14:textId="62881E51" w:rsidR="00965781" w:rsidRDefault="00965781" w:rsidP="00C936B1">
            <w:pPr>
              <w:widowControl w:val="0"/>
              <w:spacing w:after="0"/>
              <w:jc w:val="center"/>
              <w:rPr>
                <w:color w:val="5C6670"/>
              </w:rPr>
            </w:pPr>
            <w:r>
              <w:rPr>
                <w:color w:val="5C6670"/>
              </w:rPr>
              <w:t>ESL Level 3</w:t>
            </w:r>
          </w:p>
        </w:tc>
      </w:tr>
      <w:tr w:rsidR="00D34DD3" w14:paraId="74AA87EE" w14:textId="77777777">
        <w:tc>
          <w:tcPr>
            <w:tcW w:w="5040" w:type="dxa"/>
            <w:shd w:val="clear" w:color="auto" w:fill="auto"/>
            <w:tcMar>
              <w:top w:w="100" w:type="dxa"/>
              <w:left w:w="100" w:type="dxa"/>
              <w:bottom w:w="100" w:type="dxa"/>
              <w:right w:w="100" w:type="dxa"/>
            </w:tcMar>
            <w:vAlign w:val="center"/>
          </w:tcPr>
          <w:p w14:paraId="420D4F16" w14:textId="1FE14385" w:rsidR="00D34DD3" w:rsidRDefault="00D34DD3" w:rsidP="00D34DD3">
            <w:pPr>
              <w:widowControl w:val="0"/>
              <w:spacing w:after="0"/>
              <w:jc w:val="center"/>
              <w:rPr>
                <w:color w:val="5C6670"/>
              </w:rPr>
            </w:pPr>
            <w:r>
              <w:rPr>
                <w:color w:val="5C6670"/>
              </w:rPr>
              <w:t>453-484</w:t>
            </w:r>
          </w:p>
        </w:tc>
        <w:tc>
          <w:tcPr>
            <w:tcW w:w="5040" w:type="dxa"/>
            <w:shd w:val="clear" w:color="auto" w:fill="auto"/>
            <w:tcMar>
              <w:top w:w="100" w:type="dxa"/>
              <w:left w:w="100" w:type="dxa"/>
              <w:bottom w:w="100" w:type="dxa"/>
              <w:right w:w="100" w:type="dxa"/>
            </w:tcMar>
            <w:vAlign w:val="center"/>
          </w:tcPr>
          <w:p w14:paraId="139FCDE5" w14:textId="2B7A1397" w:rsidR="00D34DD3" w:rsidRDefault="00D34DD3" w:rsidP="00D34DD3">
            <w:pPr>
              <w:widowControl w:val="0"/>
              <w:spacing w:after="0"/>
              <w:jc w:val="center"/>
              <w:rPr>
                <w:color w:val="5C6670"/>
              </w:rPr>
            </w:pPr>
            <w:r>
              <w:rPr>
                <w:color w:val="5C6670"/>
              </w:rPr>
              <w:t>ESL Level 4</w:t>
            </w:r>
          </w:p>
        </w:tc>
      </w:tr>
      <w:tr w:rsidR="00965781" w14:paraId="5FF5BE48" w14:textId="77777777" w:rsidTr="00C936B1">
        <w:tc>
          <w:tcPr>
            <w:tcW w:w="5040" w:type="dxa"/>
            <w:shd w:val="clear" w:color="auto" w:fill="CCCCCC"/>
            <w:tcMar>
              <w:top w:w="100" w:type="dxa"/>
              <w:left w:w="100" w:type="dxa"/>
              <w:bottom w:w="100" w:type="dxa"/>
              <w:right w:w="100" w:type="dxa"/>
            </w:tcMar>
            <w:vAlign w:val="center"/>
          </w:tcPr>
          <w:p w14:paraId="54A09B69" w14:textId="27A3C8EE" w:rsidR="00965781" w:rsidRDefault="00965781" w:rsidP="00C936B1">
            <w:pPr>
              <w:widowControl w:val="0"/>
              <w:spacing w:after="0"/>
              <w:jc w:val="center"/>
              <w:rPr>
                <w:color w:val="5C6670"/>
              </w:rPr>
            </w:pPr>
            <w:r>
              <w:rPr>
                <w:color w:val="5C6670"/>
              </w:rPr>
              <w:t>485-524</w:t>
            </w:r>
          </w:p>
        </w:tc>
        <w:tc>
          <w:tcPr>
            <w:tcW w:w="5040" w:type="dxa"/>
            <w:shd w:val="clear" w:color="auto" w:fill="CCCCCC"/>
            <w:tcMar>
              <w:top w:w="100" w:type="dxa"/>
              <w:left w:w="100" w:type="dxa"/>
              <w:bottom w:w="100" w:type="dxa"/>
              <w:right w:w="100" w:type="dxa"/>
            </w:tcMar>
            <w:vAlign w:val="center"/>
          </w:tcPr>
          <w:p w14:paraId="3076FDDC" w14:textId="3F29D2F3" w:rsidR="00965781" w:rsidRDefault="00965781" w:rsidP="00C936B1">
            <w:pPr>
              <w:widowControl w:val="0"/>
              <w:spacing w:after="0"/>
              <w:jc w:val="center"/>
              <w:rPr>
                <w:color w:val="5C6670"/>
              </w:rPr>
            </w:pPr>
            <w:r>
              <w:rPr>
                <w:color w:val="5C6670"/>
              </w:rPr>
              <w:t>ESL Level 5</w:t>
            </w:r>
          </w:p>
        </w:tc>
      </w:tr>
      <w:tr w:rsidR="00D34DD3" w14:paraId="159E62FE" w14:textId="77777777">
        <w:tc>
          <w:tcPr>
            <w:tcW w:w="5040" w:type="dxa"/>
            <w:shd w:val="clear" w:color="auto" w:fill="auto"/>
            <w:tcMar>
              <w:top w:w="100" w:type="dxa"/>
              <w:left w:w="100" w:type="dxa"/>
              <w:bottom w:w="100" w:type="dxa"/>
              <w:right w:w="100" w:type="dxa"/>
            </w:tcMar>
            <w:vAlign w:val="center"/>
          </w:tcPr>
          <w:p w14:paraId="0364FAB3" w14:textId="6ABE7B32" w:rsidR="00D34DD3" w:rsidRDefault="00D34DD3" w:rsidP="00D34DD3">
            <w:pPr>
              <w:widowControl w:val="0"/>
              <w:spacing w:after="0"/>
              <w:jc w:val="center"/>
              <w:rPr>
                <w:color w:val="5C6670"/>
              </w:rPr>
            </w:pPr>
            <w:r>
              <w:rPr>
                <w:color w:val="5C6670"/>
              </w:rPr>
              <w:t>525-564</w:t>
            </w:r>
          </w:p>
        </w:tc>
        <w:tc>
          <w:tcPr>
            <w:tcW w:w="5040" w:type="dxa"/>
            <w:shd w:val="clear" w:color="auto" w:fill="auto"/>
            <w:tcMar>
              <w:top w:w="100" w:type="dxa"/>
              <w:left w:w="100" w:type="dxa"/>
              <w:bottom w:w="100" w:type="dxa"/>
              <w:right w:w="100" w:type="dxa"/>
            </w:tcMar>
            <w:vAlign w:val="center"/>
          </w:tcPr>
          <w:p w14:paraId="53F26876" w14:textId="173DA8B0" w:rsidR="00D34DD3" w:rsidRDefault="00D34DD3" w:rsidP="00D34DD3">
            <w:pPr>
              <w:widowControl w:val="0"/>
              <w:spacing w:after="0"/>
              <w:jc w:val="center"/>
              <w:rPr>
                <w:color w:val="5C6670"/>
              </w:rPr>
            </w:pPr>
            <w:r>
              <w:rPr>
                <w:color w:val="5C6670"/>
              </w:rPr>
              <w:t>ESL Level 6</w:t>
            </w:r>
          </w:p>
        </w:tc>
      </w:tr>
    </w:tbl>
    <w:p w14:paraId="05C611E0" w14:textId="77777777" w:rsidR="009421BA" w:rsidRDefault="00D65EBB">
      <w:pPr>
        <w:pStyle w:val="Heading2"/>
      </w:pPr>
      <w:bookmarkStart w:id="15" w:name="_Toc28718419"/>
      <w:r>
        <w:t>Post-Testing and Instructional Hour Requirements</w:t>
      </w:r>
      <w:bookmarkEnd w:id="15"/>
    </w:p>
    <w:p w14:paraId="32726E73" w14:textId="77777777" w:rsidR="00724364" w:rsidRDefault="00724364" w:rsidP="00724364">
      <w:r>
        <w:t xml:space="preserve">Post-tests are administered to track progress and determine when an educational gain is achieved. When a learner places into a higher EFL </w:t>
      </w:r>
      <w:sdt>
        <w:sdtPr>
          <w:tag w:val="goog_rdk_198"/>
          <w:id w:val="-1416171607"/>
        </w:sdtPr>
        <w:sdtEndPr/>
        <w:sdtContent>
          <w:r>
            <w:t xml:space="preserve">in a post-test </w:t>
          </w:r>
        </w:sdtContent>
      </w:sdt>
      <w:r>
        <w:t xml:space="preserve">than the pre-test level, the learner has made an EFL gain. </w:t>
      </w:r>
      <w:r w:rsidRPr="00724364">
        <w:t>Post-tests may be administered face-to-face between the test administrator and the learner or remotely between the test administrator and the learner per test publisher guidelines.</w:t>
      </w:r>
    </w:p>
    <w:p w14:paraId="5A835651" w14:textId="2111D571" w:rsidR="00724364" w:rsidRDefault="00724364">
      <w:r>
        <w:rPr>
          <w:noProof/>
        </w:rPr>
        <w:lastRenderedPageBreak/>
        <mc:AlternateContent>
          <mc:Choice Requires="wps">
            <w:drawing>
              <wp:anchor distT="45720" distB="45720" distL="114300" distR="114300" simplePos="0" relativeHeight="251661824" behindDoc="0" locked="0" layoutInCell="1" allowOverlap="1" wp14:anchorId="443609F8" wp14:editId="110AFD4E">
                <wp:simplePos x="0" y="0"/>
                <wp:positionH relativeFrom="margin">
                  <wp:align>left</wp:align>
                </wp:positionH>
                <wp:positionV relativeFrom="paragraph">
                  <wp:posOffset>340995</wp:posOffset>
                </wp:positionV>
                <wp:extent cx="6610350" cy="2733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733675"/>
                        </a:xfrm>
                        <a:prstGeom prst="rect">
                          <a:avLst/>
                        </a:prstGeom>
                        <a:solidFill>
                          <a:srgbClr val="FFFFFF"/>
                        </a:solidFill>
                        <a:ln w="9525">
                          <a:solidFill>
                            <a:srgbClr val="000000"/>
                          </a:solidFill>
                          <a:miter lim="800000"/>
                          <a:headEnd/>
                          <a:tailEnd/>
                        </a:ln>
                      </wps:spPr>
                      <wps:txbx>
                        <w:txbxContent>
                          <w:p w14:paraId="637A4B8D" w14:textId="77777777" w:rsidR="000A08FD" w:rsidRPr="00724364" w:rsidRDefault="000A08FD" w:rsidP="00724364">
                            <w:pPr>
                              <w:jc w:val="center"/>
                              <w:rPr>
                                <w:b/>
                                <w:bCs/>
                                <w:color w:val="FF0000"/>
                                <w:sz w:val="24"/>
                                <w:szCs w:val="24"/>
                              </w:rPr>
                            </w:pPr>
                            <w:r w:rsidRPr="00724364">
                              <w:rPr>
                                <w:b/>
                                <w:bCs/>
                                <w:color w:val="FF0000"/>
                                <w:sz w:val="24"/>
                                <w:szCs w:val="24"/>
                              </w:rPr>
                              <w:t>COVID-19 Updates</w:t>
                            </w:r>
                          </w:p>
                          <w:p w14:paraId="1B6CF3FC" w14:textId="30AC8CF7" w:rsidR="000A08FD" w:rsidRPr="00724364" w:rsidRDefault="000A08FD" w:rsidP="00724364">
                            <w:pPr>
                              <w:rPr>
                                <w:color w:val="FF0000"/>
                              </w:rPr>
                            </w:pPr>
                            <w:r w:rsidRPr="00724364">
                              <w:t xml:space="preserve">The Office of Adult Education Initiatives (AEI) altered its 2020-21 Assessment Policy in response to the COVID-19 pandemic and subsequent changes to grantees’ adult education program delivery. These changes are informed by the US Department of Education’s Office of Career, Technical, and Adult Education Friday, March 27, 2020 </w:t>
                            </w:r>
                            <w:hyperlink r:id="rId19" w:history="1">
                              <w:r w:rsidRPr="00724364">
                                <w:rPr>
                                  <w:rStyle w:val="Hyperlink"/>
                                  <w:color w:val="auto"/>
                                </w:rPr>
                                <w:t>Adult Education and Family Literacy Act and COVID-19 – Frequently Asked Questions</w:t>
                              </w:r>
                            </w:hyperlink>
                            <w:r w:rsidRPr="00724364">
                              <w:t xml:space="preserve"> and Friday, April 17, 2020 </w:t>
                            </w:r>
                            <w:hyperlink r:id="rId20" w:history="1">
                              <w:r>
                                <w:rPr>
                                  <w:rStyle w:val="Hyperlink"/>
                                </w:rPr>
                                <w:t>AE</w:t>
                              </w:r>
                              <w:r w:rsidRPr="002C22CB">
                                <w:rPr>
                                  <w:rStyle w:val="Hyperlink"/>
                                </w:rPr>
                                <w:t>FLA and COVID-19 FAQs, Part 2</w:t>
                              </w:r>
                            </w:hyperlink>
                            <w:r w:rsidRPr="00724364">
                              <w:t>.</w:t>
                            </w:r>
                            <w:r w:rsidRPr="008B16FB">
                              <w:rPr>
                                <w:color w:val="FF0000"/>
                              </w:rPr>
                              <w:t xml:space="preserve"> </w:t>
                            </w:r>
                          </w:p>
                          <w:p w14:paraId="411E19CD" w14:textId="4FAA61EB" w:rsidR="000A08FD" w:rsidRPr="008B16FB" w:rsidRDefault="000A08FD" w:rsidP="00724364">
                            <w:pPr>
                              <w:rPr>
                                <w:color w:val="FF0000"/>
                              </w:rPr>
                            </w:pPr>
                            <w:r>
                              <w:t xml:space="preserve">In most cases, grantees must administer post-tests to learners who reach instructional hour requirements by the end of a semester, term, quarter, or other substantial block of instruction to document learner gains. However, </w:t>
                            </w:r>
                            <w:r w:rsidRPr="00724364">
                              <w:t>due to COVID-19</w:t>
                            </w:r>
                            <w:r>
                              <w:t xml:space="preserve">, </w:t>
                            </w:r>
                            <w:r w:rsidRPr="00724364">
                              <w:t xml:space="preserve">grantees are exempt from post-testing </w:t>
                            </w:r>
                            <w:r>
                              <w:t xml:space="preserve">learners </w:t>
                            </w:r>
                            <w:r w:rsidRPr="00724364">
                              <w:t xml:space="preserve">who become eligible to post-test between July 1-August 31, 2020 and </w:t>
                            </w:r>
                            <w:r>
                              <w:t xml:space="preserve">who </w:t>
                            </w:r>
                            <w:r w:rsidRPr="00724364">
                              <w:t xml:space="preserve">could not be post-tested due to building closures, illness, personal safety concerns, or </w:t>
                            </w:r>
                            <w:r>
                              <w:t>other</w:t>
                            </w:r>
                            <w:r w:rsidRPr="00724364">
                              <w:t xml:space="preserve"> COVID-19</w:t>
                            </w:r>
                            <w:r>
                              <w:t>-related barriers</w:t>
                            </w:r>
                            <w:r w:rsidRPr="00724364">
                              <w:t xml:space="preserve">. Grantees are required to add the following comment type in LACES to records of any learner who is unable to be post-tested due to COVID-19: </w:t>
                            </w:r>
                            <w:r w:rsidRPr="00724364">
                              <w:rPr>
                                <w:i/>
                                <w:iCs/>
                              </w:rPr>
                              <w:t>COVID-19 Post-Test Exempt</w:t>
                            </w:r>
                            <w:r w:rsidRPr="00724364">
                              <w:t xml:space="preserve">. After August 31, 2020, post-test eligible learners will need to be post-tested to continue as AEFLA participants.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609F8" id="_x0000_s1028" type="#_x0000_t202" style="position:absolute;margin-left:0;margin-top:26.85pt;width:520.5pt;height:215.25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">
                <v:textbox>
                  <w:txbxContent>
                    <w:p w14:paraId="637A4B8D" w14:textId="77777777" w:rsidR="000A08FD" w:rsidRPr="00724364" w:rsidRDefault="000A08FD" w:rsidP="00724364">
                      <w:pPr>
                        <w:jc w:val="center"/>
                        <w:rPr>
                          <w:b/>
                          <w:bCs/>
                          <w:color w:val="FF0000"/>
                          <w:sz w:val="24"/>
                          <w:szCs w:val="24"/>
                        </w:rPr>
                      </w:pPr>
                      <w:r w:rsidRPr="00724364">
                        <w:rPr>
                          <w:b/>
                          <w:bCs/>
                          <w:color w:val="FF0000"/>
                          <w:sz w:val="24"/>
                          <w:szCs w:val="24"/>
                        </w:rPr>
                        <w:t>COVID-19 Updates</w:t>
                      </w:r>
                    </w:p>
                    <w:p w14:paraId="1B6CF3FC" w14:textId="30AC8CF7" w:rsidR="000A08FD" w:rsidRPr="00724364" w:rsidRDefault="000A08FD" w:rsidP="00724364">
                      <w:pPr>
                        <w:rPr>
                          <w:color w:val="FF0000"/>
                        </w:rPr>
                      </w:pPr>
                      <w:r w:rsidRPr="00724364">
                        <w:t xml:space="preserve">The Office of Adult Education Initiatives (AEI) altered its 2020-21 Assessment Policy in response to the COVID-19 pandemic and subsequent changes to grantees’ adult education program delivery. These changes are informed by the US Department of Education’s Office of Career, Technical, and Adult Education Friday, March 27, 2020 </w:t>
                      </w:r>
                      <w:hyperlink r:id="rId21" w:history="1">
                        <w:r w:rsidRPr="00724364">
                          <w:rPr>
                            <w:rStyle w:val="Hyperlink"/>
                            <w:color w:val="auto"/>
                          </w:rPr>
                          <w:t>Adult Education and Family Literacy Act and COVID-19 – Frequently Asked Questions</w:t>
                        </w:r>
                      </w:hyperlink>
                      <w:r w:rsidRPr="00724364">
                        <w:t xml:space="preserve"> and Friday, April 17, 2020 </w:t>
                      </w:r>
                      <w:hyperlink r:id="rId22" w:history="1">
                        <w:r>
                          <w:rPr>
                            <w:rStyle w:val="Hyperlink"/>
                          </w:rPr>
                          <w:t>AE</w:t>
                        </w:r>
                        <w:r w:rsidRPr="002C22CB">
                          <w:rPr>
                            <w:rStyle w:val="Hyperlink"/>
                          </w:rPr>
                          <w:t>FLA and COVID-19 FAQs, Part 2</w:t>
                        </w:r>
                      </w:hyperlink>
                      <w:r w:rsidRPr="00724364">
                        <w:t>.</w:t>
                      </w:r>
                      <w:r w:rsidRPr="008B16FB">
                        <w:rPr>
                          <w:color w:val="FF0000"/>
                        </w:rPr>
                        <w:t xml:space="preserve"> </w:t>
                      </w:r>
                    </w:p>
                    <w:p w14:paraId="411E19CD" w14:textId="4FAA61EB" w:rsidR="000A08FD" w:rsidRPr="008B16FB" w:rsidRDefault="000A08FD" w:rsidP="00724364">
                      <w:pPr>
                        <w:rPr>
                          <w:color w:val="FF0000"/>
                        </w:rPr>
                      </w:pPr>
                      <w:r>
                        <w:t xml:space="preserve">In most cases, grantees must administer post-tests to learners who reach instructional hour requirements by the end of a semester, term, quarter, or other substantial block of instruction to document learner gains. However, </w:t>
                      </w:r>
                      <w:r w:rsidRPr="00724364">
                        <w:t>due to COVID-19</w:t>
                      </w:r>
                      <w:r>
                        <w:t xml:space="preserve">, </w:t>
                      </w:r>
                      <w:r w:rsidRPr="00724364">
                        <w:t xml:space="preserve">grantees are exempt from post-testing </w:t>
                      </w:r>
                      <w:r>
                        <w:t xml:space="preserve">learners </w:t>
                      </w:r>
                      <w:r w:rsidRPr="00724364">
                        <w:t xml:space="preserve">who become eligible to post-test between July 1-August 31, 2020 and </w:t>
                      </w:r>
                      <w:r>
                        <w:t xml:space="preserve">who </w:t>
                      </w:r>
                      <w:r w:rsidRPr="00724364">
                        <w:t xml:space="preserve">could not be post-tested due to building closures, illness, personal safety concerns, or </w:t>
                      </w:r>
                      <w:r>
                        <w:t>other</w:t>
                      </w:r>
                      <w:r w:rsidRPr="00724364">
                        <w:t xml:space="preserve"> COVID-19</w:t>
                      </w:r>
                      <w:r>
                        <w:t>-related barriers</w:t>
                      </w:r>
                      <w:r w:rsidRPr="00724364">
                        <w:t xml:space="preserve">. Grantees are required to add the following comment type in LACES to records of any learner who is unable to be post-tested due to COVID-19: </w:t>
                      </w:r>
                      <w:r w:rsidRPr="00724364">
                        <w:rPr>
                          <w:i/>
                          <w:iCs/>
                        </w:rPr>
                        <w:t>COVID-19 Post-Test Exempt</w:t>
                      </w:r>
                      <w:r w:rsidRPr="00724364">
                        <w:t xml:space="preserve">. After August 31, 2020, post-test eligible learners will need to be post-tested to continue as AEFLA participants. </w:t>
                      </w:r>
                    </w:p>
                  </w:txbxContent>
                </v:textbox>
                <w10:wrap type="square" anchorx="margin"/>
              </v:shape>
            </w:pict>
          </mc:Fallback>
        </mc:AlternateContent>
      </w:r>
    </w:p>
    <w:p w14:paraId="4BD1021B" w14:textId="64ABE30D" w:rsidR="009421BA" w:rsidRDefault="00D65EBB">
      <w:r>
        <w:t xml:space="preserve">Program class schedules must be developed so that it is feasible for the majority of learners attending regularly to reach the required instructional hours and be able to post-test. </w:t>
      </w:r>
      <w:sdt>
        <w:sdtPr>
          <w:tag w:val="goog_rdk_199"/>
          <w:id w:val="-1541822412"/>
        </w:sdtPr>
        <w:sdtEndPr/>
        <w:sdtContent/>
      </w:sdt>
      <w:sdt>
        <w:sdtPr>
          <w:tag w:val="goog_rdk_200"/>
          <w:id w:val="849758451"/>
        </w:sdtPr>
        <w:sdtEndPr/>
        <w:sdtContent/>
      </w:sdt>
      <w:r>
        <w:t xml:space="preserve">Grantees must post-test 60% of all WIOA Title II participants annually.  </w:t>
      </w:r>
    </w:p>
    <w:p w14:paraId="2C4AB47B" w14:textId="77777777" w:rsidR="009421BA" w:rsidRDefault="00D65EBB">
      <w:pPr>
        <w:pBdr>
          <w:top w:val="nil"/>
          <w:left w:val="nil"/>
          <w:bottom w:val="nil"/>
          <w:right w:val="nil"/>
          <w:between w:val="nil"/>
        </w:pBdr>
        <w:rPr>
          <w:color w:val="000000"/>
        </w:rPr>
      </w:pPr>
      <w:r>
        <w:rPr>
          <w:color w:val="000000"/>
        </w:rPr>
        <w:t xml:space="preserve">Grantees must post-test learners in </w:t>
      </w:r>
      <w:sdt>
        <w:sdtPr>
          <w:tag w:val="goog_rdk_201"/>
          <w:id w:val="1500620974"/>
        </w:sdtPr>
        <w:sdtEndPr/>
        <w:sdtContent>
          <w:r>
            <w:rPr>
              <w:color w:val="000000"/>
            </w:rPr>
            <w:t>all</w:t>
          </w:r>
        </w:sdtContent>
      </w:sdt>
      <w:r w:rsidR="00BE61C6">
        <w:t xml:space="preserve"> </w:t>
      </w:r>
      <w:r>
        <w:rPr>
          <w:color w:val="000000"/>
        </w:rPr>
        <w:t>subject area</w:t>
      </w:r>
      <w:sdt>
        <w:sdtPr>
          <w:tag w:val="goog_rdk_203"/>
          <w:id w:val="156811410"/>
        </w:sdtPr>
        <w:sdtEndPr/>
        <w:sdtContent>
          <w:r>
            <w:rPr>
              <w:color w:val="000000"/>
            </w:rPr>
            <w:t>s</w:t>
          </w:r>
        </w:sdtContent>
      </w:sdt>
      <w:r>
        <w:rPr>
          <w:color w:val="000000"/>
        </w:rPr>
        <w:t xml:space="preserve"> in which they are receiving instruction and are post-test eligible. </w:t>
      </w:r>
      <w:sdt>
        <w:sdtPr>
          <w:tag w:val="goog_rdk_204"/>
          <w:id w:val="148868438"/>
        </w:sdtPr>
        <w:sdtEndPr/>
        <w:sdtContent/>
      </w:sdt>
      <w:sdt>
        <w:sdtPr>
          <w:tag w:val="goog_rdk_205"/>
          <w:id w:val="1792941122"/>
        </w:sdtPr>
        <w:sdtEndPr/>
        <w:sdtContent/>
      </w:sdt>
      <w:r>
        <w:rPr>
          <w:color w:val="000000"/>
        </w:rPr>
        <w:t>Grantees must continue to post-test learners after the learner’s first post-test, including if a learner makes an EFL gain.</w:t>
      </w:r>
    </w:p>
    <w:p w14:paraId="48FA9106" w14:textId="77777777" w:rsidR="009421BA" w:rsidRDefault="00D65EBB">
      <w:r>
        <w:rPr>
          <w:b/>
        </w:rPr>
        <w:t>Note:</w:t>
      </w:r>
      <w:r>
        <w:t xml:space="preserve"> Learners who pre-test or remediate into ABE Level 6 do not need to be post-tested. The 60% target for post-testing learners does not include learners who pre-test or remediate into ABE Level 6. These learners will be able to demonstrate measurable skill gains through one of the other two measurable skill gains options described in the </w:t>
      </w:r>
      <w:hyperlink w:anchor="_Demonstrating_Measurable_Skill">
        <w:r>
          <w:rPr>
            <w:color w:val="1155CC"/>
            <w:u w:val="single"/>
          </w:rPr>
          <w:t>Demonstrating Measurable Skill Gain</w:t>
        </w:r>
        <w:r w:rsidR="002F118A">
          <w:rPr>
            <w:color w:val="1155CC"/>
            <w:u w:val="single"/>
          </w:rPr>
          <w:t>s</w:t>
        </w:r>
        <w:r>
          <w:rPr>
            <w:color w:val="1155CC"/>
            <w:u w:val="single"/>
          </w:rPr>
          <w:t xml:space="preserve"> section</w:t>
        </w:r>
      </w:hyperlink>
      <w:r>
        <w:t>.</w:t>
      </w:r>
    </w:p>
    <w:p w14:paraId="15BCEA6B" w14:textId="77777777" w:rsidR="00724364" w:rsidRDefault="00D842A3" w:rsidP="002E1FC3">
      <w:sdt>
        <w:sdtPr>
          <w:tag w:val="goog_rdk_207"/>
          <w:id w:val="-698462471"/>
        </w:sdtPr>
        <w:sdtEndPr/>
        <w:sdtContent>
          <w:sdt>
            <w:sdtPr>
              <w:tag w:val="goog_rdk_208"/>
              <w:id w:val="900876824"/>
            </w:sdtPr>
            <w:sdtEndPr/>
            <w:sdtContent/>
          </w:sdt>
        </w:sdtContent>
      </w:sdt>
      <w:r w:rsidR="00D65EBB">
        <w:t>Measurable Skill Gain via EFL gain may be measured with a post-test in any content area that the learner pre-tested in</w:t>
      </w:r>
      <w:sdt>
        <w:sdtPr>
          <w:tag w:val="goog_rdk_210"/>
          <w:id w:val="-177283071"/>
        </w:sdtPr>
        <w:sdtEndPr/>
        <w:sdtContent>
          <w:r w:rsidR="00D65EBB">
            <w:t>.</w:t>
          </w:r>
        </w:sdtContent>
      </w:sdt>
      <w:r w:rsidR="00D65EBB">
        <w:t xml:space="preserve"> (</w:t>
      </w:r>
      <w:sdt>
        <w:sdtPr>
          <w:tag w:val="goog_rdk_211"/>
          <w:id w:val="-301858977"/>
        </w:sdtPr>
        <w:sdtEndPr/>
        <w:sdtContent>
          <w:r w:rsidR="00D65EBB">
            <w:t>Note: T</w:t>
          </w:r>
        </w:sdtContent>
      </w:sdt>
      <w:r w:rsidR="00D65EBB">
        <w:t xml:space="preserve">his is regardless of the subject area selected in LACES). When post-testing, an alternate form at the same level of the same assessment must be used unless otherwise indicated in test publisher guidelines (e.g.: TABE Reading pre-test, Form 11, Level M would be followed by TABE Reading post-test, Form 12, Level M). </w:t>
      </w:r>
    </w:p>
    <w:p w14:paraId="0A88F7DC" w14:textId="404AEEEE" w:rsidR="0004258D" w:rsidRDefault="002E1FC3" w:rsidP="002E1FC3">
      <w:pPr>
        <w:rPr>
          <w:rFonts w:ascii="Trebuchet MS" w:hAnsi="Trebuchet MS"/>
          <w:b/>
          <w:bCs/>
          <w:sz w:val="24"/>
          <w:szCs w:val="24"/>
        </w:rPr>
      </w:pPr>
      <w:r w:rsidRPr="00E64C2A">
        <w:rPr>
          <w:rFonts w:ascii="Trebuchet MS" w:hAnsi="Trebuchet MS"/>
          <w:b/>
          <w:bCs/>
          <w:sz w:val="24"/>
          <w:szCs w:val="24"/>
        </w:rPr>
        <w:t>Remote Testing</w:t>
      </w:r>
    </w:p>
    <w:p w14:paraId="59E64FCD" w14:textId="1C22B046" w:rsidR="009421BA" w:rsidRDefault="002E1FC3">
      <w:pPr>
        <w:spacing w:after="0"/>
      </w:pPr>
      <w:r w:rsidRPr="00724364">
        <w:rPr>
          <w:rFonts w:asciiTheme="majorHAnsi" w:hAnsiTheme="majorHAnsi"/>
        </w:rPr>
        <w:t xml:space="preserve">Grantees may pre- and post-test eligible learners through remote testing. </w:t>
      </w:r>
      <w:r w:rsidR="00714076" w:rsidRPr="00724364">
        <w:rPr>
          <w:rFonts w:asciiTheme="majorHAnsi" w:hAnsiTheme="majorHAnsi"/>
        </w:rPr>
        <w:t>All</w:t>
      </w:r>
      <w:r w:rsidRPr="00724364">
        <w:rPr>
          <w:rFonts w:asciiTheme="majorHAnsi" w:hAnsiTheme="majorHAnsi"/>
        </w:rPr>
        <w:t xml:space="preserve"> grantees must submit a signed Remote Assessment Supplement to AEI </w:t>
      </w:r>
      <w:r w:rsidR="00724364" w:rsidRPr="00724364">
        <w:rPr>
          <w:rFonts w:asciiTheme="majorHAnsi" w:hAnsiTheme="majorHAnsi"/>
        </w:rPr>
        <w:t xml:space="preserve">via Syncplicity </w:t>
      </w:r>
      <w:r w:rsidRPr="00724364">
        <w:rPr>
          <w:rFonts w:asciiTheme="majorHAnsi" w:hAnsiTheme="majorHAnsi"/>
        </w:rPr>
        <w:t xml:space="preserve">indicating </w:t>
      </w:r>
      <w:r w:rsidR="00714076" w:rsidRPr="00724364">
        <w:rPr>
          <w:rFonts w:asciiTheme="majorHAnsi" w:hAnsiTheme="majorHAnsi"/>
        </w:rPr>
        <w:t>whether</w:t>
      </w:r>
      <w:r w:rsidRPr="00724364">
        <w:rPr>
          <w:rFonts w:asciiTheme="majorHAnsi" w:hAnsiTheme="majorHAnsi"/>
        </w:rPr>
        <w:t xml:space="preserve"> they will participate in remote assessment. Both the local Assessment Coordinator and Primary Contact must sign the form</w:t>
      </w:r>
      <w:r w:rsidR="006B1CA9">
        <w:rPr>
          <w:rFonts w:asciiTheme="majorHAnsi" w:hAnsiTheme="majorHAnsi"/>
        </w:rPr>
        <w:t>.</w:t>
      </w:r>
      <w:r w:rsidRPr="00724364">
        <w:rPr>
          <w:rFonts w:asciiTheme="majorHAnsi" w:hAnsiTheme="majorHAnsi"/>
        </w:rPr>
        <w:t xml:space="preserve"> (</w:t>
      </w:r>
      <w:r w:rsidR="006B1CA9">
        <w:rPr>
          <w:rFonts w:asciiTheme="majorHAnsi" w:hAnsiTheme="majorHAnsi"/>
        </w:rPr>
        <w:t>D</w:t>
      </w:r>
      <w:r w:rsidR="006B1CA9" w:rsidRPr="00724364">
        <w:rPr>
          <w:rFonts w:asciiTheme="majorHAnsi" w:hAnsiTheme="majorHAnsi"/>
        </w:rPr>
        <w:t xml:space="preserve">igital </w:t>
      </w:r>
      <w:r w:rsidRPr="00724364">
        <w:rPr>
          <w:rFonts w:asciiTheme="majorHAnsi" w:hAnsiTheme="majorHAnsi"/>
        </w:rPr>
        <w:t>signatures are allowed). Should the grantee wish to implement remote assessments, the grantee must follow all test publisher remote testing guidelines and complete required test vendor documentation and trainings.</w:t>
      </w:r>
      <w:r w:rsidR="00724364">
        <w:rPr>
          <w:rFonts w:asciiTheme="majorHAnsi" w:hAnsiTheme="majorHAnsi"/>
        </w:rPr>
        <w:t xml:space="preserve"> If a grantee</w:t>
      </w:r>
      <w:r w:rsidR="006B1CA9">
        <w:rPr>
          <w:rFonts w:asciiTheme="majorHAnsi" w:hAnsiTheme="majorHAnsi"/>
        </w:rPr>
        <w:t>’</w:t>
      </w:r>
      <w:r w:rsidR="00724364">
        <w:rPr>
          <w:rFonts w:asciiTheme="majorHAnsi" w:hAnsiTheme="majorHAnsi"/>
        </w:rPr>
        <w:t>s decision to allow or not allow remote testing changes at any point during the grant, they will need to re-submit the Remote Assessment Supplement to AEI via Syncplicity with updated information.</w:t>
      </w:r>
      <w:r w:rsidRPr="00724364">
        <w:rPr>
          <w:rFonts w:asciiTheme="majorHAnsi" w:hAnsiTheme="majorHAnsi"/>
        </w:rPr>
        <w:t xml:space="preserve"> </w:t>
      </w:r>
      <w:r w:rsidR="00724364" w:rsidRPr="00724364">
        <w:t xml:space="preserve">     </w:t>
      </w:r>
    </w:p>
    <w:p w14:paraId="739051BF" w14:textId="77777777" w:rsidR="009421BA" w:rsidRDefault="00D65EBB">
      <w:pPr>
        <w:pStyle w:val="Heading2"/>
      </w:pPr>
      <w:bookmarkStart w:id="16" w:name="_Toc28718420"/>
      <w:r>
        <w:t>Instructional Hour Requirements</w:t>
      </w:r>
      <w:bookmarkEnd w:id="16"/>
    </w:p>
    <w:p w14:paraId="029D0A45" w14:textId="77777777" w:rsidR="009421BA" w:rsidRDefault="00D65EBB">
      <w:r>
        <w:t xml:space="preserve">Learners are not eligible to post-test until they complete an appropriate number of instructional hours per content area. Table 4 below provides a breakdown of required instructional hours before post-testing on each </w:t>
      </w:r>
      <w:r>
        <w:lastRenderedPageBreak/>
        <w:t xml:space="preserve">assessment. Research conducted by the publishers of the approved assessments indicates that learners need the identified recommended hours of instructional time to show measured gain. </w:t>
      </w:r>
    </w:p>
    <w:p w14:paraId="5D9FB289" w14:textId="3D222DFF" w:rsidR="009421BA" w:rsidRDefault="00D65EBB">
      <w:r>
        <w:t>Grantees may choose to employ instructional hour requirements</w:t>
      </w:r>
      <w:r w:rsidR="006B1CA9">
        <w:t xml:space="preserve"> greater than the vendor required minimums</w:t>
      </w:r>
      <w:r>
        <w:t xml:space="preserve"> for some or all of their learners if the grantee has evidence that those learners would benefit from more instructional hours to show level gain.</w:t>
      </w:r>
      <w:r w:rsidR="006B1CA9">
        <w:t xml:space="preserve"> Grantees may not set instructional hour requirements greater than the maximum recommended by the vendor.</w:t>
      </w:r>
      <w:r>
        <w:t xml:space="preserve"> These instructional hour requirements must be documented in the grantee’s Assessment Assurances. </w:t>
      </w:r>
    </w:p>
    <w:p w14:paraId="529117D3" w14:textId="77777777" w:rsidR="009421BA" w:rsidRDefault="00D65EBB">
      <w:pPr>
        <w:pBdr>
          <w:bottom w:val="single" w:sz="8" w:space="2" w:color="5C6670"/>
        </w:pBdr>
        <w:rPr>
          <w:b/>
          <w:color w:val="5C6670"/>
        </w:rPr>
      </w:pPr>
      <w:r>
        <w:rPr>
          <w:b/>
          <w:color w:val="5C6670"/>
        </w:rPr>
        <w:t>TABLE 4: Instructional Hour Requirements</w:t>
      </w:r>
    </w:p>
    <w:tbl>
      <w:tblPr>
        <w:tblStyle w:val="aa"/>
        <w:tblW w:w="10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95"/>
        <w:gridCol w:w="3690"/>
        <w:gridCol w:w="3782"/>
      </w:tblGrid>
      <w:tr w:rsidR="00B71691" w14:paraId="1E535FE2" w14:textId="77777777" w:rsidTr="00B71691">
        <w:trPr>
          <w:trHeight w:val="785"/>
        </w:trPr>
        <w:tc>
          <w:tcPr>
            <w:tcW w:w="2695" w:type="dxa"/>
            <w:shd w:val="clear" w:color="auto" w:fill="auto"/>
            <w:tcMar>
              <w:top w:w="100" w:type="dxa"/>
              <w:left w:w="100" w:type="dxa"/>
              <w:bottom w:w="100" w:type="dxa"/>
              <w:right w:w="100" w:type="dxa"/>
            </w:tcMar>
            <w:vAlign w:val="center"/>
          </w:tcPr>
          <w:p w14:paraId="234BD345" w14:textId="77777777" w:rsidR="00B71691" w:rsidRDefault="00B71691" w:rsidP="00B71691">
            <w:pPr>
              <w:widowControl w:val="0"/>
              <w:spacing w:after="0"/>
              <w:jc w:val="center"/>
              <w:rPr>
                <w:b/>
                <w:color w:val="5C6670"/>
              </w:rPr>
            </w:pPr>
            <w:r>
              <w:rPr>
                <w:b/>
                <w:color w:val="5C6670"/>
              </w:rPr>
              <w:t>Assessment</w:t>
            </w:r>
          </w:p>
        </w:tc>
        <w:tc>
          <w:tcPr>
            <w:tcW w:w="3690" w:type="dxa"/>
            <w:vAlign w:val="center"/>
          </w:tcPr>
          <w:p w14:paraId="2EF4BAD6" w14:textId="77777777" w:rsidR="00B71691" w:rsidRDefault="00D842A3" w:rsidP="00B71691">
            <w:pPr>
              <w:widowControl w:val="0"/>
              <w:spacing w:after="0"/>
              <w:jc w:val="center"/>
              <w:rPr>
                <w:b/>
                <w:color w:val="5C6670"/>
              </w:rPr>
            </w:pPr>
            <w:sdt>
              <w:sdtPr>
                <w:tag w:val="goog_rdk_215"/>
                <w:id w:val="-1035425951"/>
              </w:sdtPr>
              <w:sdtEndPr/>
              <w:sdtContent/>
            </w:sdt>
            <w:sdt>
              <w:sdtPr>
                <w:tag w:val="goog_rdk_216"/>
                <w:id w:val="-1745179550"/>
                <w:showingPlcHdr/>
              </w:sdtPr>
              <w:sdtEndPr/>
              <w:sdtContent>
                <w:r w:rsidR="00B71691">
                  <w:t xml:space="preserve">     </w:t>
                </w:r>
              </w:sdtContent>
            </w:sdt>
            <w:r w:rsidR="00B71691">
              <w:rPr>
                <w:b/>
                <w:color w:val="5C6670"/>
              </w:rPr>
              <w:t>Recommended Instructional Hours</w:t>
            </w:r>
          </w:p>
          <w:p w14:paraId="7DB06321" w14:textId="77777777" w:rsidR="00B71691" w:rsidRDefault="00B71691" w:rsidP="00B71691">
            <w:pPr>
              <w:widowControl w:val="0"/>
              <w:spacing w:after="0"/>
              <w:jc w:val="center"/>
              <w:rPr>
                <w:b/>
                <w:color w:val="5C6670"/>
              </w:rPr>
            </w:pPr>
            <w:r>
              <w:rPr>
                <w:b/>
                <w:color w:val="5C6670"/>
              </w:rPr>
              <w:t>(Per Content Area)</w:t>
            </w:r>
          </w:p>
        </w:tc>
        <w:tc>
          <w:tcPr>
            <w:tcW w:w="3782" w:type="dxa"/>
            <w:shd w:val="clear" w:color="auto" w:fill="auto"/>
            <w:tcMar>
              <w:top w:w="100" w:type="dxa"/>
              <w:left w:w="100" w:type="dxa"/>
              <w:bottom w:w="100" w:type="dxa"/>
              <w:right w:w="100" w:type="dxa"/>
            </w:tcMar>
            <w:vAlign w:val="center"/>
          </w:tcPr>
          <w:p w14:paraId="72D7DC73" w14:textId="77777777" w:rsidR="00B71691" w:rsidRDefault="00B71691" w:rsidP="00B71691">
            <w:pPr>
              <w:widowControl w:val="0"/>
              <w:spacing w:after="0"/>
              <w:jc w:val="center"/>
              <w:rPr>
                <w:b/>
                <w:color w:val="5C6670"/>
              </w:rPr>
            </w:pPr>
            <w:r>
              <w:rPr>
                <w:b/>
                <w:color w:val="5C6670"/>
              </w:rPr>
              <w:t xml:space="preserve">Required Instructional Hours </w:t>
            </w:r>
          </w:p>
          <w:p w14:paraId="5E312488" w14:textId="77777777" w:rsidR="00B71691" w:rsidRDefault="00B71691" w:rsidP="00B71691">
            <w:pPr>
              <w:widowControl w:val="0"/>
              <w:spacing w:after="0"/>
              <w:jc w:val="center"/>
              <w:rPr>
                <w:b/>
                <w:color w:val="5C6670"/>
              </w:rPr>
            </w:pPr>
            <w:r>
              <w:rPr>
                <w:b/>
                <w:color w:val="5C6670"/>
              </w:rPr>
              <w:t>(Per Content Area)</w:t>
            </w:r>
          </w:p>
        </w:tc>
      </w:tr>
      <w:tr w:rsidR="00B71691" w14:paraId="60F2EADF" w14:textId="77777777" w:rsidTr="00B71691">
        <w:trPr>
          <w:trHeight w:val="785"/>
        </w:trPr>
        <w:tc>
          <w:tcPr>
            <w:tcW w:w="2695" w:type="dxa"/>
            <w:shd w:val="clear" w:color="auto" w:fill="CCCCCC"/>
            <w:tcMar>
              <w:top w:w="100" w:type="dxa"/>
              <w:left w:w="100" w:type="dxa"/>
              <w:bottom w:w="100" w:type="dxa"/>
              <w:right w:w="100" w:type="dxa"/>
            </w:tcMar>
            <w:vAlign w:val="center"/>
          </w:tcPr>
          <w:p w14:paraId="7F9218D8" w14:textId="77777777" w:rsidR="00B71691" w:rsidRDefault="00B71691" w:rsidP="00B71691">
            <w:pPr>
              <w:widowControl w:val="0"/>
              <w:spacing w:after="0"/>
              <w:jc w:val="center"/>
              <w:rPr>
                <w:color w:val="5C6670"/>
              </w:rPr>
            </w:pPr>
            <w:r>
              <w:rPr>
                <w:color w:val="5C6670"/>
              </w:rPr>
              <w:t xml:space="preserve">TABE 11/12 </w:t>
            </w:r>
          </w:p>
          <w:p w14:paraId="22D01C11" w14:textId="77777777" w:rsidR="00B71691" w:rsidRDefault="00B71691" w:rsidP="00B71691">
            <w:pPr>
              <w:widowControl w:val="0"/>
              <w:spacing w:after="0"/>
              <w:jc w:val="center"/>
              <w:rPr>
                <w:color w:val="5C6670"/>
              </w:rPr>
            </w:pPr>
            <w:r>
              <w:rPr>
                <w:color w:val="5C6670"/>
              </w:rPr>
              <w:t>ABE Educational Functioning Levels 1-4</w:t>
            </w:r>
          </w:p>
        </w:tc>
        <w:tc>
          <w:tcPr>
            <w:tcW w:w="3690" w:type="dxa"/>
            <w:shd w:val="clear" w:color="auto" w:fill="CCCCCC"/>
            <w:vAlign w:val="center"/>
          </w:tcPr>
          <w:p w14:paraId="24D18CEC" w14:textId="77777777" w:rsidR="00B71691" w:rsidRDefault="00B71691" w:rsidP="00B71691">
            <w:pPr>
              <w:widowControl w:val="0"/>
              <w:spacing w:after="0"/>
              <w:jc w:val="center"/>
              <w:rPr>
                <w:color w:val="5C6670"/>
              </w:rPr>
            </w:pPr>
            <w:r>
              <w:rPr>
                <w:color w:val="5C6670"/>
              </w:rPr>
              <w:t>50-60 Hours</w:t>
            </w:r>
          </w:p>
          <w:p w14:paraId="1617FDEC" w14:textId="77777777" w:rsidR="00B71691" w:rsidRDefault="00B71691" w:rsidP="00B71691">
            <w:pPr>
              <w:widowControl w:val="0"/>
              <w:spacing w:after="0"/>
              <w:jc w:val="center"/>
              <w:rPr>
                <w:color w:val="5C6670"/>
              </w:rPr>
            </w:pPr>
          </w:p>
        </w:tc>
        <w:tc>
          <w:tcPr>
            <w:tcW w:w="3782" w:type="dxa"/>
            <w:shd w:val="clear" w:color="auto" w:fill="CCCCCC"/>
            <w:tcMar>
              <w:top w:w="100" w:type="dxa"/>
              <w:left w:w="100" w:type="dxa"/>
              <w:bottom w:w="100" w:type="dxa"/>
              <w:right w:w="100" w:type="dxa"/>
            </w:tcMar>
            <w:vAlign w:val="center"/>
          </w:tcPr>
          <w:p w14:paraId="31750573" w14:textId="77777777" w:rsidR="00B71691" w:rsidRDefault="00B71691" w:rsidP="00B71691">
            <w:pPr>
              <w:widowControl w:val="0"/>
              <w:spacing w:after="0"/>
              <w:jc w:val="center"/>
              <w:rPr>
                <w:color w:val="5C6670"/>
              </w:rPr>
            </w:pPr>
            <w:r>
              <w:rPr>
                <w:color w:val="5C6670"/>
              </w:rPr>
              <w:t>40 Hours</w:t>
            </w:r>
          </w:p>
          <w:p w14:paraId="715EE7E3" w14:textId="77777777" w:rsidR="00B71691" w:rsidRDefault="00B71691" w:rsidP="00B71691">
            <w:pPr>
              <w:widowControl w:val="0"/>
              <w:spacing w:after="0"/>
              <w:jc w:val="center"/>
              <w:rPr>
                <w:color w:val="5C6670"/>
              </w:rPr>
            </w:pPr>
          </w:p>
        </w:tc>
      </w:tr>
      <w:tr w:rsidR="00B71691" w14:paraId="515498F7" w14:textId="77777777" w:rsidTr="00B71691">
        <w:trPr>
          <w:trHeight w:val="2266"/>
        </w:trPr>
        <w:tc>
          <w:tcPr>
            <w:tcW w:w="2695" w:type="dxa"/>
            <w:shd w:val="clear" w:color="auto" w:fill="FFFFFF"/>
            <w:tcMar>
              <w:top w:w="100" w:type="dxa"/>
              <w:left w:w="100" w:type="dxa"/>
              <w:bottom w:w="100" w:type="dxa"/>
              <w:right w:w="100" w:type="dxa"/>
            </w:tcMar>
            <w:vAlign w:val="center"/>
          </w:tcPr>
          <w:p w14:paraId="62294D25" w14:textId="77777777" w:rsidR="00B71691" w:rsidRDefault="00B71691" w:rsidP="00B71691">
            <w:pPr>
              <w:widowControl w:val="0"/>
              <w:spacing w:after="0"/>
              <w:jc w:val="center"/>
              <w:rPr>
                <w:color w:val="5C6670"/>
              </w:rPr>
            </w:pPr>
            <w:r>
              <w:rPr>
                <w:color w:val="5C6670"/>
              </w:rPr>
              <w:t>TABE 11/12</w:t>
            </w:r>
          </w:p>
          <w:p w14:paraId="65816000" w14:textId="77777777" w:rsidR="00B71691" w:rsidRDefault="00B71691" w:rsidP="00B71691">
            <w:pPr>
              <w:widowControl w:val="0"/>
              <w:spacing w:after="0"/>
              <w:jc w:val="center"/>
              <w:rPr>
                <w:color w:val="5C6670"/>
              </w:rPr>
            </w:pPr>
            <w:r>
              <w:rPr>
                <w:color w:val="5C6670"/>
              </w:rPr>
              <w:t>ABE Educational Functioning Levels 5-6</w:t>
            </w:r>
          </w:p>
        </w:tc>
        <w:tc>
          <w:tcPr>
            <w:tcW w:w="3690" w:type="dxa"/>
            <w:shd w:val="clear" w:color="auto" w:fill="FFFFFF"/>
            <w:vAlign w:val="center"/>
          </w:tcPr>
          <w:p w14:paraId="2F4CDEDB" w14:textId="77777777" w:rsidR="00B71691" w:rsidRDefault="00B71691" w:rsidP="00B71691">
            <w:pPr>
              <w:widowControl w:val="0"/>
              <w:spacing w:after="0"/>
              <w:jc w:val="center"/>
              <w:rPr>
                <w:color w:val="5C6670"/>
              </w:rPr>
            </w:pPr>
            <w:r>
              <w:rPr>
                <w:color w:val="5C6670"/>
              </w:rPr>
              <w:t>50-60 Hours</w:t>
            </w:r>
          </w:p>
        </w:tc>
        <w:tc>
          <w:tcPr>
            <w:tcW w:w="3782" w:type="dxa"/>
            <w:shd w:val="clear" w:color="auto" w:fill="FFFFFF"/>
            <w:tcMar>
              <w:top w:w="100" w:type="dxa"/>
              <w:left w:w="100" w:type="dxa"/>
              <w:bottom w:w="100" w:type="dxa"/>
              <w:right w:w="100" w:type="dxa"/>
            </w:tcMar>
            <w:vAlign w:val="center"/>
          </w:tcPr>
          <w:p w14:paraId="330E3EE4" w14:textId="77777777" w:rsidR="00B71691" w:rsidRDefault="00B71691" w:rsidP="00B71691">
            <w:pPr>
              <w:widowControl w:val="0"/>
              <w:spacing w:after="0"/>
              <w:jc w:val="center"/>
              <w:rPr>
                <w:color w:val="5C6670"/>
              </w:rPr>
            </w:pPr>
            <w:r>
              <w:rPr>
                <w:color w:val="5C6670"/>
              </w:rPr>
              <w:t>30 Hours</w:t>
            </w:r>
          </w:p>
          <w:p w14:paraId="448F87AC" w14:textId="77777777" w:rsidR="00B71691" w:rsidRDefault="00B71691" w:rsidP="00B71691">
            <w:pPr>
              <w:widowControl w:val="0"/>
              <w:spacing w:after="0"/>
              <w:jc w:val="center"/>
              <w:rPr>
                <w:color w:val="5C6670"/>
              </w:rPr>
            </w:pPr>
            <w:r>
              <w:rPr>
                <w:color w:val="5C6670"/>
              </w:rPr>
              <w:t xml:space="preserve">If a learner pretests in the ABE Level 5 and ABE Level 6 EFLs on a TABE test, per publisher guidelines the learner may post after 30 instructional hours without an exception form. See the Instructional Hour Exception Policy section for more information. </w:t>
            </w:r>
          </w:p>
        </w:tc>
      </w:tr>
      <w:tr w:rsidR="00B71691" w14:paraId="1B54750F" w14:textId="77777777" w:rsidTr="00B71691">
        <w:trPr>
          <w:trHeight w:val="527"/>
        </w:trPr>
        <w:tc>
          <w:tcPr>
            <w:tcW w:w="2695" w:type="dxa"/>
            <w:shd w:val="clear" w:color="auto" w:fill="BFBFBF"/>
            <w:tcMar>
              <w:top w:w="100" w:type="dxa"/>
              <w:left w:w="100" w:type="dxa"/>
              <w:bottom w:w="100" w:type="dxa"/>
              <w:right w:w="100" w:type="dxa"/>
            </w:tcMar>
            <w:vAlign w:val="center"/>
          </w:tcPr>
          <w:p w14:paraId="357D2083" w14:textId="77777777" w:rsidR="00B71691" w:rsidRDefault="00B71691" w:rsidP="00B71691">
            <w:pPr>
              <w:widowControl w:val="0"/>
              <w:spacing w:after="0"/>
              <w:jc w:val="center"/>
              <w:rPr>
                <w:color w:val="5C6670"/>
              </w:rPr>
            </w:pPr>
            <w:r>
              <w:rPr>
                <w:color w:val="5C6670"/>
              </w:rPr>
              <w:t>CASAS GOALS and Life and Work Series</w:t>
            </w:r>
          </w:p>
        </w:tc>
        <w:tc>
          <w:tcPr>
            <w:tcW w:w="3690" w:type="dxa"/>
            <w:shd w:val="clear" w:color="auto" w:fill="BFBFBF"/>
            <w:vAlign w:val="center"/>
          </w:tcPr>
          <w:p w14:paraId="1C5500D5" w14:textId="77777777" w:rsidR="00B71691" w:rsidRDefault="00B71691" w:rsidP="00B71691">
            <w:pPr>
              <w:widowControl w:val="0"/>
              <w:spacing w:after="0"/>
              <w:jc w:val="center"/>
              <w:rPr>
                <w:color w:val="5C6670"/>
              </w:rPr>
            </w:pPr>
            <w:r>
              <w:rPr>
                <w:color w:val="5C6670"/>
              </w:rPr>
              <w:t>70-100 Hours</w:t>
            </w:r>
          </w:p>
        </w:tc>
        <w:tc>
          <w:tcPr>
            <w:tcW w:w="3782" w:type="dxa"/>
            <w:shd w:val="clear" w:color="auto" w:fill="BFBFBF"/>
            <w:tcMar>
              <w:top w:w="100" w:type="dxa"/>
              <w:left w:w="100" w:type="dxa"/>
              <w:bottom w:w="100" w:type="dxa"/>
              <w:right w:w="100" w:type="dxa"/>
            </w:tcMar>
            <w:vAlign w:val="center"/>
          </w:tcPr>
          <w:p w14:paraId="040DAA8C" w14:textId="77777777" w:rsidR="00B71691" w:rsidRDefault="00B71691" w:rsidP="00B71691">
            <w:pPr>
              <w:widowControl w:val="0"/>
              <w:spacing w:after="0"/>
              <w:jc w:val="center"/>
              <w:rPr>
                <w:color w:val="5C6670"/>
              </w:rPr>
            </w:pPr>
            <w:r>
              <w:rPr>
                <w:color w:val="5C6670"/>
              </w:rPr>
              <w:t>40 Hours</w:t>
            </w:r>
          </w:p>
        </w:tc>
      </w:tr>
      <w:tr w:rsidR="000F4493" w14:paraId="50CB9F28" w14:textId="77777777" w:rsidTr="00F27E21">
        <w:trPr>
          <w:trHeight w:val="527"/>
        </w:trPr>
        <w:tc>
          <w:tcPr>
            <w:tcW w:w="2695" w:type="dxa"/>
            <w:shd w:val="clear" w:color="auto" w:fill="auto"/>
            <w:tcMar>
              <w:top w:w="100" w:type="dxa"/>
              <w:left w:w="100" w:type="dxa"/>
              <w:bottom w:w="100" w:type="dxa"/>
              <w:right w:w="100" w:type="dxa"/>
            </w:tcMar>
            <w:vAlign w:val="center"/>
          </w:tcPr>
          <w:p w14:paraId="121B7CC5" w14:textId="77777777" w:rsidR="000F4493" w:rsidRDefault="000F4493" w:rsidP="00B71691">
            <w:pPr>
              <w:widowControl w:val="0"/>
              <w:spacing w:after="0"/>
              <w:jc w:val="center"/>
              <w:rPr>
                <w:color w:val="5C6670"/>
              </w:rPr>
            </w:pPr>
            <w:r>
              <w:rPr>
                <w:color w:val="5C6670"/>
              </w:rPr>
              <w:t>BEST Plus 2.0</w:t>
            </w:r>
          </w:p>
        </w:tc>
        <w:tc>
          <w:tcPr>
            <w:tcW w:w="3690" w:type="dxa"/>
            <w:shd w:val="clear" w:color="auto" w:fill="auto"/>
            <w:vAlign w:val="center"/>
          </w:tcPr>
          <w:p w14:paraId="438E4D82" w14:textId="77777777" w:rsidR="000F4493" w:rsidRDefault="000F4493" w:rsidP="00B71691">
            <w:pPr>
              <w:widowControl w:val="0"/>
              <w:spacing w:after="0"/>
              <w:jc w:val="center"/>
              <w:rPr>
                <w:color w:val="5C6670"/>
              </w:rPr>
            </w:pPr>
            <w:r>
              <w:rPr>
                <w:color w:val="5C6670"/>
              </w:rPr>
              <w:t>80-100 Hours</w:t>
            </w:r>
          </w:p>
        </w:tc>
        <w:tc>
          <w:tcPr>
            <w:tcW w:w="3782" w:type="dxa"/>
            <w:shd w:val="clear" w:color="auto" w:fill="auto"/>
            <w:tcMar>
              <w:top w:w="100" w:type="dxa"/>
              <w:left w:w="100" w:type="dxa"/>
              <w:bottom w:w="100" w:type="dxa"/>
              <w:right w:w="100" w:type="dxa"/>
            </w:tcMar>
            <w:vAlign w:val="center"/>
          </w:tcPr>
          <w:p w14:paraId="45405A0E" w14:textId="77777777" w:rsidR="000F4493" w:rsidRDefault="000F4493" w:rsidP="00B71691">
            <w:pPr>
              <w:widowControl w:val="0"/>
              <w:spacing w:after="0"/>
              <w:jc w:val="center"/>
              <w:rPr>
                <w:color w:val="5C6670"/>
              </w:rPr>
            </w:pPr>
            <w:r>
              <w:rPr>
                <w:color w:val="5C6670"/>
              </w:rPr>
              <w:t xml:space="preserve">60 Hours </w:t>
            </w:r>
          </w:p>
        </w:tc>
      </w:tr>
    </w:tbl>
    <w:p w14:paraId="2EA593BB" w14:textId="77777777" w:rsidR="009421BA" w:rsidRDefault="009421BA">
      <w:pPr>
        <w:pBdr>
          <w:bottom w:val="single" w:sz="8" w:space="2" w:color="5C6670"/>
        </w:pBdr>
      </w:pPr>
    </w:p>
    <w:p w14:paraId="21212A61" w14:textId="77777777" w:rsidR="009421BA" w:rsidRDefault="00D65EBB">
      <w:r>
        <w:t>While instruction in multiple content areas can be integrated into one class, grantees must track instructional hours between pre- and post-testing per content/subject area. To ensure consistent data reporting statewide, grantees must follow these guidelines for recording instructional hours in LACES:</w:t>
      </w:r>
    </w:p>
    <w:p w14:paraId="10637C9F" w14:textId="77777777" w:rsidR="009421BA" w:rsidRDefault="00D65EBB">
      <w:r>
        <w:t xml:space="preserve">For ABE/ASE classes, instructional hours per content area fall under these two categories: </w:t>
      </w:r>
    </w:p>
    <w:p w14:paraId="53B087C6" w14:textId="77777777" w:rsidR="009421BA" w:rsidRDefault="00D65EBB">
      <w:pPr>
        <w:numPr>
          <w:ilvl w:val="0"/>
          <w:numId w:val="4"/>
        </w:numPr>
        <w:spacing w:after="0"/>
      </w:pPr>
      <w:r>
        <w:t>Reading/Language/Writing – Grantees are advised to choose “Language Arts” to report all of the instructional hours that fall under these content areas.</w:t>
      </w:r>
    </w:p>
    <w:p w14:paraId="3655909F" w14:textId="04ED8793" w:rsidR="009421BA" w:rsidRDefault="00D65EBB">
      <w:pPr>
        <w:numPr>
          <w:ilvl w:val="0"/>
          <w:numId w:val="4"/>
        </w:numPr>
        <w:spacing w:after="0"/>
      </w:pPr>
      <w:r>
        <w:t>Math</w:t>
      </w:r>
      <w:r w:rsidR="006B1CA9">
        <w:t xml:space="preserve">ematics - Grantees are advised to choose “Math.” </w:t>
      </w:r>
    </w:p>
    <w:p w14:paraId="0B99E780" w14:textId="77777777" w:rsidR="009421BA" w:rsidRDefault="009421BA">
      <w:pPr>
        <w:spacing w:after="0"/>
        <w:ind w:left="720"/>
      </w:pPr>
    </w:p>
    <w:p w14:paraId="2A52D4C5" w14:textId="77777777" w:rsidR="009421BA" w:rsidRDefault="00D65EBB">
      <w:r>
        <w:t xml:space="preserve">For English Language Acquisition classes, content areas are as follows: </w:t>
      </w:r>
    </w:p>
    <w:p w14:paraId="46B9570B" w14:textId="77777777" w:rsidR="009421BA" w:rsidRDefault="00D65EBB">
      <w:pPr>
        <w:numPr>
          <w:ilvl w:val="0"/>
          <w:numId w:val="1"/>
        </w:numPr>
        <w:spacing w:after="0"/>
      </w:pPr>
      <w:r>
        <w:t xml:space="preserve">Speaking/Listening/ Reading/Writing – Grantees are advised to choose the “ESL” instructional hours </w:t>
      </w:r>
      <w:sdt>
        <w:sdtPr>
          <w:tag w:val="goog_rdk_217"/>
          <w:id w:val="-87317542"/>
          <w:showingPlcHdr/>
        </w:sdtPr>
        <w:sdtEndPr/>
        <w:sdtContent>
          <w:r w:rsidR="00DD4669">
            <w:t xml:space="preserve">     </w:t>
          </w:r>
        </w:sdtContent>
      </w:sdt>
      <w:r>
        <w:t xml:space="preserve"> to report all of the instructional hours that fall under these content areas. </w:t>
      </w:r>
      <w:r>
        <w:br/>
      </w:r>
    </w:p>
    <w:p w14:paraId="4F4D13CB" w14:textId="634B72B1" w:rsidR="009421BA" w:rsidRDefault="00D65EBB">
      <w:pPr>
        <w:spacing w:after="0"/>
      </w:pPr>
      <w:r>
        <w:lastRenderedPageBreak/>
        <w:t>Time spent taking assessments may be counted as instructional hours</w:t>
      </w:r>
      <w:r w:rsidR="006B1CA9">
        <w:t xml:space="preserve"> and is reported as “Assessment” in the </w:t>
      </w:r>
      <w:r w:rsidR="00C35B3A">
        <w:t>state data system</w:t>
      </w:r>
      <w:r w:rsidR="006B1CA9">
        <w:t xml:space="preserve">. </w:t>
      </w:r>
    </w:p>
    <w:bookmarkStart w:id="17" w:name="_Toc28718421"/>
    <w:p w14:paraId="5AFD2192" w14:textId="77777777" w:rsidR="009421BA" w:rsidRDefault="00D842A3">
      <w:pPr>
        <w:pStyle w:val="Heading2"/>
      </w:pPr>
      <w:sdt>
        <w:sdtPr>
          <w:tag w:val="goog_rdk_222"/>
          <w:id w:val="1908336397"/>
        </w:sdtPr>
        <w:sdtEndPr/>
        <w:sdtContent>
          <w:sdt>
            <w:sdtPr>
              <w:tag w:val="goog_rdk_219"/>
              <w:id w:val="-1299829826"/>
            </w:sdtPr>
            <w:sdtEndPr/>
            <w:sdtContent>
              <w:sdt>
                <w:sdtPr>
                  <w:tag w:val="goog_rdk_220"/>
                  <w:id w:val="1422147496"/>
                </w:sdtPr>
                <w:sdtEndPr/>
                <w:sdtContent/>
              </w:sdt>
            </w:sdtContent>
          </w:sdt>
        </w:sdtContent>
      </w:sdt>
      <w:r w:rsidR="00D65EBB">
        <w:t>Same Form Post-testing</w:t>
      </w:r>
      <w:bookmarkEnd w:id="17"/>
    </w:p>
    <w:p w14:paraId="3BFDBB2D" w14:textId="1877085B" w:rsidR="009421BA" w:rsidRDefault="00D65EBB">
      <w:r>
        <w:t xml:space="preserve">If a learner is ready to be post-tested and has already been post-tested on an alternate form, the following guideline must be followed: Learners may same form post-test after </w:t>
      </w:r>
      <w:r w:rsidR="00E64C2A">
        <w:t xml:space="preserve">taking </w:t>
      </w:r>
      <w:r>
        <w:t xml:space="preserve">an alternate assessment only after completing 60 hours of instruction and at least six months has passed since the assessment with the same form. </w:t>
      </w:r>
    </w:p>
    <w:p w14:paraId="10027EB9" w14:textId="77777777" w:rsidR="009421BA" w:rsidRDefault="00D65EBB">
      <w:pPr>
        <w:pStyle w:val="Heading2"/>
      </w:pPr>
      <w:bookmarkStart w:id="18" w:name="_Toc28718422"/>
      <w:r>
        <w:t>Test Validity</w:t>
      </w:r>
      <w:bookmarkEnd w:id="18"/>
    </w:p>
    <w:p w14:paraId="4AC43CB9" w14:textId="607BCF15" w:rsidR="009421BA" w:rsidRDefault="00D65EBB">
      <w:r>
        <w:t xml:space="preserve">Initial pre-test scores are only valid for NRS reporting in a </w:t>
      </w:r>
      <w:r w:rsidR="00FE7058">
        <w:t xml:space="preserve">program </w:t>
      </w:r>
      <w:r>
        <w:t xml:space="preserve">year or Period of Participation if administered within three months prior to class enrollment. </w:t>
      </w:r>
    </w:p>
    <w:p w14:paraId="655A63EA" w14:textId="77777777" w:rsidR="009421BA" w:rsidRDefault="00D65EBB">
      <w:r>
        <w:t xml:space="preserve">If the grantee has reason to believe that the learner’s test score would be significantly different due to the amount of time passed, the grantee can determine whether the learner needs to be re-pre-tested. AEI discourages both random and frequent testing as these practices will not produce valid gains. </w:t>
      </w:r>
    </w:p>
    <w:p w14:paraId="57B7F8A0" w14:textId="77777777" w:rsidR="009421BA" w:rsidRDefault="00D65EBB">
      <w:r>
        <w:t xml:space="preserve">Learners must be re-tested if the learner scores out-of-range on a pre-test or post-test, per the test publisher’s guidelines. Please refer to CASAS and Data Recognition Corporation’s guidelines regarding out-of-range scores and retesting and the </w:t>
      </w:r>
      <w:hyperlink r:id="rId23">
        <w:r>
          <w:rPr>
            <w:color w:val="0000FF"/>
            <w:u w:val="single"/>
          </w:rPr>
          <w:t>Assessment FAQ</w:t>
        </w:r>
      </w:hyperlink>
      <w:r>
        <w:t>. If re-testing is required for out-of-range scores, it must be done as quickly as possible, and prior to the learner being placed into, or being allowed to continue attending classes.</w:t>
      </w:r>
    </w:p>
    <w:p w14:paraId="47C9EC30" w14:textId="77777777" w:rsidR="009421BA" w:rsidRDefault="00D65EBB">
      <w:r>
        <w:t xml:space="preserve">If a test is marked invalid because the learner did not complete the test or cheated on a test, the learner must be re-tested as quickly as possible using an alternate form prior to being placed into, or being allowed to continue attending, classes. </w:t>
      </w:r>
    </w:p>
    <w:p w14:paraId="2876D404" w14:textId="77777777" w:rsidR="009421BA" w:rsidRDefault="00D65EBB">
      <w:pPr>
        <w:pStyle w:val="Heading2"/>
      </w:pPr>
      <w:bookmarkStart w:id="19" w:name="_Toc28718423"/>
      <w:r>
        <w:t>Instructional Hours and Distance Learning</w:t>
      </w:r>
      <w:bookmarkEnd w:id="19"/>
    </w:p>
    <w:p w14:paraId="71B06A7A" w14:textId="77777777" w:rsidR="009421BA" w:rsidRDefault="00D65EBB">
      <w:r>
        <w:t xml:space="preserve">In programs where distance learning has been approved by AEI, learners receiving instruction via distance learning must adhere to the same assessment and instructional hour requirements described above for learners receiving face-to-face instruction. </w:t>
      </w:r>
    </w:p>
    <w:p w14:paraId="17F1C009" w14:textId="675A8BBB" w:rsidR="009421BA" w:rsidRDefault="00D65EBB">
      <w:r>
        <w:t xml:space="preserve">Pre- and post-tests </w:t>
      </w:r>
      <w:r w:rsidR="00F27E21">
        <w:t>may be</w:t>
      </w:r>
      <w:r>
        <w:t xml:space="preserve"> administered face-to-face </w:t>
      </w:r>
      <w:r w:rsidR="00F27E21">
        <w:t xml:space="preserve">or remotely </w:t>
      </w:r>
      <w:r>
        <w:t xml:space="preserve">for distance learners. Both contact and proxy hours as defined in the </w:t>
      </w:r>
      <w:hyperlink r:id="rId24">
        <w:r>
          <w:rPr>
            <w:color w:val="1155CC"/>
            <w:u w:val="single"/>
          </w:rPr>
          <w:t>AEI Distance Learning Policy</w:t>
        </w:r>
      </w:hyperlink>
      <w:r>
        <w:t xml:space="preserve"> count towards the post-testing instructional hour requirements. Please refer to the AEI Distance Learning Policy for further guidance on classifying and reporting distance education activities.</w:t>
      </w:r>
    </w:p>
    <w:p w14:paraId="3060DA89" w14:textId="77777777" w:rsidR="009421BA" w:rsidRDefault="00D65EBB">
      <w:pPr>
        <w:pStyle w:val="Heading1"/>
      </w:pPr>
      <w:bookmarkStart w:id="20" w:name="bookmark=id.z337ya" w:colFirst="0" w:colLast="0"/>
      <w:bookmarkStart w:id="21" w:name="_Toc28718424"/>
      <w:bookmarkEnd w:id="20"/>
      <w:r>
        <w:t>Instructional Hour Exception Policy</w:t>
      </w:r>
      <w:bookmarkEnd w:id="21"/>
    </w:p>
    <w:p w14:paraId="0EAC7544" w14:textId="77777777" w:rsidR="009421BA" w:rsidRDefault="00D65EBB">
      <w:r>
        <w:t xml:space="preserve">Grantees may only post-test learners who have not reached the required number of instructional hours under limited and special circumstances. The learner must meet one of the following categories to be post-tested prior to completing the required number of hours: </w:t>
      </w:r>
    </w:p>
    <w:p w14:paraId="091B6DB9" w14:textId="77777777" w:rsidR="009421BA" w:rsidRDefault="00D65EBB">
      <w:pPr>
        <w:numPr>
          <w:ilvl w:val="0"/>
          <w:numId w:val="2"/>
        </w:numPr>
        <w:spacing w:after="0"/>
      </w:pPr>
      <w:r>
        <w:t>The learner is exiting the program permanently; or</w:t>
      </w:r>
    </w:p>
    <w:p w14:paraId="7C4D18A3" w14:textId="77777777" w:rsidR="009421BA" w:rsidRDefault="00D65EBB">
      <w:pPr>
        <w:numPr>
          <w:ilvl w:val="0"/>
          <w:numId w:val="2"/>
        </w:numPr>
        <w:spacing w:after="0"/>
      </w:pPr>
      <w:r>
        <w:t xml:space="preserve">Evidence indicates readiness to demonstrate measured gain. </w:t>
      </w:r>
    </w:p>
    <w:p w14:paraId="34B71B87" w14:textId="77777777" w:rsidR="009421BA" w:rsidRDefault="009421BA">
      <w:pPr>
        <w:spacing w:after="0"/>
      </w:pPr>
    </w:p>
    <w:p w14:paraId="6FA7DCB0" w14:textId="77777777" w:rsidR="009421BA" w:rsidRDefault="00D65EBB">
      <w:pPr>
        <w:spacing w:after="0"/>
      </w:pPr>
      <w:r>
        <w:t xml:space="preserve">If the grantee believes there is another valid reason for granting an exception form, </w:t>
      </w:r>
      <w:sdt>
        <w:sdtPr>
          <w:tag w:val="goog_rdk_224"/>
          <w:id w:val="231660589"/>
        </w:sdtPr>
        <w:sdtEndPr/>
        <w:sdtContent>
          <w:r>
            <w:t xml:space="preserve">they should </w:t>
          </w:r>
        </w:sdtContent>
      </w:sdt>
      <w:r>
        <w:t>contact AEI to discuss the possibility of granting an exception.</w:t>
      </w:r>
    </w:p>
    <w:p w14:paraId="15CA3331" w14:textId="77777777" w:rsidR="009421BA" w:rsidRDefault="009421BA">
      <w:pPr>
        <w:spacing w:after="0"/>
      </w:pPr>
    </w:p>
    <w:p w14:paraId="091A9DF8" w14:textId="08C45038" w:rsidR="009421BA" w:rsidRDefault="00D65EBB">
      <w:r>
        <w:lastRenderedPageBreak/>
        <w:t>Grantees must document each post-testing exception</w:t>
      </w:r>
      <w:r w:rsidR="00B71691">
        <w:t xml:space="preserve"> using the </w:t>
      </w:r>
      <w:hyperlink r:id="rId25" w:history="1">
        <w:r w:rsidR="00B71691" w:rsidRPr="00B71691">
          <w:rPr>
            <w:rStyle w:val="Hyperlink"/>
          </w:rPr>
          <w:t>Early Post-Test Form</w:t>
        </w:r>
      </w:hyperlink>
      <w:r>
        <w:t xml:space="preserve">. Appropriate supporting documentation must be provided and kept by the grantee in the learner file. Evidence for each exception must be reviewed and the exception form must be completed and signed by the program director, or designee, before learners may be early post-tested. Completed and signed exception forms must be saved by the grantee in the learner file and must be uploaded in the statewide </w:t>
      </w:r>
      <w:r w:rsidR="00C35B3A">
        <w:t xml:space="preserve">data system </w:t>
      </w:r>
      <w:r>
        <w:t>under the learner’s record so that they are available to AEI staff for compliance review and monitoring</w:t>
      </w:r>
      <w:r w:rsidR="00B71691">
        <w:t xml:space="preserve"> purposes. Excessive exceptions* </w:t>
      </w:r>
      <w:r>
        <w:t xml:space="preserve">will be considered an area of program improvement or non-compliance. </w:t>
      </w:r>
    </w:p>
    <w:p w14:paraId="5D2AEB4A" w14:textId="77777777" w:rsidR="009421BA" w:rsidRDefault="00D65EBB">
      <w:pPr>
        <w:pStyle w:val="Heading1"/>
      </w:pPr>
      <w:bookmarkStart w:id="22" w:name="_Toc28718425"/>
      <w:r>
        <w:t>Performance Targets</w:t>
      </w:r>
      <w:bookmarkEnd w:id="22"/>
    </w:p>
    <w:p w14:paraId="52915890" w14:textId="77777777" w:rsidR="009421BA" w:rsidRDefault="00D65EBB">
      <w:r>
        <w:t>AEI negotiates with the U.S. Department of Education’s Office of Career, Technical, and Adult Education (OCTAE) annually to establish performance targets for participant* educational gain, as well as the targets for the core follow-up measures. The targets are determined by past performance and conti</w:t>
      </w:r>
      <w:r w:rsidR="002F118A">
        <w:t xml:space="preserve">nuous improvement requirements. For 2019-20, Colorado’s target is 37 percent of AEFLA learners achieving measurable skill gains </w:t>
      </w:r>
      <w:sdt>
        <w:sdtPr>
          <w:tag w:val="goog_rdk_231"/>
          <w:id w:val="1477726109"/>
        </w:sdtPr>
        <w:sdtEndPr/>
        <w:sdtContent>
          <w:r>
            <w:t>(</w:t>
          </w:r>
        </w:sdtContent>
      </w:sdt>
      <w:r>
        <w:t xml:space="preserve">See the </w:t>
      </w:r>
      <w:hyperlink r:id="rId26">
        <w:r>
          <w:rPr>
            <w:color w:val="1155CC"/>
            <w:u w:val="single"/>
          </w:rPr>
          <w:t>Grantee Handbook on the AEI website</w:t>
        </w:r>
      </w:hyperlink>
      <w:r>
        <w:t xml:space="preserve"> for</w:t>
      </w:r>
      <w:sdt>
        <w:sdtPr>
          <w:tag w:val="goog_rdk_232"/>
          <w:id w:val="-1757735614"/>
        </w:sdtPr>
        <w:sdtEndPr/>
        <w:sdtContent>
          <w:r>
            <w:t xml:space="preserve"> more information on</w:t>
          </w:r>
        </w:sdtContent>
      </w:sdt>
      <w:r>
        <w:t xml:space="preserve"> the 2019-20 performance targets.</w:t>
      </w:r>
      <w:r w:rsidR="002F118A">
        <w:t>).</w:t>
      </w:r>
    </w:p>
    <w:p w14:paraId="2CFF6E9F" w14:textId="25223453" w:rsidR="009421BA" w:rsidRDefault="00D65EBB">
      <w:r>
        <w:t xml:space="preserve">*A learner must be </w:t>
      </w:r>
      <w:r w:rsidR="00FE7058">
        <w:t xml:space="preserve">age-eligible, be </w:t>
      </w:r>
      <w:r>
        <w:t>pre-tested and complete at least twelve (12) instructional hours in order to be considered a WIOA Title II participant for reporting purposes.</w:t>
      </w:r>
    </w:p>
    <w:p w14:paraId="5E438939" w14:textId="77777777" w:rsidR="009421BA" w:rsidRDefault="00D65EBB">
      <w:pPr>
        <w:pStyle w:val="Heading1"/>
      </w:pPr>
      <w:bookmarkStart w:id="23" w:name="_Toc28718426"/>
      <w:r>
        <w:t>Training Requirements</w:t>
      </w:r>
      <w:bookmarkEnd w:id="23"/>
    </w:p>
    <w:p w14:paraId="5FF44A23" w14:textId="77777777" w:rsidR="009421BA" w:rsidRDefault="00D65EBB">
      <w:r>
        <w:t xml:space="preserve">Program staff must be trained in test administration and scoring to ensure that scores are valid and reliable. Training ensures accurate use of the tests and interpretation of learner results and maintains the integrity and quality of the assessment process. </w:t>
      </w:r>
    </w:p>
    <w:p w14:paraId="39CD1946" w14:textId="4E324AAC" w:rsidR="009421BA" w:rsidRDefault="00D65EBB">
      <w:r>
        <w:t>AEI will ensure training opportunities are made available in each of the approved assessments annually through online, asynchronous assessment trainings. Training will be required for local adult education program staff that administer and/or score assessments, have responsibility for the local grantees’ assessment procedure and oversight, and are involved in gathering, analyzing, compiling, and reporting data for year-end statistical reports. Every two years, recertification</w:t>
      </w:r>
      <w:r w:rsidR="00FC5B7D">
        <w:t>/refresher</w:t>
      </w:r>
      <w:r>
        <w:t xml:space="preserve"> training will be required for the same local adult education program staff. </w:t>
      </w:r>
    </w:p>
    <w:p w14:paraId="0C4F763D" w14:textId="77777777" w:rsidR="009421BA" w:rsidRDefault="00D842A3">
      <w:sdt>
        <w:sdtPr>
          <w:tag w:val="goog_rdk_235"/>
          <w:id w:val="1688175538"/>
        </w:sdtPr>
        <w:sdtEndPr/>
        <w:sdtContent>
          <w:r w:rsidR="00D65EBB">
            <w:t xml:space="preserve">Training is also open to WIOA and corrections partners, as well as other community partners who administer approved NRS assessments and partner with an AEFLA funded program. </w:t>
          </w:r>
          <w:sdt>
            <w:sdtPr>
              <w:tag w:val="goog_rdk_234"/>
              <w:id w:val="-163548461"/>
            </w:sdtPr>
            <w:sdtEndPr/>
            <w:sdtContent/>
          </w:sdt>
        </w:sdtContent>
      </w:sdt>
      <w:hyperlink r:id="rId27" w:history="1">
        <w:r w:rsidR="00D65EBB" w:rsidRPr="00840C62">
          <w:rPr>
            <w:rStyle w:val="Hyperlink"/>
          </w:rPr>
          <w:t xml:space="preserve">Contact </w:t>
        </w:r>
        <w:r w:rsidR="00840C62" w:rsidRPr="00840C62">
          <w:rPr>
            <w:rStyle w:val="Hyperlink"/>
          </w:rPr>
          <w:t>AEI</w:t>
        </w:r>
      </w:hyperlink>
      <w:r w:rsidR="00840C62">
        <w:t xml:space="preserve"> </w:t>
      </w:r>
      <w:r w:rsidR="00D65EBB">
        <w:t>with questions.</w:t>
      </w:r>
    </w:p>
    <w:p w14:paraId="5F77B389" w14:textId="46C409B0" w:rsidR="009421BA" w:rsidRDefault="00D65EBB">
      <w:bookmarkStart w:id="24" w:name="_heading=h.4i7ojhp" w:colFirst="0" w:colLast="0"/>
      <w:bookmarkEnd w:id="24"/>
      <w:r>
        <w:t xml:space="preserve">At least one staff member at each local program must be up to date with training requirements for the </w:t>
      </w:r>
      <w:r w:rsidR="00203382">
        <w:t>NRS assessments the program plans to use</w:t>
      </w:r>
      <w:r>
        <w:t xml:space="preserve">, respectively, if the grantee is administering those tests. Local program staff members are not authorized to administer </w:t>
      </w:r>
      <w:r w:rsidR="00C35B3A">
        <w:t xml:space="preserve">any NRS </w:t>
      </w:r>
      <w:r>
        <w:t xml:space="preserve">assessment if they are not up to date with training requirements. </w:t>
      </w:r>
    </w:p>
    <w:p w14:paraId="0E2F8383" w14:textId="00C19C0A" w:rsidR="009421BA" w:rsidRDefault="00D65EBB">
      <w:r>
        <w:t xml:space="preserve">When </w:t>
      </w:r>
      <w:r w:rsidR="00C35B3A">
        <w:t xml:space="preserve">NRS </w:t>
      </w:r>
      <w:r>
        <w:t>assessment</w:t>
      </w:r>
      <w:r w:rsidR="00C35B3A">
        <w:t>s</w:t>
      </w:r>
      <w:r>
        <w:t xml:space="preserve"> </w:t>
      </w:r>
      <w:r w:rsidR="00C35B3A">
        <w:t>are</w:t>
      </w:r>
      <w:r>
        <w:t xml:space="preserve"> updated, AEI will inform grantees if additional training is needed to administer new version</w:t>
      </w:r>
      <w:r w:rsidR="00C35B3A">
        <w:t>s</w:t>
      </w:r>
      <w:r>
        <w:t xml:space="preserve">. </w:t>
      </w:r>
    </w:p>
    <w:p w14:paraId="4FD4EBEA" w14:textId="77777777" w:rsidR="009421BA" w:rsidRDefault="00D65EBB">
      <w:pPr>
        <w:pStyle w:val="Heading2"/>
      </w:pPr>
      <w:bookmarkStart w:id="25" w:name="_Toc28718427"/>
      <w:r>
        <w:t>Maintaining Training Records</w:t>
      </w:r>
      <w:bookmarkEnd w:id="25"/>
    </w:p>
    <w:p w14:paraId="366B5A1B" w14:textId="77777777" w:rsidR="009421BA" w:rsidRDefault="00D65EBB">
      <w:r>
        <w:t>Local program staff members are responsible for submitting completion paperwork to their program’s Local Assessment Coordinator and to AEI, so that it can be kept on file at the local level. Local Assessment Coordinators are expected to keep certificates on file, track recertification deadlines, document assessment certifications in the AEFLA staff list submitted with the continuation application, and support test administrators with the test administration.</w:t>
      </w:r>
    </w:p>
    <w:p w14:paraId="4F6C9F71" w14:textId="77777777" w:rsidR="009421BA" w:rsidRDefault="00D65EBB">
      <w:pPr>
        <w:pStyle w:val="Heading2"/>
      </w:pPr>
      <w:bookmarkStart w:id="26" w:name="_Toc28718428"/>
      <w:r>
        <w:lastRenderedPageBreak/>
        <w:t>Using Proctors during Testing</w:t>
      </w:r>
      <w:bookmarkEnd w:id="26"/>
    </w:p>
    <w:p w14:paraId="152D7F88" w14:textId="77777777" w:rsidR="009421BA" w:rsidRDefault="00D65EBB">
      <w:r>
        <w:t>Proctors may be utilized during test administration if a certified test administrator is present in the room. A proctor is a staff person or program volunteer who has not been formally trained in assessment administration.</w:t>
      </w:r>
    </w:p>
    <w:p w14:paraId="0D8230D8" w14:textId="77777777" w:rsidR="009421BA" w:rsidRDefault="00D65EBB">
      <w:r>
        <w:t xml:space="preserve">Proctors may hand out and collect materials, inventory materials, arrange the room, check learners in and get them seated, answer general procedural questions, and monitor learners as they are testing to ensure a positive, equitable testing environment. </w:t>
      </w:r>
    </w:p>
    <w:p w14:paraId="569876EE" w14:textId="77777777" w:rsidR="009421BA" w:rsidRDefault="00D65EBB">
      <w:r>
        <w:t>Proctors may not provide instructions at the beginning of a testing session, score tests, or advise learners on class placement based on their test scores.</w:t>
      </w:r>
    </w:p>
    <w:p w14:paraId="32176599" w14:textId="77777777" w:rsidR="009421BA" w:rsidRDefault="00D65EBB">
      <w:pPr>
        <w:pStyle w:val="Heading1"/>
      </w:pPr>
      <w:bookmarkStart w:id="27" w:name="_Toc28718429"/>
      <w:r>
        <w:t>Materials</w:t>
      </w:r>
      <w:sdt>
        <w:sdtPr>
          <w:tag w:val="goog_rdk_236"/>
          <w:id w:val="-1785494701"/>
        </w:sdtPr>
        <w:sdtEndPr/>
        <w:sdtContent>
          <w:r w:rsidR="003136B3">
            <w:t>,</w:t>
          </w:r>
        </w:sdtContent>
      </w:sdt>
      <w:r>
        <w:t xml:space="preserve"> Inventory and Destruction</w:t>
      </w:r>
      <w:bookmarkEnd w:id="27"/>
    </w:p>
    <w:p w14:paraId="46A16FF4" w14:textId="77777777" w:rsidR="009421BA" w:rsidRDefault="00D65EBB">
      <w:r>
        <w:t>Grantees must maintain a local inventory of assessment materials. All assessment materials, including test administration manuals and completed answer sheets (which contain marks or responses) must be stored in a locked, preferably fireproof, file cabinet accessible to the program director or the director’s designee(s).</w:t>
      </w:r>
    </w:p>
    <w:p w14:paraId="3A50C785" w14:textId="77777777" w:rsidR="009421BA" w:rsidRDefault="00D65EBB">
      <w:r>
        <w:t>All assessment materials are protected under copyright. No duplication of any published materials or any portion of any published test materials is permitted for any reason. Grantees may not use displays, questions, or answers that appear on any test to create materials designed to teach or prepare learners to answer test items.</w:t>
      </w:r>
    </w:p>
    <w:p w14:paraId="48031807" w14:textId="77777777" w:rsidR="009421BA" w:rsidRDefault="00D65EBB">
      <w:r>
        <w:t xml:space="preserve">Staff members who administer assessments must return all materials immediately after use to the program director or the director’s designee(s). All answer sheets and scratch paper must be treated as confidential until appropriately destroyed, as outlined below. </w:t>
      </w:r>
    </w:p>
    <w:p w14:paraId="39BD8ECC" w14:textId="77777777" w:rsidR="009421BA" w:rsidRDefault="00D65EBB">
      <w:r>
        <w:t xml:space="preserve">Destruction of unusable, defaced, or outdated (longer than three years) testing materials in the local assessment inventory must follow assessment publisher guidelines. </w:t>
      </w:r>
    </w:p>
    <w:p w14:paraId="381C022D" w14:textId="77777777" w:rsidR="009421BA" w:rsidRDefault="00D65EBB">
      <w:r>
        <w:t>For TABE, materials must be shredded or burned. For CASAS, materials can be shredded and an email with the quantity and types of materials destroyed must be sent to CASAS (</w:t>
      </w:r>
      <w:hyperlink r:id="rId28">
        <w:r>
          <w:rPr>
            <w:color w:val="1155CC"/>
            <w:u w:val="single"/>
          </w:rPr>
          <w:t>orders@casas.org</w:t>
        </w:r>
      </w:hyperlink>
      <w:r>
        <w:t>). If the program prefers, they may return the materials to CASAS for destruction. To do so, email Bob Kringle (</w:t>
      </w:r>
      <w:hyperlink r:id="rId29">
        <w:r>
          <w:rPr>
            <w:color w:val="1155CC"/>
            <w:u w:val="single"/>
          </w:rPr>
          <w:t>bkringle@casas.org</w:t>
        </w:r>
      </w:hyperlink>
      <w:r>
        <w:t xml:space="preserve">) to notify him with the </w:t>
      </w:r>
      <w:sdt>
        <w:sdtPr>
          <w:tag w:val="goog_rdk_238"/>
          <w:id w:val="1800417854"/>
        </w:sdtPr>
        <w:sdtEndPr/>
        <w:sdtContent>
          <w:r>
            <w:t>number</w:t>
          </w:r>
        </w:sdtContent>
      </w:sdt>
      <w:r w:rsidR="003136B3">
        <w:t xml:space="preserve"> a</w:t>
      </w:r>
      <w:r>
        <w:t>nd type of forms to be destroyed. Then, mail the documents to 5151 Murphy Canyon Rd., Suite 220 San Diego, CA 92123-4339.</w:t>
      </w:r>
    </w:p>
    <w:p w14:paraId="258C3890" w14:textId="77777777" w:rsidR="009421BA" w:rsidRDefault="00D65EBB">
      <w:r>
        <w:t xml:space="preserve">Upon destruction, the assessment materials inventory must be updated with the following information: </w:t>
      </w:r>
    </w:p>
    <w:p w14:paraId="0F62B958" w14:textId="77777777" w:rsidR="009421BA" w:rsidRDefault="00D65EBB">
      <w:pPr>
        <w:numPr>
          <w:ilvl w:val="0"/>
          <w:numId w:val="5"/>
        </w:numPr>
        <w:spacing w:after="0"/>
      </w:pPr>
      <w:r>
        <w:t>Materials destroyed (e.g., five 36-M test booklets)</w:t>
      </w:r>
    </w:p>
    <w:p w14:paraId="596D0DF4" w14:textId="77777777" w:rsidR="009421BA" w:rsidRDefault="00D65EBB">
      <w:pPr>
        <w:numPr>
          <w:ilvl w:val="0"/>
          <w:numId w:val="5"/>
        </w:numPr>
        <w:spacing w:after="0"/>
      </w:pPr>
      <w:r>
        <w:t>Name of the staff person that destroyed the materials</w:t>
      </w:r>
    </w:p>
    <w:p w14:paraId="47BD3131" w14:textId="77777777" w:rsidR="009421BA" w:rsidRDefault="00D65EBB">
      <w:pPr>
        <w:numPr>
          <w:ilvl w:val="0"/>
          <w:numId w:val="5"/>
        </w:numPr>
        <w:spacing w:after="0"/>
      </w:pPr>
      <w:r>
        <w:t>Date of destruction of the materials</w:t>
      </w:r>
    </w:p>
    <w:p w14:paraId="4014FFB0" w14:textId="77777777" w:rsidR="009421BA" w:rsidRDefault="00D65EBB">
      <w:pPr>
        <w:numPr>
          <w:ilvl w:val="0"/>
          <w:numId w:val="5"/>
        </w:numPr>
        <w:spacing w:after="0"/>
      </w:pPr>
      <w:r>
        <w:t>How the materials were destroyed (e.g., shredded)</w:t>
      </w:r>
    </w:p>
    <w:p w14:paraId="00A1E972" w14:textId="77777777" w:rsidR="009421BA" w:rsidRDefault="009421BA">
      <w:pPr>
        <w:spacing w:after="0"/>
      </w:pPr>
    </w:p>
    <w:p w14:paraId="5E855A1B" w14:textId="77777777" w:rsidR="009421BA" w:rsidRDefault="00D65EBB">
      <w:r>
        <w:t xml:space="preserve">If you have any questions about the destruction of assessment materials, please </w:t>
      </w:r>
      <w:hyperlink r:id="rId30" w:history="1">
        <w:r w:rsidR="00840C62" w:rsidRPr="00840C62">
          <w:rPr>
            <w:rStyle w:val="Hyperlink"/>
          </w:rPr>
          <w:t>Contact AEI</w:t>
        </w:r>
      </w:hyperlink>
      <w:r w:rsidR="00840C62">
        <w:t>.</w:t>
      </w:r>
    </w:p>
    <w:p w14:paraId="3CDEB7A5" w14:textId="77777777" w:rsidR="009421BA" w:rsidRDefault="00D65EBB">
      <w:pPr>
        <w:pStyle w:val="Heading1"/>
      </w:pPr>
      <w:bookmarkStart w:id="28" w:name="_Toc28718430"/>
      <w:r>
        <w:t>Accommodating Learners with Disabilities</w:t>
      </w:r>
      <w:bookmarkEnd w:id="28"/>
    </w:p>
    <w:p w14:paraId="47380138" w14:textId="77777777" w:rsidR="009421BA" w:rsidRDefault="00D65EBB">
      <w:r>
        <w:t xml:space="preserve">AEI requires grantees to provide testing accommodations for eligible learners with disabilities. Accommodations may modify the conditions of administering a test or change the physical presentation of the assessment instrument in order to provide equitable access to testing. These accommodations are made to allow the test taker with a disability to demonstrate his or her skills and abilities more accurately than if no accommodations </w:t>
      </w:r>
      <w:r>
        <w:lastRenderedPageBreak/>
        <w:t>were made. In all cases, accommodations must meet the needs of the eligible learner without changing what the test is intended to measure.</w:t>
      </w:r>
    </w:p>
    <w:p w14:paraId="4A9397BC" w14:textId="77777777" w:rsidR="009421BA" w:rsidRDefault="00D65EBB">
      <w:r>
        <w:t xml:space="preserve">Per the </w:t>
      </w:r>
      <w:hyperlink r:id="rId31">
        <w:r>
          <w:rPr>
            <w:color w:val="1155CC"/>
            <w:u w:val="single"/>
          </w:rPr>
          <w:t>Accessible Design Policy</w:t>
        </w:r>
      </w:hyperlink>
      <w:r>
        <w:t>, grantees must ensure learners are informed of the availability of accommodations during initial enrollment and orientation. Local grantees are responsible for providing fully accessible services and ensuring services meet reasonable criteria. Adult learners with disabilities are responsible for requesting accommodations and for submitting documentation of their disability at the time of registration, program entry, or after the professional evaluation takes place.</w:t>
      </w:r>
    </w:p>
    <w:p w14:paraId="1B30F1B3" w14:textId="77777777" w:rsidR="009421BA" w:rsidRDefault="00D65EBB">
      <w:r>
        <w:t>Documentation of the need for specific testing accommodations must be maintained as confidential information and kept separately from other learner records. The documentation must show that the disability interferes with the learner’s ability to demonstrate performance on the test. The information must come from a doctor’s report, a diagnostic assessment from a certified professional, documentation from a vocational rehabilitation agency, and/or the learner’s secondary school. The recommended accommodations listed in the documentation provided must be followed and must support the required accommodation needed.</w:t>
      </w:r>
    </w:p>
    <w:p w14:paraId="3FB510CE" w14:textId="77777777" w:rsidR="009421BA" w:rsidRDefault="00D65EBB">
      <w:r>
        <w:t xml:space="preserve">Test administrators must report that an individual received testing accommodations in LACES. See the </w:t>
      </w:r>
      <w:hyperlink r:id="rId32">
        <w:r>
          <w:rPr>
            <w:color w:val="1155CC"/>
            <w:u w:val="single"/>
          </w:rPr>
          <w:t>LACES Data Dictionary</w:t>
        </w:r>
      </w:hyperlink>
      <w:r>
        <w:t xml:space="preserve"> for specifics on how to report testing accommodation information.</w:t>
      </w:r>
    </w:p>
    <w:p w14:paraId="20529231" w14:textId="77777777" w:rsidR="009421BA" w:rsidRDefault="00D65EBB">
      <w:r>
        <w:t xml:space="preserve">For assessment purposes, grantees will use only those accommodations approved by the publisher. Refer to test publisher guidelines: </w:t>
      </w:r>
    </w:p>
    <w:p w14:paraId="1ABF3619" w14:textId="77777777" w:rsidR="009421BA" w:rsidRDefault="00D65EBB">
      <w:pPr>
        <w:numPr>
          <w:ilvl w:val="0"/>
          <w:numId w:val="6"/>
        </w:numPr>
        <w:spacing w:after="0"/>
      </w:pPr>
      <w:r>
        <w:rPr>
          <w:b/>
        </w:rPr>
        <w:t>CASAS:</w:t>
      </w:r>
      <w:r>
        <w:t xml:space="preserve"> </w:t>
      </w:r>
      <w:hyperlink r:id="rId33">
        <w:r>
          <w:rPr>
            <w:color w:val="1155CC"/>
            <w:u w:val="single"/>
          </w:rPr>
          <w:t>https://www.casas.org/training-and-support/testing-guidelines/accommodations-guidelines</w:t>
        </w:r>
      </w:hyperlink>
    </w:p>
    <w:p w14:paraId="348B1DD2" w14:textId="17AF855D" w:rsidR="009421BA" w:rsidRPr="00714076" w:rsidRDefault="00D65EBB">
      <w:pPr>
        <w:numPr>
          <w:ilvl w:val="0"/>
          <w:numId w:val="6"/>
        </w:numPr>
        <w:spacing w:after="0"/>
      </w:pPr>
      <w:r>
        <w:rPr>
          <w:b/>
        </w:rPr>
        <w:t>TABE:</w:t>
      </w:r>
      <w:r>
        <w:t xml:space="preserve"> </w:t>
      </w:r>
      <w:hyperlink r:id="rId34">
        <w:r>
          <w:rPr>
            <w:color w:val="1155CC"/>
            <w:u w:val="single"/>
          </w:rPr>
          <w:t>http://tabetest.com/PDFs/TABE_Guidelines_to_Inclusive_Testing_2017.pdf</w:t>
        </w:r>
      </w:hyperlink>
    </w:p>
    <w:p w14:paraId="439C0100" w14:textId="772FC3F3" w:rsidR="00F27E21" w:rsidRDefault="00F27E21">
      <w:pPr>
        <w:numPr>
          <w:ilvl w:val="0"/>
          <w:numId w:val="6"/>
        </w:numPr>
        <w:spacing w:after="0"/>
      </w:pPr>
      <w:r>
        <w:rPr>
          <w:b/>
        </w:rPr>
        <w:t>BEST:</w:t>
      </w:r>
      <w:r>
        <w:t xml:space="preserve"> </w:t>
      </w:r>
      <w:hyperlink r:id="rId35" w:history="1">
        <w:r w:rsidR="008A2979">
          <w:rPr>
            <w:rStyle w:val="Hyperlink"/>
          </w:rPr>
          <w:t>http://www.cal.org/aea/pdfs/BP2.0-Test-Usage-Policy.pdf</w:t>
        </w:r>
      </w:hyperlink>
      <w:r w:rsidR="008A2979">
        <w:t xml:space="preserve"> </w:t>
      </w:r>
    </w:p>
    <w:p w14:paraId="5803D8BB" w14:textId="77777777" w:rsidR="009421BA" w:rsidRDefault="009421BA">
      <w:pPr>
        <w:spacing w:after="0"/>
      </w:pPr>
    </w:p>
    <w:p w14:paraId="269E56CD" w14:textId="77777777" w:rsidR="009421BA" w:rsidRDefault="00D842A3">
      <w:hyperlink r:id="rId36">
        <w:r w:rsidR="00D65EBB">
          <w:rPr>
            <w:color w:val="1155CC"/>
            <w:u w:val="single"/>
          </w:rPr>
          <w:t>Contact AEI</w:t>
        </w:r>
      </w:hyperlink>
      <w:r w:rsidR="00D65EBB">
        <w:t xml:space="preserve"> if your program needs accommodations materials for a learner with disabilities. In the majority of cases, AEI is able to loan accommodations materials to grantees so the grantee does not incur the cost of those materials. See AEI’s </w:t>
      </w:r>
      <w:hyperlink r:id="rId37">
        <w:r w:rsidR="00D65EBB">
          <w:rPr>
            <w:color w:val="1155CC"/>
            <w:u w:val="single"/>
          </w:rPr>
          <w:t>Accessible Design Policy</w:t>
        </w:r>
      </w:hyperlink>
      <w:r w:rsidR="00D65EBB">
        <w:t xml:space="preserve"> for more information. </w:t>
      </w:r>
    </w:p>
    <w:p w14:paraId="2374BA49" w14:textId="77777777" w:rsidR="009421BA" w:rsidRDefault="00D65EBB">
      <w:pPr>
        <w:pStyle w:val="Heading1"/>
      </w:pPr>
      <w:bookmarkStart w:id="29" w:name="_Toc28718431"/>
      <w:r>
        <w:t>Data Entry and Quality Control Procedures</w:t>
      </w:r>
      <w:bookmarkEnd w:id="29"/>
    </w:p>
    <w:p w14:paraId="501B44C1" w14:textId="77777777" w:rsidR="009421BA" w:rsidRDefault="00D65EBB">
      <w:r>
        <w:t xml:space="preserve">AEI requires that assessment and attendance data be entered into the state data system, LACES, in a timely manner to facilitate data monitoring and help grantees track learners’ progress. </w:t>
      </w:r>
    </w:p>
    <w:p w14:paraId="41298FD5" w14:textId="1E8BED0C" w:rsidR="009421BA" w:rsidRDefault="00D65EBB">
      <w:r>
        <w:t xml:space="preserve">Pre- and post-test hours and scores must be recorded in the state data system within one week of test administration. Attendance data must be entered on a weekly basis at the daily level for each learner for each class in which he/she is enrolled. Initial tests in each </w:t>
      </w:r>
      <w:r w:rsidR="00FE7058">
        <w:t xml:space="preserve">program </w:t>
      </w:r>
      <w:r>
        <w:t xml:space="preserve">year or Period of Participation must be entered before attendance data. </w:t>
      </w:r>
    </w:p>
    <w:p w14:paraId="727FB18C" w14:textId="77777777" w:rsidR="009421BA" w:rsidRDefault="00D65EBB">
      <w:pPr>
        <w:spacing w:line="276" w:lineRule="auto"/>
      </w:pPr>
      <w:r>
        <w:t>Only Adult Education Program Coordinators within AEI are able to delete assessments in LACES. If the program needs to delete an assessment, the LACES System Administrator must email the program coordinator with the following:</w:t>
      </w:r>
    </w:p>
    <w:p w14:paraId="27CB3987" w14:textId="77777777" w:rsidR="009421BA" w:rsidRDefault="00D65EBB">
      <w:pPr>
        <w:numPr>
          <w:ilvl w:val="0"/>
          <w:numId w:val="7"/>
        </w:numPr>
        <w:pBdr>
          <w:top w:val="nil"/>
          <w:left w:val="nil"/>
          <w:bottom w:val="nil"/>
          <w:right w:val="nil"/>
          <w:between w:val="nil"/>
        </w:pBdr>
        <w:spacing w:after="0" w:line="276" w:lineRule="auto"/>
      </w:pPr>
      <w:r>
        <w:rPr>
          <w:color w:val="000000"/>
        </w:rPr>
        <w:t>Student ID</w:t>
      </w:r>
    </w:p>
    <w:p w14:paraId="3A6AB8A6" w14:textId="77777777" w:rsidR="009421BA" w:rsidRDefault="00D65EBB">
      <w:pPr>
        <w:numPr>
          <w:ilvl w:val="0"/>
          <w:numId w:val="7"/>
        </w:numPr>
        <w:pBdr>
          <w:top w:val="nil"/>
          <w:left w:val="nil"/>
          <w:bottom w:val="nil"/>
          <w:right w:val="nil"/>
          <w:between w:val="nil"/>
        </w:pBdr>
        <w:spacing w:after="0" w:line="276" w:lineRule="auto"/>
      </w:pPr>
      <w:r>
        <w:rPr>
          <w:color w:val="000000"/>
        </w:rPr>
        <w:t>Assessment form (including subject area)</w:t>
      </w:r>
    </w:p>
    <w:p w14:paraId="2B3A9285" w14:textId="77777777" w:rsidR="009421BA" w:rsidRDefault="00D65EBB">
      <w:pPr>
        <w:numPr>
          <w:ilvl w:val="0"/>
          <w:numId w:val="7"/>
        </w:numPr>
        <w:pBdr>
          <w:top w:val="nil"/>
          <w:left w:val="nil"/>
          <w:bottom w:val="nil"/>
          <w:right w:val="nil"/>
          <w:between w:val="nil"/>
        </w:pBdr>
        <w:spacing w:after="0" w:line="276" w:lineRule="auto"/>
      </w:pPr>
      <w:r>
        <w:rPr>
          <w:color w:val="000000"/>
        </w:rPr>
        <w:t>Date of assessment</w:t>
      </w:r>
    </w:p>
    <w:p w14:paraId="0113C679" w14:textId="77777777" w:rsidR="009421BA" w:rsidRDefault="00D65EBB">
      <w:pPr>
        <w:numPr>
          <w:ilvl w:val="0"/>
          <w:numId w:val="7"/>
        </w:numPr>
        <w:pBdr>
          <w:top w:val="nil"/>
          <w:left w:val="nil"/>
          <w:bottom w:val="nil"/>
          <w:right w:val="nil"/>
          <w:between w:val="nil"/>
        </w:pBdr>
        <w:spacing w:after="0" w:line="276" w:lineRule="auto"/>
      </w:pPr>
      <w:r>
        <w:rPr>
          <w:color w:val="000000"/>
        </w:rPr>
        <w:t>Rationale for why the assessment needs to be deleted; this information will be kept on file.</w:t>
      </w:r>
    </w:p>
    <w:p w14:paraId="6EB1AE60" w14:textId="77777777" w:rsidR="009421BA" w:rsidRDefault="009421BA">
      <w:pPr>
        <w:spacing w:after="0" w:line="276" w:lineRule="auto"/>
      </w:pPr>
    </w:p>
    <w:p w14:paraId="317B8F57" w14:textId="7911AECA" w:rsidR="009421BA" w:rsidRDefault="00D65EBB">
      <w:pPr>
        <w:spacing w:after="0" w:line="276" w:lineRule="auto"/>
      </w:pPr>
      <w:r>
        <w:lastRenderedPageBreak/>
        <w:t xml:space="preserve">AEI program coordinators monitor data entry on a monthly basis. AEI also ensures grantees are in compliance with the assessment policy through </w:t>
      </w:r>
      <w:r w:rsidR="00C35B3A">
        <w:t xml:space="preserve">Assessment Assurances </w:t>
      </w:r>
      <w:r>
        <w:t>reviews and onsite monitoring.</w:t>
      </w:r>
    </w:p>
    <w:p w14:paraId="6C36C25D" w14:textId="77777777" w:rsidR="009421BA" w:rsidRDefault="00D65EBB">
      <w:pPr>
        <w:pStyle w:val="Heading1"/>
      </w:pPr>
      <w:bookmarkStart w:id="30" w:name="_Toc28718432"/>
      <w:r>
        <w:t>Contact Us</w:t>
      </w:r>
      <w:bookmarkEnd w:id="30"/>
    </w:p>
    <w:p w14:paraId="0BCB47C0" w14:textId="77777777" w:rsidR="009421BA" w:rsidRDefault="00D65EBB">
      <w:r>
        <w:t xml:space="preserve">Please contact AEI staff with questions at </w:t>
      </w:r>
      <w:hyperlink r:id="rId38">
        <w:r>
          <w:rPr>
            <w:color w:val="1155CC"/>
            <w:u w:val="single"/>
          </w:rPr>
          <w:t>AEI@cde.state.co.us</w:t>
        </w:r>
      </w:hyperlink>
      <w:r>
        <w:t>.</w:t>
      </w:r>
    </w:p>
    <w:sectPr w:rsidR="009421BA">
      <w:headerReference w:type="even" r:id="rId39"/>
      <w:headerReference w:type="default" r:id="rId40"/>
      <w:footerReference w:type="even" r:id="rId41"/>
      <w:footerReference w:type="default" r:id="rId42"/>
      <w:headerReference w:type="first" r:id="rId43"/>
      <w:footerReference w:type="first" r:id="rId44"/>
      <w:pgSz w:w="12240" w:h="15840"/>
      <w:pgMar w:top="1584" w:right="1080" w:bottom="792"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FC2C4" w14:textId="77777777" w:rsidR="005B3434" w:rsidRDefault="005B3434">
      <w:pPr>
        <w:spacing w:after="0"/>
      </w:pPr>
      <w:r>
        <w:separator/>
      </w:r>
    </w:p>
  </w:endnote>
  <w:endnote w:type="continuationSeparator" w:id="0">
    <w:p w14:paraId="48D0CB66" w14:textId="77777777" w:rsidR="005B3434" w:rsidRDefault="005B3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DEAB" w14:textId="77777777" w:rsidR="008F3A32" w:rsidRDefault="008F3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1114" w14:textId="77777777" w:rsidR="008F3A32" w:rsidRDefault="008F3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61A3" w14:textId="77777777" w:rsidR="000A08FD" w:rsidRDefault="000A08FD">
    <w:pPr>
      <w:spacing w:after="0"/>
      <w:jc w:val="center"/>
    </w:pPr>
    <w:r>
      <w:t>Office of Adult Education Initiatives</w:t>
    </w:r>
  </w:p>
  <w:p w14:paraId="6FE4913D" w14:textId="77777777" w:rsidR="000A08FD" w:rsidRDefault="000A08FD">
    <w:pPr>
      <w:spacing w:after="0"/>
      <w:jc w:val="center"/>
    </w:pPr>
    <w:r>
      <w:t>201 E. Colfax Ave. Room 300, Denver, CO 80203</w:t>
    </w:r>
  </w:p>
  <w:p w14:paraId="2EA4C7FF" w14:textId="77777777" w:rsidR="000A08FD" w:rsidRDefault="000A08FD">
    <w:pPr>
      <w:spacing w:after="0"/>
      <w:jc w:val="center"/>
    </w:pPr>
    <w:r>
      <w:t>303-866-6884</w:t>
    </w:r>
  </w:p>
  <w:p w14:paraId="02995EC7" w14:textId="77777777" w:rsidR="000A08FD" w:rsidRDefault="00D842A3">
    <w:pPr>
      <w:spacing w:after="0"/>
      <w:jc w:val="center"/>
    </w:pPr>
    <w:hyperlink r:id="rId1" w:history="1">
      <w:r w:rsidR="000A08FD" w:rsidRPr="00850B76">
        <w:rPr>
          <w:rStyle w:val="Hyperlink"/>
        </w:rPr>
        <w:t>AEI@cde.state.co.us</w:t>
      </w:r>
    </w:hyperlink>
  </w:p>
  <w:p w14:paraId="50D5A34D" w14:textId="77777777" w:rsidR="000A08FD" w:rsidRDefault="000A08F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6C237" w14:textId="77777777" w:rsidR="005B3434" w:rsidRDefault="005B3434">
      <w:pPr>
        <w:spacing w:after="0"/>
      </w:pPr>
      <w:r>
        <w:separator/>
      </w:r>
    </w:p>
  </w:footnote>
  <w:footnote w:type="continuationSeparator" w:id="0">
    <w:p w14:paraId="64BAA52B" w14:textId="77777777" w:rsidR="005B3434" w:rsidRDefault="005B3434">
      <w:pPr>
        <w:spacing w:after="0"/>
      </w:pPr>
      <w:r>
        <w:continuationSeparator/>
      </w:r>
    </w:p>
  </w:footnote>
  <w:footnote w:id="1">
    <w:sdt>
      <w:sdtPr>
        <w:tag w:val="goog_rdk_244"/>
        <w:id w:val="-2098088708"/>
      </w:sdtPr>
      <w:sdtEndPr/>
      <w:sdtContent>
        <w:p w14:paraId="78B80394" w14:textId="77777777" w:rsidR="000A08FD" w:rsidRDefault="000A08FD" w:rsidP="006066C9">
          <w:r>
            <w:rPr>
              <w:rStyle w:val="FootnoteReference"/>
            </w:rPr>
            <w:footnoteRef/>
          </w:r>
          <w:sdt>
            <w:sdtPr>
              <w:tag w:val="goog_rdk_242"/>
              <w:id w:val="-1876770493"/>
            </w:sdtPr>
            <w:sdtEndPr/>
            <w:sdtContent>
              <w:r>
                <w:t xml:space="preserve"> </w:t>
              </w:r>
            </w:sdtContent>
          </w:sdt>
          <w:sdt>
            <w:sdtPr>
              <w:tag w:val="goog_rdk_243"/>
              <w:id w:val="-1989697445"/>
            </w:sdtPr>
            <w:sdtEndPr/>
            <w:sdtContent>
              <w:r>
                <w:t xml:space="preserve">Additional resources related to the assessment policy, including a FAQ document, can be found in the </w:t>
              </w:r>
              <w:hyperlink r:id="rId1" w:history="1">
                <w:r>
                  <w:rPr>
                    <w:color w:val="1155CC"/>
                    <w:u w:val="single"/>
                  </w:rPr>
                  <w:t>Policies section of the Grantee Handbook</w:t>
                </w:r>
              </w:hyperlink>
              <w:r>
                <w:t xml:space="preserve">. </w:t>
              </w:r>
            </w:sdtContent>
          </w:sdt>
        </w:p>
      </w:sdtContent>
    </w:sdt>
    <w:sdt>
      <w:sdtPr>
        <w:tag w:val="goog_rdk_247"/>
        <w:id w:val="658970480"/>
      </w:sdtPr>
      <w:sdtEndPr/>
      <w:sdtContent>
        <w:p w14:paraId="466E498A" w14:textId="5E4A2A32" w:rsidR="000A08FD" w:rsidRDefault="00D842A3" w:rsidP="006066C9">
          <w:pPr>
            <w:pBdr>
              <w:top w:val="nil"/>
              <w:left w:val="nil"/>
              <w:bottom w:val="nil"/>
              <w:right w:val="nil"/>
              <w:between w:val="nil"/>
            </w:pBdr>
            <w:spacing w:after="0"/>
            <w:rPr>
              <w:color w:val="000000"/>
              <w:sz w:val="20"/>
              <w:szCs w:val="20"/>
            </w:rPr>
          </w:pPr>
          <w:sdt>
            <w:sdtPr>
              <w:tag w:val="goog_rdk_246"/>
              <w:id w:val="1854447720"/>
              <w:showingPlcHdr/>
            </w:sdtPr>
            <w:sdtEndPr/>
            <w:sdtContent>
              <w:r w:rsidR="000A08FD">
                <w:t xml:space="preserve">     </w:t>
              </w:r>
            </w:sdtContent>
          </w:sdt>
        </w:p>
      </w:sdtContent>
    </w:sdt>
  </w:footnote>
  <w:footnote w:id="2">
    <w:p w14:paraId="100807E1" w14:textId="77777777" w:rsidR="000A08FD" w:rsidRDefault="000A08FD">
      <w:pPr>
        <w:spacing w:after="0"/>
        <w:rPr>
          <w:sz w:val="20"/>
          <w:szCs w:val="20"/>
        </w:rPr>
      </w:pPr>
      <w:r>
        <w:rPr>
          <w:rStyle w:val="FootnoteReference"/>
        </w:rPr>
        <w:footnoteRef/>
      </w:r>
      <w:r>
        <w:rPr>
          <w:sz w:val="20"/>
          <w:szCs w:val="20"/>
        </w:rPr>
        <w:t xml:space="preserve"> CASAS: Comprehensive Adult Student Assessment Systems</w:t>
      </w:r>
    </w:p>
  </w:footnote>
  <w:footnote w:id="3">
    <w:sdt>
      <w:sdtPr>
        <w:tag w:val="goog_rdk_250"/>
        <w:id w:val="-257447958"/>
      </w:sdtPr>
      <w:sdtEndPr/>
      <w:sdtContent>
        <w:p w14:paraId="1F2306ED" w14:textId="77777777" w:rsidR="000A08FD" w:rsidRDefault="000A08FD">
          <w:pPr>
            <w:pBdr>
              <w:top w:val="nil"/>
              <w:left w:val="nil"/>
              <w:bottom w:val="nil"/>
              <w:right w:val="nil"/>
              <w:between w:val="nil"/>
            </w:pBdr>
            <w:spacing w:after="0"/>
            <w:rPr>
              <w:color w:val="000000"/>
              <w:sz w:val="20"/>
              <w:szCs w:val="20"/>
            </w:rPr>
          </w:pPr>
          <w:r>
            <w:rPr>
              <w:rStyle w:val="FootnoteReference"/>
            </w:rPr>
            <w:footnoteRef/>
          </w:r>
          <w:sdt>
            <w:sdtPr>
              <w:tag w:val="goog_rdk_249"/>
              <w:id w:val="1129134209"/>
            </w:sdtPr>
            <w:sdtEndPr/>
            <w:sdtContent>
              <w:r>
                <w:rPr>
                  <w:color w:val="000000"/>
                  <w:sz w:val="20"/>
                  <w:szCs w:val="20"/>
                </w:rPr>
                <w:t xml:space="preserve"> TABE: Tests of Adult Education</w:t>
              </w:r>
            </w:sdtContent>
          </w:sdt>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E8212" w14:textId="6A1EEA9F" w:rsidR="000A08FD" w:rsidRDefault="000A0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C549" w14:textId="3F1BD4B1" w:rsidR="000A08FD" w:rsidRDefault="000A08FD">
    <w:pPr>
      <w:rPr>
        <w:sz w:val="28"/>
        <w:szCs w:val="28"/>
      </w:rPr>
    </w:pPr>
    <w:r>
      <w:rPr>
        <w:noProof/>
        <w:lang w:val="en-US"/>
      </w:rPr>
      <w:drawing>
        <wp:anchor distT="0" distB="0" distL="0" distR="0" simplePos="0" relativeHeight="251658240" behindDoc="0" locked="0" layoutInCell="1" hidden="0" allowOverlap="1" wp14:anchorId="61974C34" wp14:editId="04535351">
          <wp:simplePos x="0" y="0"/>
          <wp:positionH relativeFrom="column">
            <wp:posOffset>0</wp:posOffset>
          </wp:positionH>
          <wp:positionV relativeFrom="paragraph">
            <wp:posOffset>190500</wp:posOffset>
          </wp:positionV>
          <wp:extent cx="890588" cy="471488"/>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0588" cy="471488"/>
                  </a:xfrm>
                  <a:prstGeom prst="rect">
                    <a:avLst/>
                  </a:prstGeom>
                  <a:ln/>
                </pic:spPr>
              </pic:pic>
            </a:graphicData>
          </a:graphic>
        </wp:anchor>
      </w:drawing>
    </w:r>
  </w:p>
  <w:p w14:paraId="1BD880FA" w14:textId="77777777" w:rsidR="000A08FD" w:rsidRDefault="000A08FD">
    <w:pPr>
      <w:rPr>
        <w:sz w:val="28"/>
        <w:szCs w:val="28"/>
      </w:rPr>
    </w:pPr>
  </w:p>
  <w:p w14:paraId="5BD8A92C" w14:textId="77777777" w:rsidR="000A08FD" w:rsidRDefault="000A08FD">
    <w:pPr>
      <w:pBdr>
        <w:bottom w:val="single" w:sz="8" w:space="2" w:color="BBC1C7"/>
      </w:pBdr>
      <w:spacing w:after="0"/>
      <w:jc w:val="right"/>
      <w:rPr>
        <w:rFonts w:ascii="Roboto Slab" w:eastAsia="Roboto Slab" w:hAnsi="Roboto Slab" w:cs="Roboto Slab"/>
        <w:b/>
        <w:color w:val="BBC1C7"/>
        <w:sz w:val="20"/>
        <w:szCs w:val="20"/>
      </w:rPr>
    </w:pPr>
    <w:r>
      <w:rPr>
        <w:rFonts w:ascii="Roboto Slab" w:eastAsia="Roboto Slab" w:hAnsi="Roboto Slab" w:cs="Roboto Slab"/>
        <w:b/>
        <w:color w:val="BBC1C7"/>
        <w:sz w:val="20"/>
        <w:szCs w:val="20"/>
      </w:rPr>
      <w:t xml:space="preserve">2020-21 Assessment Policy </w:t>
    </w:r>
    <w:r>
      <w:rPr>
        <w:rFonts w:ascii="Roboto Slab" w:eastAsia="Roboto Slab" w:hAnsi="Roboto Slab" w:cs="Roboto Slab"/>
        <w:b/>
        <w:color w:val="BBC1C7"/>
        <w:sz w:val="20"/>
        <w:szCs w:val="20"/>
      </w:rPr>
      <w:fldChar w:fldCharType="begin"/>
    </w:r>
    <w:r>
      <w:rPr>
        <w:rFonts w:ascii="Roboto Slab" w:eastAsia="Roboto Slab" w:hAnsi="Roboto Slab" w:cs="Roboto Slab"/>
        <w:b/>
        <w:color w:val="BBC1C7"/>
        <w:sz w:val="20"/>
        <w:szCs w:val="20"/>
      </w:rPr>
      <w:instrText>PAGE</w:instrText>
    </w:r>
    <w:r>
      <w:rPr>
        <w:rFonts w:ascii="Roboto Slab" w:eastAsia="Roboto Slab" w:hAnsi="Roboto Slab" w:cs="Roboto Slab"/>
        <w:b/>
        <w:color w:val="BBC1C7"/>
        <w:sz w:val="20"/>
        <w:szCs w:val="20"/>
      </w:rPr>
      <w:fldChar w:fldCharType="separate"/>
    </w:r>
    <w:r>
      <w:rPr>
        <w:rFonts w:ascii="Roboto Slab" w:eastAsia="Roboto Slab" w:hAnsi="Roboto Slab" w:cs="Roboto Slab"/>
        <w:b/>
        <w:noProof/>
        <w:color w:val="BBC1C7"/>
        <w:sz w:val="20"/>
        <w:szCs w:val="20"/>
      </w:rPr>
      <w:t>13</w:t>
    </w:r>
    <w:r>
      <w:rPr>
        <w:rFonts w:ascii="Roboto Slab" w:eastAsia="Roboto Slab" w:hAnsi="Roboto Slab" w:cs="Roboto Slab"/>
        <w:b/>
        <w:color w:val="BBC1C7"/>
        <w:sz w:val="20"/>
        <w:szCs w:val="20"/>
      </w:rPr>
      <w:fldChar w:fldCharType="end"/>
    </w:r>
  </w:p>
  <w:p w14:paraId="21DED939" w14:textId="77777777" w:rsidR="000A08FD" w:rsidRDefault="000A08FD">
    <w:pPr>
      <w:widowControl w:val="0"/>
      <w:pBdr>
        <w:top w:val="nil"/>
        <w:left w:val="nil"/>
        <w:bottom w:val="nil"/>
        <w:right w:val="nil"/>
        <w:between w:val="nil"/>
      </w:pBdr>
      <w:spacing w:after="0" w:line="276" w:lineRule="auto"/>
      <w:rPr>
        <w:rFonts w:ascii="Roboto Slab" w:eastAsia="Roboto Slab" w:hAnsi="Roboto Slab" w:cs="Roboto Slab"/>
        <w:b/>
        <w:color w:val="BBC1C7"/>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3C0C" w14:textId="53832B3F" w:rsidR="000A08FD" w:rsidRDefault="000A0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19C2"/>
    <w:multiLevelType w:val="multilevel"/>
    <w:tmpl w:val="D7A69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39160B"/>
    <w:multiLevelType w:val="hybridMultilevel"/>
    <w:tmpl w:val="BB926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A74535"/>
    <w:multiLevelType w:val="multilevel"/>
    <w:tmpl w:val="84121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3462D1"/>
    <w:multiLevelType w:val="multilevel"/>
    <w:tmpl w:val="6736E3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2D7A50"/>
    <w:multiLevelType w:val="multilevel"/>
    <w:tmpl w:val="3314F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A372A7"/>
    <w:multiLevelType w:val="multilevel"/>
    <w:tmpl w:val="75A84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2131D9"/>
    <w:multiLevelType w:val="hybridMultilevel"/>
    <w:tmpl w:val="F9143984"/>
    <w:lvl w:ilvl="0" w:tplc="04090001">
      <w:start w:val="1"/>
      <w:numFmt w:val="bullet"/>
      <w:lvlText w:val=""/>
      <w:lvlJc w:val="left"/>
      <w:pPr>
        <w:ind w:left="765" w:hanging="360"/>
      </w:pPr>
      <w:rPr>
        <w:rFonts w:ascii="Symbol" w:hAnsi="Symbol" w:cs="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cs="Wingdings" w:hint="default"/>
      </w:rPr>
    </w:lvl>
    <w:lvl w:ilvl="3" w:tplc="04090001" w:tentative="1">
      <w:start w:val="1"/>
      <w:numFmt w:val="bullet"/>
      <w:lvlText w:val=""/>
      <w:lvlJc w:val="left"/>
      <w:pPr>
        <w:ind w:left="2925" w:hanging="360"/>
      </w:pPr>
      <w:rPr>
        <w:rFonts w:ascii="Symbol" w:hAnsi="Symbol" w:cs="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cs="Wingdings" w:hint="default"/>
      </w:rPr>
    </w:lvl>
    <w:lvl w:ilvl="6" w:tplc="04090001" w:tentative="1">
      <w:start w:val="1"/>
      <w:numFmt w:val="bullet"/>
      <w:lvlText w:val=""/>
      <w:lvlJc w:val="left"/>
      <w:pPr>
        <w:ind w:left="5085" w:hanging="360"/>
      </w:pPr>
      <w:rPr>
        <w:rFonts w:ascii="Symbol" w:hAnsi="Symbol" w:cs="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cs="Wingdings" w:hint="default"/>
      </w:rPr>
    </w:lvl>
  </w:abstractNum>
  <w:abstractNum w:abstractNumId="7" w15:restartNumberingAfterBreak="0">
    <w:nsid w:val="43861B2D"/>
    <w:multiLevelType w:val="hybridMultilevel"/>
    <w:tmpl w:val="D4CE6F64"/>
    <w:lvl w:ilvl="0" w:tplc="589A6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D7131"/>
    <w:multiLevelType w:val="multilevel"/>
    <w:tmpl w:val="6734C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547FC0"/>
    <w:multiLevelType w:val="multilevel"/>
    <w:tmpl w:val="7E748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F178C8"/>
    <w:multiLevelType w:val="multilevel"/>
    <w:tmpl w:val="C0F28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296A73"/>
    <w:multiLevelType w:val="multilevel"/>
    <w:tmpl w:val="2472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6F33CE"/>
    <w:multiLevelType w:val="multilevel"/>
    <w:tmpl w:val="2E9EE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C57F8E"/>
    <w:multiLevelType w:val="multilevel"/>
    <w:tmpl w:val="72DE1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13"/>
  </w:num>
  <w:num w:numId="4">
    <w:abstractNumId w:val="4"/>
  </w:num>
  <w:num w:numId="5">
    <w:abstractNumId w:val="12"/>
  </w:num>
  <w:num w:numId="6">
    <w:abstractNumId w:val="11"/>
  </w:num>
  <w:num w:numId="7">
    <w:abstractNumId w:val="3"/>
  </w:num>
  <w:num w:numId="8">
    <w:abstractNumId w:val="0"/>
  </w:num>
  <w:num w:numId="9">
    <w:abstractNumId w:val="10"/>
  </w:num>
  <w:num w:numId="10">
    <w:abstractNumId w:val="2"/>
  </w:num>
  <w:num w:numId="11">
    <w:abstractNumId w:val="8"/>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BA"/>
    <w:rsid w:val="00004400"/>
    <w:rsid w:val="00040B42"/>
    <w:rsid w:val="0004258D"/>
    <w:rsid w:val="000718E8"/>
    <w:rsid w:val="000A08FD"/>
    <w:rsid w:val="000B0069"/>
    <w:rsid w:val="000F4493"/>
    <w:rsid w:val="00107FF3"/>
    <w:rsid w:val="00135326"/>
    <w:rsid w:val="00152FE0"/>
    <w:rsid w:val="001F744B"/>
    <w:rsid w:val="00203382"/>
    <w:rsid w:val="00230E76"/>
    <w:rsid w:val="002B2C71"/>
    <w:rsid w:val="002E1FC3"/>
    <w:rsid w:val="002E5BDF"/>
    <w:rsid w:val="002F118A"/>
    <w:rsid w:val="003029A2"/>
    <w:rsid w:val="003136B3"/>
    <w:rsid w:val="00320ADC"/>
    <w:rsid w:val="003226C3"/>
    <w:rsid w:val="00344145"/>
    <w:rsid w:val="003615BB"/>
    <w:rsid w:val="00417EDA"/>
    <w:rsid w:val="00465FBD"/>
    <w:rsid w:val="00483DB9"/>
    <w:rsid w:val="004A7456"/>
    <w:rsid w:val="004C4F88"/>
    <w:rsid w:val="004D1205"/>
    <w:rsid w:val="004D7270"/>
    <w:rsid w:val="00535E0D"/>
    <w:rsid w:val="00542F6E"/>
    <w:rsid w:val="005B3434"/>
    <w:rsid w:val="005E64C3"/>
    <w:rsid w:val="006066C9"/>
    <w:rsid w:val="00607D26"/>
    <w:rsid w:val="00645657"/>
    <w:rsid w:val="006B1CA9"/>
    <w:rsid w:val="006C17F2"/>
    <w:rsid w:val="006C4654"/>
    <w:rsid w:val="006D5732"/>
    <w:rsid w:val="006D764B"/>
    <w:rsid w:val="00714076"/>
    <w:rsid w:val="00724364"/>
    <w:rsid w:val="00840C62"/>
    <w:rsid w:val="008476F0"/>
    <w:rsid w:val="008A06AE"/>
    <w:rsid w:val="008A2979"/>
    <w:rsid w:val="008F3709"/>
    <w:rsid w:val="008F3A32"/>
    <w:rsid w:val="00914648"/>
    <w:rsid w:val="009210D0"/>
    <w:rsid w:val="00935AD0"/>
    <w:rsid w:val="009421BA"/>
    <w:rsid w:val="00944E65"/>
    <w:rsid w:val="00965781"/>
    <w:rsid w:val="00A1032C"/>
    <w:rsid w:val="00A353D8"/>
    <w:rsid w:val="00A6061E"/>
    <w:rsid w:val="00AA6993"/>
    <w:rsid w:val="00B71691"/>
    <w:rsid w:val="00B96864"/>
    <w:rsid w:val="00BC1405"/>
    <w:rsid w:val="00BE61C6"/>
    <w:rsid w:val="00BF28AA"/>
    <w:rsid w:val="00C35B3A"/>
    <w:rsid w:val="00CE0A7F"/>
    <w:rsid w:val="00D34DD3"/>
    <w:rsid w:val="00D65EBB"/>
    <w:rsid w:val="00D83282"/>
    <w:rsid w:val="00D842A3"/>
    <w:rsid w:val="00DA37FC"/>
    <w:rsid w:val="00DA485D"/>
    <w:rsid w:val="00DA547F"/>
    <w:rsid w:val="00DA6131"/>
    <w:rsid w:val="00DA61D7"/>
    <w:rsid w:val="00DD4669"/>
    <w:rsid w:val="00DE243A"/>
    <w:rsid w:val="00DF6D9F"/>
    <w:rsid w:val="00E17533"/>
    <w:rsid w:val="00E64C2A"/>
    <w:rsid w:val="00E7139F"/>
    <w:rsid w:val="00EA166F"/>
    <w:rsid w:val="00EF3EF9"/>
    <w:rsid w:val="00EF7105"/>
    <w:rsid w:val="00F27E21"/>
    <w:rsid w:val="00F51AD8"/>
    <w:rsid w:val="00FC5B7D"/>
    <w:rsid w:val="00FE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371EE"/>
  <w15:docId w15:val="{18B43ADB-630A-40F0-93E3-88CB9253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bottom w:val="single" w:sz="8" w:space="0" w:color="5C6670"/>
      </w:pBdr>
      <w:spacing w:before="400" w:after="120"/>
      <w:outlineLvl w:val="0"/>
    </w:pPr>
    <w:rPr>
      <w:rFonts w:ascii="Roboto Slab" w:eastAsia="Roboto Slab" w:hAnsi="Roboto Slab" w:cs="Roboto Slab"/>
      <w:color w:val="5C6670"/>
      <w:sz w:val="30"/>
      <w:szCs w:val="30"/>
    </w:rPr>
  </w:style>
  <w:style w:type="paragraph" w:styleId="Heading2">
    <w:name w:val="heading 2"/>
    <w:basedOn w:val="Normal"/>
    <w:next w:val="Normal"/>
    <w:pPr>
      <w:keepNext/>
      <w:keepLines/>
      <w:spacing w:before="360" w:after="120"/>
      <w:outlineLvl w:val="1"/>
    </w:pPr>
    <w:rPr>
      <w:rFonts w:ascii="Trebuchet MS" w:eastAsia="Trebuchet MS" w:hAnsi="Trebuchet MS" w:cs="Trebuchet MS"/>
      <w:b/>
      <w:sz w:val="24"/>
      <w:szCs w:val="24"/>
    </w:rPr>
  </w:style>
  <w:style w:type="paragraph" w:styleId="Heading3">
    <w:name w:val="heading 3"/>
    <w:basedOn w:val="Normal"/>
    <w:next w:val="Normal"/>
    <w:pPr>
      <w:keepNext/>
      <w:keepLines/>
      <w:pBdr>
        <w:bottom w:val="single" w:sz="8" w:space="2" w:color="5C6670"/>
      </w:pBdr>
      <w:spacing w:before="320" w:after="80"/>
      <w:outlineLvl w:val="2"/>
    </w:pPr>
    <w:rPr>
      <w:rFonts w:ascii="Roboto Slab" w:eastAsia="Roboto Slab" w:hAnsi="Roboto Slab" w:cs="Roboto Slab"/>
      <w:color w:val="5C6670"/>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C07E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jc w:val="center"/>
    </w:pPr>
    <w:rPr>
      <w:rFonts w:ascii="Roboto Slab" w:eastAsia="Roboto Slab" w:hAnsi="Roboto Slab" w:cs="Roboto Slab"/>
      <w:color w:val="5C6670"/>
      <w:sz w:val="64"/>
      <w:szCs w:val="64"/>
    </w:rPr>
  </w:style>
  <w:style w:type="paragraph" w:styleId="Subtitle">
    <w:name w:val="Subtitle"/>
    <w:basedOn w:val="Normal"/>
    <w:next w:val="Normal"/>
    <w:pPr>
      <w:keepNext/>
      <w:keepLines/>
      <w:spacing w:before="200"/>
      <w:jc w:val="center"/>
    </w:pPr>
    <w:rPr>
      <w:rFonts w:ascii="Trebuchet MS" w:eastAsia="Trebuchet MS" w:hAnsi="Trebuchet MS" w:cs="Trebuchet MS"/>
      <w:b/>
      <w:color w:val="5C6670"/>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C04DC"/>
    <w:rPr>
      <w:sz w:val="16"/>
      <w:szCs w:val="16"/>
    </w:rPr>
  </w:style>
  <w:style w:type="paragraph" w:styleId="CommentText">
    <w:name w:val="annotation text"/>
    <w:basedOn w:val="Normal"/>
    <w:link w:val="CommentTextChar"/>
    <w:uiPriority w:val="99"/>
    <w:unhideWhenUsed/>
    <w:rsid w:val="00DC04DC"/>
    <w:rPr>
      <w:sz w:val="20"/>
      <w:szCs w:val="20"/>
    </w:rPr>
  </w:style>
  <w:style w:type="character" w:customStyle="1" w:styleId="CommentTextChar">
    <w:name w:val="Comment Text Char"/>
    <w:basedOn w:val="DefaultParagraphFont"/>
    <w:link w:val="CommentText"/>
    <w:uiPriority w:val="99"/>
    <w:rsid w:val="00DC04DC"/>
    <w:rPr>
      <w:sz w:val="20"/>
      <w:szCs w:val="20"/>
    </w:rPr>
  </w:style>
  <w:style w:type="paragraph" w:styleId="CommentSubject">
    <w:name w:val="annotation subject"/>
    <w:basedOn w:val="CommentText"/>
    <w:next w:val="CommentText"/>
    <w:link w:val="CommentSubjectChar"/>
    <w:uiPriority w:val="99"/>
    <w:semiHidden/>
    <w:unhideWhenUsed/>
    <w:rsid w:val="00DC04DC"/>
    <w:rPr>
      <w:b/>
      <w:bCs/>
    </w:rPr>
  </w:style>
  <w:style w:type="character" w:customStyle="1" w:styleId="CommentSubjectChar">
    <w:name w:val="Comment Subject Char"/>
    <w:basedOn w:val="CommentTextChar"/>
    <w:link w:val="CommentSubject"/>
    <w:uiPriority w:val="99"/>
    <w:semiHidden/>
    <w:rsid w:val="00DC04DC"/>
    <w:rPr>
      <w:b/>
      <w:bCs/>
      <w:sz w:val="20"/>
      <w:szCs w:val="20"/>
    </w:rPr>
  </w:style>
  <w:style w:type="paragraph" w:styleId="BalloonText">
    <w:name w:val="Balloon Text"/>
    <w:basedOn w:val="Normal"/>
    <w:link w:val="BalloonTextChar"/>
    <w:uiPriority w:val="99"/>
    <w:semiHidden/>
    <w:unhideWhenUsed/>
    <w:rsid w:val="00DC04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4DC"/>
    <w:rPr>
      <w:rFonts w:ascii="Segoe UI" w:hAnsi="Segoe UI" w:cs="Segoe UI"/>
      <w:sz w:val="18"/>
      <w:szCs w:val="18"/>
    </w:rPr>
  </w:style>
  <w:style w:type="character" w:styleId="Hyperlink">
    <w:name w:val="Hyperlink"/>
    <w:basedOn w:val="DefaultParagraphFont"/>
    <w:uiPriority w:val="99"/>
    <w:unhideWhenUsed/>
    <w:rsid w:val="006604FC"/>
    <w:rPr>
      <w:color w:val="0000FF" w:themeColor="hyperlink"/>
      <w:u w:val="single"/>
    </w:rPr>
  </w:style>
  <w:style w:type="paragraph" w:styleId="ListParagraph">
    <w:name w:val="List Paragraph"/>
    <w:basedOn w:val="Normal"/>
    <w:link w:val="ListParagraphChar"/>
    <w:uiPriority w:val="34"/>
    <w:qFormat/>
    <w:rsid w:val="000F4F4C"/>
    <w:pPr>
      <w:ind w:left="720"/>
      <w:contextualSpacing/>
    </w:pPr>
  </w:style>
  <w:style w:type="character" w:customStyle="1" w:styleId="ListParagraphChar">
    <w:name w:val="List Paragraph Char"/>
    <w:basedOn w:val="DefaultParagraphFont"/>
    <w:link w:val="ListParagraph"/>
    <w:uiPriority w:val="34"/>
    <w:locked/>
    <w:rsid w:val="000F4F4C"/>
  </w:style>
  <w:style w:type="paragraph" w:styleId="Header">
    <w:name w:val="header"/>
    <w:basedOn w:val="Normal"/>
    <w:link w:val="HeaderChar"/>
    <w:uiPriority w:val="99"/>
    <w:unhideWhenUsed/>
    <w:rsid w:val="00A67061"/>
    <w:pPr>
      <w:tabs>
        <w:tab w:val="center" w:pos="4680"/>
        <w:tab w:val="right" w:pos="9360"/>
      </w:tabs>
      <w:spacing w:after="0"/>
    </w:pPr>
  </w:style>
  <w:style w:type="character" w:customStyle="1" w:styleId="HeaderChar">
    <w:name w:val="Header Char"/>
    <w:basedOn w:val="DefaultParagraphFont"/>
    <w:link w:val="Header"/>
    <w:uiPriority w:val="99"/>
    <w:rsid w:val="00A67061"/>
  </w:style>
  <w:style w:type="paragraph" w:styleId="Footer">
    <w:name w:val="footer"/>
    <w:basedOn w:val="Normal"/>
    <w:link w:val="FooterChar"/>
    <w:uiPriority w:val="99"/>
    <w:unhideWhenUsed/>
    <w:rsid w:val="00A67061"/>
    <w:pPr>
      <w:tabs>
        <w:tab w:val="center" w:pos="4680"/>
        <w:tab w:val="right" w:pos="9360"/>
      </w:tabs>
      <w:spacing w:after="0"/>
    </w:pPr>
  </w:style>
  <w:style w:type="character" w:customStyle="1" w:styleId="FooterChar">
    <w:name w:val="Footer Char"/>
    <w:basedOn w:val="DefaultParagraphFont"/>
    <w:link w:val="Footer"/>
    <w:uiPriority w:val="99"/>
    <w:rsid w:val="00A67061"/>
  </w:style>
  <w:style w:type="paragraph" w:styleId="TOCHeading">
    <w:name w:val="TOC Heading"/>
    <w:basedOn w:val="Heading1"/>
    <w:next w:val="Normal"/>
    <w:uiPriority w:val="39"/>
    <w:unhideWhenUsed/>
    <w:qFormat/>
    <w:rsid w:val="008D68A4"/>
    <w:pPr>
      <w:pBdr>
        <w:bottom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3">
    <w:name w:val="toc 3"/>
    <w:basedOn w:val="Normal"/>
    <w:next w:val="Normal"/>
    <w:autoRedefine/>
    <w:uiPriority w:val="39"/>
    <w:unhideWhenUsed/>
    <w:rsid w:val="008D68A4"/>
    <w:pPr>
      <w:spacing w:after="100"/>
      <w:ind w:left="440"/>
    </w:pPr>
  </w:style>
  <w:style w:type="paragraph" w:styleId="TOC1">
    <w:name w:val="toc 1"/>
    <w:basedOn w:val="Normal"/>
    <w:next w:val="Normal"/>
    <w:autoRedefine/>
    <w:uiPriority w:val="39"/>
    <w:unhideWhenUsed/>
    <w:rsid w:val="008D68A4"/>
    <w:pPr>
      <w:spacing w:after="100"/>
    </w:pPr>
  </w:style>
  <w:style w:type="paragraph" w:styleId="TOC2">
    <w:name w:val="toc 2"/>
    <w:basedOn w:val="Normal"/>
    <w:next w:val="Normal"/>
    <w:autoRedefine/>
    <w:uiPriority w:val="39"/>
    <w:unhideWhenUsed/>
    <w:rsid w:val="008D68A4"/>
    <w:pPr>
      <w:spacing w:after="100"/>
      <w:ind w:left="220"/>
    </w:pPr>
  </w:style>
  <w:style w:type="character" w:customStyle="1" w:styleId="Heading7Char">
    <w:name w:val="Heading 7 Char"/>
    <w:basedOn w:val="DefaultParagraphFont"/>
    <w:link w:val="Heading7"/>
    <w:uiPriority w:val="9"/>
    <w:rsid w:val="00C07E02"/>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C07E02"/>
    <w:pPr>
      <w:spacing w:after="0"/>
    </w:pPr>
    <w:rPr>
      <w:sz w:val="20"/>
      <w:szCs w:val="20"/>
    </w:rPr>
  </w:style>
  <w:style w:type="character" w:customStyle="1" w:styleId="FootnoteTextChar">
    <w:name w:val="Footnote Text Char"/>
    <w:basedOn w:val="DefaultParagraphFont"/>
    <w:link w:val="FootnoteText"/>
    <w:uiPriority w:val="99"/>
    <w:semiHidden/>
    <w:rsid w:val="00C07E02"/>
    <w:rPr>
      <w:sz w:val="20"/>
      <w:szCs w:val="20"/>
    </w:rPr>
  </w:style>
  <w:style w:type="character" w:styleId="FootnoteReference">
    <w:name w:val="footnote reference"/>
    <w:basedOn w:val="DefaultParagraphFont"/>
    <w:uiPriority w:val="99"/>
    <w:semiHidden/>
    <w:unhideWhenUsed/>
    <w:rsid w:val="00C07E02"/>
    <w:rPr>
      <w:vertAlign w:val="superscript"/>
    </w:rPr>
  </w:style>
  <w:style w:type="character" w:styleId="FollowedHyperlink">
    <w:name w:val="FollowedHyperlink"/>
    <w:basedOn w:val="DefaultParagraphFont"/>
    <w:uiPriority w:val="99"/>
    <w:semiHidden/>
    <w:unhideWhenUsed/>
    <w:rsid w:val="00906F6F"/>
    <w:rPr>
      <w:color w:val="800080" w:themeColor="followedHyperlink"/>
      <w:u w:val="single"/>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2E5BDF"/>
    <w:rPr>
      <w:color w:val="605E5C"/>
      <w:shd w:val="clear" w:color="auto" w:fill="E1DFDD"/>
    </w:rPr>
  </w:style>
  <w:style w:type="paragraph" w:styleId="NoSpacing">
    <w:name w:val="No Spacing"/>
    <w:uiPriority w:val="1"/>
    <w:qFormat/>
    <w:rsid w:val="002E1F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1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2.ed.gov/about/offices/list/ovae/pi/AdultEd/octae-program-memo-20-3.pdf" TargetMode="External"/><Relationship Id="rId18" Type="http://schemas.openxmlformats.org/officeDocument/2006/relationships/hyperlink" Target="https://www2.ed.gov/about/offices/list/ovae/pi/AdultEd/octae-pm-20-4-covid-faqs-final.pdf" TargetMode="External"/><Relationship Id="rId26" Type="http://schemas.openxmlformats.org/officeDocument/2006/relationships/hyperlink" Target="http://www.cde.state.co.us/cdeadult/grantees/laces-data-dictionary/performance-accountability-targets" TargetMode="External"/><Relationship Id="rId39" Type="http://schemas.openxmlformats.org/officeDocument/2006/relationships/header" Target="header1.xml"/><Relationship Id="rId21" Type="http://schemas.openxmlformats.org/officeDocument/2006/relationships/hyperlink" Target="https://www2.ed.gov/about/offices/list/ovae/pi/AdultEd/octae-program-memo-20-3.pdf" TargetMode="External"/><Relationship Id="rId34" Type="http://schemas.openxmlformats.org/officeDocument/2006/relationships/hyperlink" Target="http://tabetest.com/PDFs/TABE_Guidelines_to_Inclusive_Testing_2017.pdf"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2.ed.gov/about/offices/list/ovae/pi/AdultEd/octae-pm-20-4-covid-faqs-final.pdf" TargetMode="External"/><Relationship Id="rId29" Type="http://schemas.openxmlformats.org/officeDocument/2006/relationships/hyperlink" Target="mailto:bkringle@casa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ed.gov/about/offices/list/ovae/pi/AdultEd/octae-program-memo-20-3.pdf" TargetMode="External"/><Relationship Id="rId24" Type="http://schemas.openxmlformats.org/officeDocument/2006/relationships/hyperlink" Target="http://www.cde.state.co.us/cdeadult/grantees/handbook/distance-learning" TargetMode="External"/><Relationship Id="rId32" Type="http://schemas.openxmlformats.org/officeDocument/2006/relationships/hyperlink" Target="http://www.cde.state.co.us/cdeadult/grantees/laces-data-dictionary" TargetMode="External"/><Relationship Id="rId37" Type="http://schemas.openxmlformats.org/officeDocument/2006/relationships/hyperlink" Target="http://www.cde.state.co.us/cdeadult/grantees/handbook/accessible-design"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2.ed.gov/about/offices/list/ovae/pi/AdultEd/octae-program-memo-20-3.pdf" TargetMode="External"/><Relationship Id="rId23" Type="http://schemas.openxmlformats.org/officeDocument/2006/relationships/hyperlink" Target="https://www.cde.state.co.us/cdeadult/grantees/handbook/assessment-administration" TargetMode="External"/><Relationship Id="rId28" Type="http://schemas.openxmlformats.org/officeDocument/2006/relationships/hyperlink" Target="mailto:orders@casas.org" TargetMode="External"/><Relationship Id="rId36" Type="http://schemas.openxmlformats.org/officeDocument/2006/relationships/hyperlink" Target="mailto:aei@cde.state.co.us" TargetMode="External"/><Relationship Id="rId10" Type="http://schemas.openxmlformats.org/officeDocument/2006/relationships/hyperlink" Target="https://www.federalregister.gov/d/2018-20590" TargetMode="External"/><Relationship Id="rId19" Type="http://schemas.openxmlformats.org/officeDocument/2006/relationships/hyperlink" Target="https://www2.ed.gov/about/offices/list/ovae/pi/AdultEd/octae-program-memo-20-3.pdf" TargetMode="External"/><Relationship Id="rId31" Type="http://schemas.openxmlformats.org/officeDocument/2006/relationships/hyperlink" Target="http://www.cde.state.co.us/cdeadult/grantees/handbook/accessible-design" TargetMode="External"/><Relationship Id="rId44"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2.ed.gov/about/offices/list/ovae/pi/AdultEd/octae-pm-20-4-covid-faqs-final.pdf" TargetMode="External"/><Relationship Id="rId22" Type="http://schemas.openxmlformats.org/officeDocument/2006/relationships/hyperlink" Target="https://www2.ed.gov/about/offices/list/ovae/pi/AdultEd/octae-pm-20-4-covid-faqs-final.pdf" TargetMode="External"/><Relationship Id="rId27" Type="http://schemas.openxmlformats.org/officeDocument/2006/relationships/hyperlink" Target="mailto:aei@cde.state.co.us" TargetMode="External"/><Relationship Id="rId30" Type="http://schemas.openxmlformats.org/officeDocument/2006/relationships/hyperlink" Target="mailto:aei@cde.state.co.us" TargetMode="External"/><Relationship Id="rId35" Type="http://schemas.openxmlformats.org/officeDocument/2006/relationships/hyperlink" Target="http://www.cal.org/aea/pdfs/BP2.0-Test-Usage-Policy.pdf" TargetMode="External"/><Relationship Id="rId43" Type="http://schemas.openxmlformats.org/officeDocument/2006/relationships/header" Target="header3.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2.ed.gov/about/offices/list/ovae/pi/AdultEd/octae-pm-20-4-covid-faqs-final.pdf" TargetMode="External"/><Relationship Id="rId17" Type="http://schemas.openxmlformats.org/officeDocument/2006/relationships/hyperlink" Target="https://www2.ed.gov/about/offices/list/ovae/pi/AdultEd/octae-program-memo-20-3.pdf" TargetMode="External"/><Relationship Id="rId25" Type="http://schemas.openxmlformats.org/officeDocument/2006/relationships/hyperlink" Target="http://www.cde.state.co.us/cdeadult/grantees/laces-data-dictionary/instructional-hour-exception-form" TargetMode="External"/><Relationship Id="rId33" Type="http://schemas.openxmlformats.org/officeDocument/2006/relationships/hyperlink" Target="https://www.casas.org/training-and-support/testing-guidelines/accommodations-guidelines" TargetMode="External"/><Relationship Id="rId38" Type="http://schemas.openxmlformats.org/officeDocument/2006/relationships/hyperlink" Target="mailto:AEI@cde.state.co.us" TargetMode="External"/><Relationship Id="rId46" Type="http://schemas.openxmlformats.org/officeDocument/2006/relationships/theme" Target="theme/theme1.xml"/><Relationship Id="rId20" Type="http://schemas.openxmlformats.org/officeDocument/2006/relationships/hyperlink" Target="https://www2.ed.gov/about/offices/list/ovae/pi/AdultEd/octae-pm-20-4-covid-faqs-final.pdf" TargetMode="External"/><Relationship Id="rId41"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AEI@cde.state.co.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de.state.co.us/cdeadult/grantees/handbook/polici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CKO+xsCwAtdyax910sw+IpTiv2w==">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</go:docsCustomData>
</go:gDocsCustomXmlDataStorage>
</file>

<file path=customXml/itemProps1.xml><?xml version="1.0" encoding="utf-8"?>
<ds:datastoreItem xmlns:ds="http://schemas.openxmlformats.org/officeDocument/2006/customXml" ds:itemID="{45569AF1-0954-4FFB-A723-6407A36063B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5775</Words>
  <Characters>32919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Ongart, Danielle</dc:creator>
  <cp:lastModifiedBy>Sedelmyer, Katelyn</cp:lastModifiedBy>
  <cp:revision>3</cp:revision>
  <dcterms:created xsi:type="dcterms:W3CDTF">2020-08-06T19:30:00Z</dcterms:created>
  <dcterms:modified xsi:type="dcterms:W3CDTF">2020-08-10T20:15:00Z</dcterms:modified>
</cp:coreProperties>
</file>