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250"/>
        <w:gridCol w:w="60"/>
      </w:tblGrid>
      <w:tr w:rsidR="0007502C" w14:paraId="6D04ED7E" w14:textId="77777777" w:rsidTr="0007502C">
        <w:trPr>
          <w:trHeight w:val="80"/>
          <w:jc w:val="center"/>
        </w:trPr>
        <w:tc>
          <w:tcPr>
            <w:tcW w:w="9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EBD95" w14:textId="77777777" w:rsidR="0007502C" w:rsidRDefault="0007502C">
            <w:pPr>
              <w:pStyle w:val="Heading2"/>
              <w:spacing w:line="252" w:lineRule="auto"/>
              <w:rPr>
                <w:rFonts w:ascii="Calibri" w:hAnsi="Calibri" w:cs="Calibri"/>
                <w:color w:val="00953A"/>
                <w:sz w:val="12"/>
                <w:szCs w:val="12"/>
              </w:rPr>
            </w:pPr>
            <w:bookmarkStart w:id="0" w:name="_Hlk58937308" w:colFirst="0" w:colLast="0"/>
            <w:bookmarkStart w:id="1" w:name="_Hlk148947939"/>
          </w:p>
        </w:tc>
        <w:tc>
          <w:tcPr>
            <w:tcW w:w="6" w:type="dxa"/>
            <w:vAlign w:val="center"/>
            <w:hideMark/>
          </w:tcPr>
          <w:p w14:paraId="4D4BB8FF" w14:textId="77777777" w:rsidR="0007502C" w:rsidRDefault="0007502C">
            <w:pPr>
              <w:rPr>
                <w:rFonts w:eastAsia="Times New Roman"/>
                <w:color w:val="00953A"/>
                <w:sz w:val="12"/>
                <w:szCs w:val="12"/>
              </w:rPr>
            </w:pPr>
          </w:p>
        </w:tc>
      </w:tr>
      <w:tr w:rsidR="0007502C" w14:paraId="193B4009" w14:textId="77777777" w:rsidTr="0007502C">
        <w:trPr>
          <w:trHeight w:val="1080"/>
          <w:jc w:val="center"/>
        </w:trPr>
        <w:tc>
          <w:tcPr>
            <w:tcW w:w="509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7F953" w14:textId="4DFD8E4D" w:rsidR="0007502C" w:rsidRDefault="0007502C">
            <w:pPr>
              <w:pStyle w:val="Heading2"/>
              <w:spacing w:line="252" w:lineRule="auto"/>
              <w:rPr>
                <w:rFonts w:cs="Calibri"/>
                <w:color w:val="4F81BD"/>
              </w:rPr>
            </w:pPr>
            <w:r>
              <w:t xml:space="preserve">*DTC* - CMAS Technology Update </w:t>
            </w:r>
            <w:r w:rsidR="00EB05EB">
              <w:t>10</w:t>
            </w:r>
            <w:r>
              <w:t>/</w:t>
            </w:r>
            <w:r w:rsidR="002231ED">
              <w:t>23</w:t>
            </w:r>
            <w:r>
              <w:t>/2023</w:t>
            </w:r>
          </w:p>
          <w:p w14:paraId="3FC4DD6A" w14:textId="77777777" w:rsidR="0007502C" w:rsidRDefault="0007502C">
            <w:pPr>
              <w:pStyle w:val="Subtitle"/>
              <w:spacing w:line="252" w:lineRule="auto"/>
            </w:pPr>
          </w:p>
          <w:p w14:paraId="7E6EF383" w14:textId="77777777" w:rsidR="0007502C" w:rsidRDefault="0007502C">
            <w:pPr>
              <w:pStyle w:val="NoSpacing"/>
              <w:spacing w:line="252" w:lineRule="auto"/>
            </w:pPr>
            <w:r>
              <w:t>In this update:</w:t>
            </w:r>
          </w:p>
          <w:p w14:paraId="0180D7CA" w14:textId="00E62E37" w:rsidR="0007502C" w:rsidRPr="00EB05EB" w:rsidRDefault="0007502C" w:rsidP="00EB05EB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</w:rPr>
            </w:pPr>
            <w:r w:rsidRPr="00EB05EB">
              <w:rPr>
                <w:rFonts w:eastAsia="Times New Roman"/>
              </w:rPr>
              <w:t xml:space="preserve">CMAS: </w:t>
            </w:r>
            <w:r w:rsidR="00EB05EB" w:rsidRPr="00EB05EB">
              <w:rPr>
                <w:rFonts w:ascii="Calibri" w:eastAsia="Times New Roman" w:hAnsi="Calibri" w:cs="Calibri"/>
              </w:rPr>
              <w:t xml:space="preserve">2022-23 DTC Kickoff Webinar </w:t>
            </w:r>
            <w:r w:rsidR="00EB05EB">
              <w:rPr>
                <w:rFonts w:ascii="Calibri" w:eastAsia="Times New Roman" w:hAnsi="Calibri" w:cs="Calibri"/>
              </w:rPr>
              <w:t>Recording</w:t>
            </w:r>
            <w:r w:rsidR="00EB05EB" w:rsidRPr="00EB05EB">
              <w:rPr>
                <w:rFonts w:ascii="Calibri" w:eastAsia="Times New Roman" w:hAnsi="Calibri" w:cs="Calibri"/>
              </w:rPr>
              <w:t xml:space="preserve"> </w:t>
            </w:r>
          </w:p>
          <w:p w14:paraId="46E302C6" w14:textId="1B4975A9" w:rsidR="0007502C" w:rsidRDefault="00EB05EB" w:rsidP="0007502C">
            <w:pPr>
              <w:numPr>
                <w:ilvl w:val="0"/>
                <w:numId w:val="12"/>
              </w:numPr>
              <w:autoSpaceDE w:val="0"/>
              <w:autoSpaceDN w:val="0"/>
              <w:spacing w:line="252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PSAT/SAT</w:t>
            </w:r>
            <w:r w:rsidR="0007502C">
              <w:rPr>
                <w:rFonts w:eastAsia="Times New Roman"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t xml:space="preserve">College Board </w:t>
            </w:r>
            <w:r w:rsidRPr="00EB05EB">
              <w:rPr>
                <w:rFonts w:eastAsia="Times New Roman"/>
                <w:color w:val="000000"/>
              </w:rPr>
              <w:t>Tech</w:t>
            </w:r>
            <w:r>
              <w:rPr>
                <w:rFonts w:eastAsia="Times New Roman"/>
                <w:color w:val="000000"/>
              </w:rPr>
              <w:t>nology</w:t>
            </w:r>
            <w:r w:rsidRPr="00EB05EB">
              <w:rPr>
                <w:rFonts w:eastAsia="Times New Roman"/>
                <w:color w:val="000000"/>
              </w:rPr>
              <w:t xml:space="preserve"> Overview</w:t>
            </w:r>
            <w:r>
              <w:rPr>
                <w:rFonts w:eastAsia="Times New Roman"/>
                <w:color w:val="000000"/>
              </w:rPr>
              <w:t xml:space="preserve"> Recording</w:t>
            </w:r>
          </w:p>
          <w:p w14:paraId="0DEE4E16" w14:textId="7799E698" w:rsidR="0007502C" w:rsidRDefault="00EB05EB" w:rsidP="0007502C">
            <w:pPr>
              <w:numPr>
                <w:ilvl w:val="0"/>
                <w:numId w:val="12"/>
              </w:numPr>
              <w:autoSpaceDE w:val="0"/>
              <w:autoSpaceDN w:val="0"/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ACCESS</w:t>
            </w:r>
            <w:r w:rsidR="0007502C">
              <w:rPr>
                <w:rFonts w:eastAsia="Times New Roman"/>
                <w:color w:val="000000"/>
              </w:rPr>
              <w:t xml:space="preserve">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iPad Secure Application Update Required</w:t>
            </w:r>
          </w:p>
          <w:p w14:paraId="0A364D01" w14:textId="77777777" w:rsidR="0007502C" w:rsidRDefault="0007502C">
            <w:pPr>
              <w:spacing w:line="252" w:lineRule="auto"/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4DCE1" w14:textId="0AC665ED" w:rsidR="0007502C" w:rsidRDefault="0007502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6B512A40" wp14:editId="34CBD565">
                  <wp:extent cx="2543175" cy="428625"/>
                  <wp:effectExtent l="0" t="0" r="9525" b="9525"/>
                  <wp:docPr id="3" name="Picture 3" descr="Colorado Department of Education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ado Department of Education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vAlign w:val="center"/>
            <w:hideMark/>
          </w:tcPr>
          <w:p w14:paraId="670A8272" w14:textId="77777777" w:rsidR="0007502C" w:rsidRDefault="0007502C"/>
        </w:tc>
      </w:tr>
      <w:tr w:rsidR="0007502C" w14:paraId="17880E8D" w14:textId="77777777" w:rsidTr="0007502C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144CF9" w14:textId="77777777" w:rsidR="0007502C" w:rsidRDefault="0007502C"/>
        </w:tc>
        <w:tc>
          <w:tcPr>
            <w:tcW w:w="4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D9ACAB" w14:textId="77777777" w:rsidR="0007502C" w:rsidRDefault="0007502C">
            <w:pPr>
              <w:spacing w:line="252" w:lineRule="auto"/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03C20F84" w14:textId="7A710150" w:rsidR="0007502C" w:rsidRDefault="00EB05EB">
            <w:pPr>
              <w:spacing w:line="252" w:lineRule="auto"/>
              <w:jc w:val="right"/>
            </w:pPr>
            <w:r>
              <w:rPr>
                <w:rFonts w:ascii="Trebuchet MS" w:hAnsi="Trebuchet MS"/>
                <w:sz w:val="20"/>
                <w:szCs w:val="20"/>
              </w:rPr>
              <w:t>October</w:t>
            </w:r>
            <w:r w:rsidR="0007502C">
              <w:rPr>
                <w:rFonts w:ascii="Trebuchet MS" w:hAnsi="Trebuchet MS"/>
                <w:sz w:val="20"/>
                <w:szCs w:val="20"/>
              </w:rPr>
              <w:t xml:space="preserve"> 2023</w:t>
            </w:r>
          </w:p>
          <w:p w14:paraId="46D9E3F0" w14:textId="77777777" w:rsidR="0007502C" w:rsidRDefault="0007502C">
            <w:pPr>
              <w:spacing w:line="252" w:lineRule="auto"/>
              <w:jc w:val="center"/>
              <w:rPr>
                <w:color w:val="197A9B"/>
              </w:rPr>
            </w:pPr>
          </w:p>
        </w:tc>
        <w:tc>
          <w:tcPr>
            <w:tcW w:w="6" w:type="dxa"/>
            <w:vAlign w:val="center"/>
            <w:hideMark/>
          </w:tcPr>
          <w:p w14:paraId="300A55BD" w14:textId="77777777" w:rsidR="0007502C" w:rsidRDefault="0007502C">
            <w:pPr>
              <w:rPr>
                <w:color w:val="197A9B"/>
              </w:rPr>
            </w:pPr>
          </w:p>
        </w:tc>
      </w:tr>
      <w:tr w:rsidR="0007502C" w14:paraId="60A19B5D" w14:textId="77777777" w:rsidTr="0007502C">
        <w:trPr>
          <w:trHeight w:val="12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A2F75C" w14:textId="77777777" w:rsidR="0007502C" w:rsidRDefault="0007502C"/>
        </w:tc>
        <w:tc>
          <w:tcPr>
            <w:tcW w:w="4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870D7" w14:textId="77777777" w:rsidR="0007502C" w:rsidRDefault="0007502C"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650DE1F0" w14:textId="77777777" w:rsidR="0007502C" w:rsidRDefault="0007502C"/>
        </w:tc>
      </w:tr>
      <w:tr w:rsidR="0007502C" w14:paraId="1F1F3DD5" w14:textId="77777777" w:rsidTr="0007502C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21D32" w14:textId="7E6D89AA" w:rsidR="0007502C" w:rsidRPr="00EB05EB" w:rsidRDefault="00EB05EB" w:rsidP="00EB05EB">
            <w:pPr>
              <w:spacing w:line="252" w:lineRule="auto"/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  <w:bookmarkStart w:id="2" w:name="_Hlk128654180" w:colFirst="0" w:colLast="0"/>
            <w:r w:rsidRPr="00EB05EB">
              <w:rPr>
                <w:rFonts w:ascii="Trebuchet MS" w:hAnsi="Trebuchet MS"/>
                <w:b/>
                <w:bCs/>
                <w:color w:val="FFFFFF"/>
              </w:rPr>
              <w:t>CMAS: 2022-23 DTC Kickoff Webinar</w:t>
            </w:r>
          </w:p>
        </w:tc>
        <w:tc>
          <w:tcPr>
            <w:tcW w:w="6" w:type="dxa"/>
            <w:vAlign w:val="center"/>
            <w:hideMark/>
          </w:tcPr>
          <w:p w14:paraId="41B6DBE8" w14:textId="77777777" w:rsidR="0007502C" w:rsidRDefault="0007502C">
            <w:pPr>
              <w:rPr>
                <w:rFonts w:ascii="Trebuchet MS" w:hAnsi="Trebuchet MS"/>
                <w:b/>
                <w:bCs/>
                <w:color w:val="FFFFFF"/>
                <w:sz w:val="24"/>
                <w:szCs w:val="24"/>
              </w:rPr>
            </w:pPr>
          </w:p>
        </w:tc>
      </w:tr>
      <w:bookmarkEnd w:id="2"/>
      <w:tr w:rsidR="0007502C" w14:paraId="58077929" w14:textId="77777777" w:rsidTr="0007502C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904D9" w14:textId="77777777" w:rsidR="00797994" w:rsidRPr="002231ED" w:rsidRDefault="00797994" w:rsidP="00797994">
            <w:pPr>
              <w:spacing w:line="252" w:lineRule="auto"/>
              <w:rPr>
                <w:rFonts w:asciiTheme="minorHAnsi" w:hAnsiTheme="minorHAnsi" w:cstheme="minorHAnsi"/>
              </w:rPr>
            </w:pPr>
            <w:r w:rsidRPr="002231ED">
              <w:rPr>
                <w:rFonts w:asciiTheme="minorHAnsi" w:hAnsiTheme="minorHAnsi" w:cstheme="minorHAnsi"/>
              </w:rPr>
              <w:t xml:space="preserve">2022-23 DTC Kickoff Webinar Recording </w:t>
            </w:r>
          </w:p>
          <w:p w14:paraId="357657A4" w14:textId="527F29F2" w:rsidR="00797994" w:rsidRPr="002231ED" w:rsidRDefault="00000000" w:rsidP="00797994">
            <w:pPr>
              <w:numPr>
                <w:ilvl w:val="0"/>
                <w:numId w:val="15"/>
              </w:numPr>
              <w:spacing w:line="252" w:lineRule="auto"/>
              <w:rPr>
                <w:rFonts w:asciiTheme="minorHAnsi" w:hAnsiTheme="minorHAnsi" w:cstheme="minorHAnsi"/>
              </w:rPr>
            </w:pPr>
            <w:hyperlink r:id="rId6" w:history="1">
              <w:r w:rsidR="00797994" w:rsidRPr="002231ED">
                <w:rPr>
                  <w:rStyle w:val="Hyperlink"/>
                  <w:rFonts w:asciiTheme="minorHAnsi" w:hAnsiTheme="minorHAnsi" w:cstheme="minorHAnsi"/>
                </w:rPr>
                <w:t>Recording</w:t>
              </w:r>
            </w:hyperlink>
          </w:p>
          <w:p w14:paraId="180D0E90" w14:textId="77777777" w:rsidR="00797994" w:rsidRPr="002231ED" w:rsidRDefault="00000000" w:rsidP="00797994">
            <w:pPr>
              <w:numPr>
                <w:ilvl w:val="0"/>
                <w:numId w:val="15"/>
              </w:numPr>
              <w:spacing w:line="252" w:lineRule="auto"/>
              <w:rPr>
                <w:rFonts w:asciiTheme="minorHAnsi" w:hAnsiTheme="minorHAnsi" w:cstheme="minorHAnsi"/>
              </w:rPr>
            </w:pPr>
            <w:hyperlink r:id="rId7" w:history="1">
              <w:r w:rsidR="00797994" w:rsidRPr="002231ED">
                <w:rPr>
                  <w:rStyle w:val="Hyperlink"/>
                  <w:rFonts w:asciiTheme="minorHAnsi" w:hAnsiTheme="minorHAnsi" w:cstheme="minorHAnsi"/>
                </w:rPr>
                <w:t>PPT Slides</w:t>
              </w:r>
            </w:hyperlink>
          </w:p>
          <w:p w14:paraId="66B1E3BA" w14:textId="77777777" w:rsidR="0007502C" w:rsidRDefault="0007502C" w:rsidP="00797994">
            <w:pPr>
              <w:spacing w:line="252" w:lineRule="auto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6" w:type="dxa"/>
            <w:vAlign w:val="center"/>
            <w:hideMark/>
          </w:tcPr>
          <w:p w14:paraId="517A331B" w14:textId="77777777" w:rsidR="0007502C" w:rsidRDefault="0007502C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07502C" w14:paraId="56CE5CB4" w14:textId="77777777" w:rsidTr="0007502C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BFF861" w14:textId="1DA0F980" w:rsidR="0007502C" w:rsidRDefault="00EB05EB">
            <w:pPr>
              <w:spacing w:line="252" w:lineRule="auto"/>
              <w:rPr>
                <w:color w:val="000000"/>
              </w:rPr>
            </w:pPr>
            <w:r w:rsidRPr="00EB05EB">
              <w:rPr>
                <w:rFonts w:ascii="Trebuchet MS" w:hAnsi="Trebuchet MS"/>
                <w:b/>
                <w:bCs/>
                <w:color w:val="FFFFFF"/>
              </w:rPr>
              <w:t xml:space="preserve">PSAT/SAT: </w:t>
            </w:r>
            <w:bookmarkStart w:id="3" w:name="_Hlk148948043"/>
            <w:r w:rsidRPr="00EB05EB">
              <w:rPr>
                <w:rFonts w:ascii="Trebuchet MS" w:hAnsi="Trebuchet MS"/>
                <w:b/>
                <w:bCs/>
                <w:color w:val="FFFFFF"/>
              </w:rPr>
              <w:t>College Board Technology Overview Recording</w:t>
            </w:r>
            <w:bookmarkEnd w:id="3"/>
          </w:p>
        </w:tc>
        <w:tc>
          <w:tcPr>
            <w:tcW w:w="6" w:type="dxa"/>
            <w:vAlign w:val="center"/>
            <w:hideMark/>
          </w:tcPr>
          <w:p w14:paraId="2CA87CF4" w14:textId="77777777" w:rsidR="0007502C" w:rsidRDefault="0007502C">
            <w:r>
              <w:t> </w:t>
            </w:r>
          </w:p>
        </w:tc>
      </w:tr>
      <w:tr w:rsidR="0007502C" w14:paraId="3D4D1F2F" w14:textId="77777777" w:rsidTr="0007502C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62604" w14:textId="3725E920" w:rsidR="00BF0F8E" w:rsidRDefault="00BF0F8E" w:rsidP="00BF0F8E">
            <w:r>
              <w:t xml:space="preserve">The </w:t>
            </w:r>
            <w:r>
              <w:t xml:space="preserve">presentation slides and the recording have been posted to the </w:t>
            </w:r>
            <w:hyperlink r:id="rId8" w:history="1">
              <w:r>
                <w:rPr>
                  <w:rStyle w:val="Hyperlink"/>
                </w:rPr>
                <w:t>Colorado Resource Repository</w:t>
              </w:r>
            </w:hyperlink>
            <w:r>
              <w:t xml:space="preserve">.  Users will need to enter their first name, last </w:t>
            </w:r>
            <w:r>
              <w:t>name,</w:t>
            </w:r>
            <w:r>
              <w:t xml:space="preserve"> and email address to access the resource repository</w:t>
            </w:r>
            <w:r>
              <w:t>.</w:t>
            </w:r>
          </w:p>
          <w:p w14:paraId="098F1810" w14:textId="77777777" w:rsidR="0007502C" w:rsidRDefault="0007502C" w:rsidP="00797994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14:paraId="519ADE40" w14:textId="77777777" w:rsidR="0007502C" w:rsidRDefault="0007502C">
            <w:r>
              <w:t> </w:t>
            </w:r>
          </w:p>
        </w:tc>
      </w:tr>
      <w:tr w:rsidR="0007502C" w14:paraId="42DF7CF3" w14:textId="77777777" w:rsidTr="0007502C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2110F" w14:textId="26EFB3BA" w:rsidR="0007502C" w:rsidRDefault="00EB05EB">
            <w:pPr>
              <w:spacing w:line="252" w:lineRule="auto"/>
              <w:rPr>
                <w:rFonts w:ascii="Trebuchet MS" w:hAnsi="Trebuchet MS"/>
                <w:b/>
                <w:bCs/>
                <w:color w:val="FFFFFF"/>
              </w:rPr>
            </w:pPr>
            <w:r w:rsidRPr="00EB05EB">
              <w:rPr>
                <w:rFonts w:ascii="Trebuchet MS" w:hAnsi="Trebuchet MS"/>
                <w:b/>
                <w:bCs/>
                <w:color w:val="FFFFFF"/>
              </w:rPr>
              <w:t>ACCESS: iPad Secure Application Update Required</w:t>
            </w:r>
          </w:p>
        </w:tc>
        <w:tc>
          <w:tcPr>
            <w:tcW w:w="6" w:type="dxa"/>
            <w:vAlign w:val="center"/>
            <w:hideMark/>
          </w:tcPr>
          <w:p w14:paraId="14455521" w14:textId="77777777" w:rsidR="0007502C" w:rsidRDefault="0007502C">
            <w:pPr>
              <w:rPr>
                <w:rFonts w:ascii="Trebuchet MS" w:hAnsi="Trebuchet MS"/>
                <w:b/>
                <w:bCs/>
                <w:color w:val="FFFFFF"/>
              </w:rPr>
            </w:pPr>
          </w:p>
        </w:tc>
      </w:tr>
      <w:tr w:rsidR="0007502C" w14:paraId="5E7E24EF" w14:textId="77777777" w:rsidTr="0007502C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059C5" w14:textId="77777777" w:rsidR="00EB05EB" w:rsidRDefault="00EB05EB" w:rsidP="00EB05EB">
            <w:pPr>
              <w:pStyle w:val="NoSpacing"/>
              <w:spacing w:line="252" w:lineRule="auto"/>
            </w:pPr>
            <w:r>
              <w:t>Beginning on October 26, DRC will force an update to iPad devices. After October 26, sites can only test on iPad devices if they are running version 14.1.</w:t>
            </w:r>
          </w:p>
          <w:p w14:paraId="1250BCBA" w14:textId="77777777" w:rsidR="00EB05EB" w:rsidRDefault="00EB05EB" w:rsidP="00EB05EB">
            <w:pPr>
              <w:pStyle w:val="NoSpacing"/>
              <w:spacing w:line="252" w:lineRule="auto"/>
            </w:pPr>
          </w:p>
          <w:p w14:paraId="6D2E2563" w14:textId="77777777" w:rsidR="0007502C" w:rsidRDefault="00EB05EB" w:rsidP="00EB05EB">
            <w:pPr>
              <w:pStyle w:val="NoSpacing"/>
              <w:spacing w:line="252" w:lineRule="auto"/>
            </w:pPr>
            <w:r>
              <w:t>DRC has discovered that iPad OS 17 includes an AutoFill feature that allows a student to “click and hold” in order to automatically fill contacts or passwords into the Writing response space.  DRC is updating the DRC INSIGHT iPad application to disable AutoFill. A new version of DRC INSIGHT, 14.1, will be released on October 18, 2023. No other testing device type will be required to receive an update.</w:t>
            </w:r>
          </w:p>
          <w:p w14:paraId="555C8506" w14:textId="77777777" w:rsidR="00797994" w:rsidRDefault="00797994" w:rsidP="00EB05EB">
            <w:pPr>
              <w:pStyle w:val="NoSpacing"/>
              <w:spacing w:line="252" w:lineRule="auto"/>
            </w:pPr>
          </w:p>
          <w:p w14:paraId="1E31A40F" w14:textId="4E624713" w:rsidR="00797994" w:rsidRDefault="00797994" w:rsidP="00EB05EB">
            <w:pPr>
              <w:pStyle w:val="NoSpacing"/>
              <w:spacing w:line="252" w:lineRule="auto"/>
            </w:pPr>
            <w:r w:rsidRPr="00797994">
              <w:t xml:space="preserve">Please contact DRC Customer Support with any questions at WIDA@DataRecognitionCorp.com or call 1-855-787-9615 (TTY: 763-268-2889).    </w:t>
            </w:r>
          </w:p>
        </w:tc>
        <w:tc>
          <w:tcPr>
            <w:tcW w:w="6" w:type="dxa"/>
            <w:vAlign w:val="center"/>
            <w:hideMark/>
          </w:tcPr>
          <w:p w14:paraId="716F863F" w14:textId="77777777" w:rsidR="0007502C" w:rsidRDefault="0007502C">
            <w:r>
              <w:t> </w:t>
            </w:r>
          </w:p>
        </w:tc>
      </w:tr>
      <w:tr w:rsidR="0007502C" w14:paraId="5A69A8C1" w14:textId="77777777" w:rsidTr="0007502C">
        <w:trPr>
          <w:trHeight w:val="360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BBD04" w14:textId="77777777" w:rsidR="0007502C" w:rsidRDefault="0007502C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For More Information</w:t>
            </w:r>
          </w:p>
        </w:tc>
        <w:tc>
          <w:tcPr>
            <w:tcW w:w="6" w:type="dxa"/>
            <w:vAlign w:val="center"/>
            <w:hideMark/>
          </w:tcPr>
          <w:p w14:paraId="626F1446" w14:textId="77777777" w:rsidR="0007502C" w:rsidRDefault="00075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2C" w14:paraId="5209CB39" w14:textId="77777777" w:rsidTr="0007502C">
        <w:trPr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BE076" w14:textId="77777777" w:rsidR="0007502C" w:rsidRDefault="0007502C">
            <w:pPr>
              <w:pStyle w:val="PlainText"/>
              <w:spacing w:line="252" w:lineRule="auto"/>
            </w:pPr>
            <w:r>
              <w:rPr>
                <w:color w:val="000000"/>
              </w:rPr>
              <w:t xml:space="preserve">To </w:t>
            </w:r>
            <w:r>
              <w:t xml:space="preserve">unsubscribe from this listserv send email to: </w:t>
            </w:r>
            <w:hyperlink r:id="rId9" w:history="1">
              <w:r>
                <w:rPr>
                  <w:rStyle w:val="Hyperlink"/>
                </w:rPr>
                <w:t>DTC-signoff-request@CDELIST.CDE.STATE.CO.US</w:t>
              </w:r>
            </w:hyperlink>
          </w:p>
          <w:p w14:paraId="055EDB5F" w14:textId="77777777" w:rsidR="0007502C" w:rsidRDefault="0007502C">
            <w:pPr>
              <w:spacing w:line="252" w:lineRule="auto"/>
            </w:pPr>
          </w:p>
          <w:p w14:paraId="23129073" w14:textId="77777777" w:rsidR="0007502C" w:rsidRDefault="0007502C">
            <w:pPr>
              <w:spacing w:line="252" w:lineRule="auto"/>
            </w:pPr>
            <w:r>
              <w:t xml:space="preserve">Previous CDE Technology updates can be viewed at </w:t>
            </w:r>
            <w:hyperlink r:id="rId10" w:history="1">
              <w:r>
                <w:rPr>
                  <w:rStyle w:val="Hyperlink"/>
                </w:rPr>
                <w:t>http://www.cde.state.co.us/assessment/announcements</w:t>
              </w:r>
            </w:hyperlink>
          </w:p>
          <w:p w14:paraId="1A3C4374" w14:textId="77777777" w:rsidR="0007502C" w:rsidRDefault="0007502C">
            <w:pPr>
              <w:spacing w:line="252" w:lineRule="auto"/>
            </w:pPr>
            <w:r>
              <w:t> </w:t>
            </w:r>
          </w:p>
          <w:p w14:paraId="14F46B0C" w14:textId="77777777" w:rsidR="0007502C" w:rsidRDefault="0007502C">
            <w:pPr>
              <w:spacing w:line="252" w:lineRule="auto"/>
              <w:rPr>
                <w:rFonts w:ascii="Arial" w:hAnsi="Arial" w:cs="Arial"/>
              </w:rPr>
            </w:pPr>
            <w:r>
              <w:t>If you have any questions, please contact Collin Bonner at </w:t>
            </w:r>
            <w:hyperlink r:id="rId11" w:history="1">
              <w:r>
                <w:rPr>
                  <w:rStyle w:val="Hyperlink"/>
                </w:rPr>
                <w:t>Bonner_C@cde.state.co.us</w:t>
              </w:r>
            </w:hyperlink>
          </w:p>
        </w:tc>
        <w:tc>
          <w:tcPr>
            <w:tcW w:w="6" w:type="dxa"/>
            <w:vAlign w:val="center"/>
            <w:hideMark/>
          </w:tcPr>
          <w:p w14:paraId="7FBB5DC8" w14:textId="77777777" w:rsidR="0007502C" w:rsidRDefault="0007502C">
            <w:r>
              <w:t> </w:t>
            </w:r>
          </w:p>
        </w:tc>
      </w:tr>
      <w:tr w:rsidR="0007502C" w14:paraId="44690E3E" w14:textId="77777777" w:rsidTr="0007502C">
        <w:trPr>
          <w:trHeight w:val="72"/>
          <w:jc w:val="center"/>
        </w:trPr>
        <w:tc>
          <w:tcPr>
            <w:tcW w:w="9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6366D" w14:textId="77777777" w:rsidR="0007502C" w:rsidRDefault="0007502C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14:paraId="3B22E2F1" w14:textId="77777777" w:rsidR="0007502C" w:rsidRDefault="0007502C">
            <w:pPr>
              <w:rPr>
                <w:sz w:val="16"/>
                <w:szCs w:val="16"/>
              </w:rPr>
            </w:pPr>
          </w:p>
        </w:tc>
      </w:tr>
    </w:tbl>
    <w:bookmarkEnd w:id="0"/>
    <w:bookmarkEnd w:id="1"/>
    <w:p w14:paraId="135FCD2C" w14:textId="20ABE884" w:rsidR="00B80CF7" w:rsidRDefault="0007502C">
      <w:r>
        <w:br w:type="textWrapping" w:clear="all"/>
      </w:r>
    </w:p>
    <w:sectPr w:rsidR="00B8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BCC"/>
    <w:multiLevelType w:val="hybridMultilevel"/>
    <w:tmpl w:val="86F6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35CF"/>
    <w:multiLevelType w:val="hybridMultilevel"/>
    <w:tmpl w:val="F634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395D"/>
    <w:multiLevelType w:val="multilevel"/>
    <w:tmpl w:val="CBF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B4FE4"/>
    <w:multiLevelType w:val="hybridMultilevel"/>
    <w:tmpl w:val="335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7E88"/>
    <w:multiLevelType w:val="hybridMultilevel"/>
    <w:tmpl w:val="E082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1D73"/>
    <w:multiLevelType w:val="hybridMultilevel"/>
    <w:tmpl w:val="1B96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E14E2"/>
    <w:multiLevelType w:val="hybridMultilevel"/>
    <w:tmpl w:val="A22C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44F58"/>
    <w:multiLevelType w:val="hybridMultilevel"/>
    <w:tmpl w:val="2D82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08FD"/>
    <w:multiLevelType w:val="hybridMultilevel"/>
    <w:tmpl w:val="257C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150CC"/>
    <w:multiLevelType w:val="hybridMultilevel"/>
    <w:tmpl w:val="C4AE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C3280"/>
    <w:multiLevelType w:val="multilevel"/>
    <w:tmpl w:val="3AC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264042">
    <w:abstractNumId w:val="7"/>
  </w:num>
  <w:num w:numId="2" w16cid:durableId="1793353922">
    <w:abstractNumId w:val="8"/>
  </w:num>
  <w:num w:numId="3" w16cid:durableId="148405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629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5864471">
    <w:abstractNumId w:val="4"/>
  </w:num>
  <w:num w:numId="6" w16cid:durableId="137305292">
    <w:abstractNumId w:val="4"/>
  </w:num>
  <w:num w:numId="7" w16cid:durableId="148135420">
    <w:abstractNumId w:val="1"/>
  </w:num>
  <w:num w:numId="8" w16cid:durableId="1854147379">
    <w:abstractNumId w:val="9"/>
  </w:num>
  <w:num w:numId="9" w16cid:durableId="1815217432">
    <w:abstractNumId w:val="2"/>
  </w:num>
  <w:num w:numId="10" w16cid:durableId="435057857">
    <w:abstractNumId w:val="3"/>
  </w:num>
  <w:num w:numId="11" w16cid:durableId="1968393557">
    <w:abstractNumId w:val="0"/>
  </w:num>
  <w:num w:numId="12" w16cid:durableId="2004119975">
    <w:abstractNumId w:val="2"/>
  </w:num>
  <w:num w:numId="13" w16cid:durableId="1281498904">
    <w:abstractNumId w:val="0"/>
  </w:num>
  <w:num w:numId="14" w16cid:durableId="188184876">
    <w:abstractNumId w:val="5"/>
  </w:num>
  <w:num w:numId="15" w16cid:durableId="640307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CB"/>
    <w:rsid w:val="00015804"/>
    <w:rsid w:val="0002083D"/>
    <w:rsid w:val="00031D94"/>
    <w:rsid w:val="00045E96"/>
    <w:rsid w:val="0007502C"/>
    <w:rsid w:val="00076333"/>
    <w:rsid w:val="000804EE"/>
    <w:rsid w:val="0015057F"/>
    <w:rsid w:val="001D68FF"/>
    <w:rsid w:val="00201CAE"/>
    <w:rsid w:val="0020279A"/>
    <w:rsid w:val="00203F67"/>
    <w:rsid w:val="002231ED"/>
    <w:rsid w:val="002900FA"/>
    <w:rsid w:val="002A077C"/>
    <w:rsid w:val="00347D05"/>
    <w:rsid w:val="003859A4"/>
    <w:rsid w:val="00471A36"/>
    <w:rsid w:val="004E07D3"/>
    <w:rsid w:val="005732E7"/>
    <w:rsid w:val="005A4280"/>
    <w:rsid w:val="00675D23"/>
    <w:rsid w:val="00735F5F"/>
    <w:rsid w:val="00797994"/>
    <w:rsid w:val="007D6689"/>
    <w:rsid w:val="007E546C"/>
    <w:rsid w:val="00866641"/>
    <w:rsid w:val="00932B35"/>
    <w:rsid w:val="00A34CDA"/>
    <w:rsid w:val="00A82337"/>
    <w:rsid w:val="00AB7036"/>
    <w:rsid w:val="00B80CF7"/>
    <w:rsid w:val="00BA0442"/>
    <w:rsid w:val="00BB32DB"/>
    <w:rsid w:val="00BF0F8E"/>
    <w:rsid w:val="00BF4A6C"/>
    <w:rsid w:val="00C25F9C"/>
    <w:rsid w:val="00C305B9"/>
    <w:rsid w:val="00C66029"/>
    <w:rsid w:val="00C75073"/>
    <w:rsid w:val="00D5540D"/>
    <w:rsid w:val="00E11810"/>
    <w:rsid w:val="00E66A77"/>
    <w:rsid w:val="00EB05EB"/>
    <w:rsid w:val="00EC75CB"/>
    <w:rsid w:val="00EF7F50"/>
    <w:rsid w:val="00F0491B"/>
    <w:rsid w:val="00F34F0C"/>
    <w:rsid w:val="00F3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E757"/>
  <w15:chartTrackingRefBased/>
  <w15:docId w15:val="{D81850E2-6F60-44C2-8E92-D9F8C383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CB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E546C"/>
    <w:pPr>
      <w:keepNext/>
      <w:spacing w:before="200"/>
      <w:outlineLvl w:val="1"/>
    </w:pPr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E546C"/>
    <w:rPr>
      <w:rFonts w:ascii="Cambria" w:eastAsia="Times New Roman" w:hAnsi="Cambria" w:cs="Times New Roman"/>
      <w:b/>
      <w:bCs/>
      <w:color w:val="1F4E79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75CB"/>
    <w:rPr>
      <w:color w:val="0563C1" w:themeColor="hyperlink"/>
      <w:u w:val="single"/>
    </w:rPr>
  </w:style>
  <w:style w:type="paragraph" w:styleId="Subtitle">
    <w:name w:val="Subtitle"/>
    <w:basedOn w:val="Normal"/>
    <w:link w:val="SubtitleChar"/>
    <w:uiPriority w:val="11"/>
    <w:qFormat/>
    <w:rsid w:val="00EC75CB"/>
    <w:pPr>
      <w:spacing w:after="60"/>
      <w:jc w:val="center"/>
    </w:pPr>
    <w:rPr>
      <w:rFonts w:ascii="Calibri Light" w:hAnsi="Calibri Light" w:cs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5CB"/>
    <w:rPr>
      <w:rFonts w:ascii="Calibri Light" w:hAnsi="Calibri Light" w:cs="Calibri Light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C75CB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5CB"/>
  </w:style>
  <w:style w:type="paragraph" w:styleId="ListParagraph">
    <w:name w:val="List Paragraph"/>
    <w:basedOn w:val="Normal"/>
    <w:link w:val="ListParagraphChar"/>
    <w:uiPriority w:val="34"/>
    <w:qFormat/>
    <w:rsid w:val="00EC75CB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A07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4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04E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4EE"/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B7036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25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25F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365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loud.scorm.com/sc/InvitationConfirmEmail?publicInvitationId=688406fe-8003-45b3-a469-215dcf3b3ac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assessment/dtckickoff2022-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873856323?share=copy" TargetMode="External"/><Relationship Id="rId11" Type="http://schemas.openxmlformats.org/officeDocument/2006/relationships/hyperlink" Target="mailto:Bonner_C@cde.state.co.u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de.state.co.us/assessment/announc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C-signoff-request@CDELIST.CDE.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NAEP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Bonner, Collin</dc:creator>
  <cp:keywords/>
  <dc:description/>
  <cp:lastModifiedBy>Bonner, Collin</cp:lastModifiedBy>
  <cp:revision>6</cp:revision>
  <dcterms:created xsi:type="dcterms:W3CDTF">2023-10-19T20:54:00Z</dcterms:created>
  <dcterms:modified xsi:type="dcterms:W3CDTF">2023-10-23T20:43:00Z</dcterms:modified>
</cp:coreProperties>
</file>