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93"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90"/>
        <w:gridCol w:w="630"/>
        <w:gridCol w:w="4530"/>
        <w:gridCol w:w="339"/>
        <w:gridCol w:w="4904"/>
      </w:tblGrid>
      <w:tr w:rsidR="0025708F" w:rsidRPr="009A6360" w14:paraId="15B747C3" w14:textId="77777777" w:rsidTr="009C4DB0">
        <w:trPr>
          <w:trHeight w:val="267"/>
          <w:jc w:val="center"/>
        </w:trPr>
        <w:tc>
          <w:tcPr>
            <w:tcW w:w="11093" w:type="dxa"/>
            <w:gridSpan w:val="5"/>
            <w:tcBorders>
              <w:bottom w:val="single" w:sz="18" w:space="0" w:color="auto"/>
            </w:tcBorders>
            <w:shd w:val="clear" w:color="auto" w:fill="E6E6E6"/>
          </w:tcPr>
          <w:p w14:paraId="5C1E6937" w14:textId="77777777" w:rsidR="0025708F" w:rsidRPr="0025708F" w:rsidRDefault="0025708F" w:rsidP="006B502E">
            <w:pPr>
              <w:autoSpaceDE w:val="0"/>
              <w:autoSpaceDN w:val="0"/>
              <w:adjustRightInd w:val="0"/>
              <w:rPr>
                <w:rFonts w:ascii="Arial Narrow" w:hAnsi="Arial Narrow"/>
                <w:b/>
                <w:sz w:val="20"/>
                <w:szCs w:val="20"/>
              </w:rPr>
            </w:pPr>
            <w:r w:rsidRPr="00F6772E">
              <w:rPr>
                <w:rFonts w:ascii="Arial Narrow" w:hAnsi="Arial Narrow"/>
                <w:b/>
                <w:smallCaps/>
                <w:sz w:val="22"/>
                <w:szCs w:val="22"/>
              </w:rPr>
              <w:t xml:space="preserve">Determination of Eligibility: Hearing </w:t>
            </w:r>
            <w:r w:rsidR="00987B9C" w:rsidRPr="00F6772E">
              <w:rPr>
                <w:rFonts w:ascii="Arial Narrow" w:hAnsi="Arial Narrow"/>
                <w:b/>
                <w:smallCaps/>
                <w:sz w:val="22"/>
                <w:szCs w:val="22"/>
              </w:rPr>
              <w:t>Impairment</w:t>
            </w:r>
            <w:r w:rsidR="00A20B95" w:rsidRPr="00F6772E">
              <w:rPr>
                <w:rFonts w:ascii="Arial Narrow" w:hAnsi="Arial Narrow"/>
                <w:b/>
                <w:smallCaps/>
                <w:sz w:val="22"/>
                <w:szCs w:val="22"/>
              </w:rPr>
              <w:t>, including Deafness</w:t>
            </w:r>
            <w:r w:rsidR="00907FC5" w:rsidRPr="00F6772E">
              <w:rPr>
                <w:rFonts w:ascii="Arial Narrow" w:hAnsi="Arial Narrow"/>
                <w:b/>
                <w:smallCaps/>
                <w:sz w:val="22"/>
                <w:szCs w:val="22"/>
              </w:rPr>
              <w:t xml:space="preserve"> </w:t>
            </w:r>
          </w:p>
        </w:tc>
      </w:tr>
      <w:tr w:rsidR="0025708F" w:rsidRPr="009A6360" w14:paraId="44E1394E" w14:textId="77777777" w:rsidTr="009C4DB0">
        <w:trPr>
          <w:trHeight w:val="315"/>
          <w:jc w:val="center"/>
        </w:trPr>
        <w:tc>
          <w:tcPr>
            <w:tcW w:w="11093" w:type="dxa"/>
            <w:gridSpan w:val="5"/>
            <w:tcBorders>
              <w:top w:val="single" w:sz="18" w:space="0" w:color="auto"/>
              <w:bottom w:val="single" w:sz="18" w:space="0" w:color="auto"/>
            </w:tcBorders>
          </w:tcPr>
          <w:p w14:paraId="3348C315" w14:textId="77777777" w:rsidR="0025708F" w:rsidRDefault="0025708F" w:rsidP="009542DD">
            <w:pPr>
              <w:autoSpaceDE w:val="0"/>
              <w:autoSpaceDN w:val="0"/>
              <w:adjustRightInd w:val="0"/>
              <w:rPr>
                <w:rFonts w:ascii="Arial Narrow" w:hAnsi="Arial Narrow"/>
                <w:b/>
                <w:color w:val="FF0000"/>
                <w:sz w:val="20"/>
                <w:szCs w:val="20"/>
              </w:rPr>
            </w:pPr>
            <w:r w:rsidRPr="009542DD">
              <w:rPr>
                <w:rFonts w:ascii="Arial Narrow" w:hAnsi="Arial Narrow"/>
                <w:b/>
                <w:sz w:val="20"/>
                <w:szCs w:val="20"/>
              </w:rPr>
              <w:t xml:space="preserve">Definition: </w:t>
            </w:r>
            <w:r w:rsidR="009542DD" w:rsidRPr="009542DD">
              <w:rPr>
                <w:rFonts w:ascii="Arial Narrow" w:hAnsi="Arial Narrow" w:cs="Arial"/>
                <w:sz w:val="22"/>
                <w:szCs w:val="22"/>
              </w:rPr>
              <w:t>A child with Hearing Impairment, Including Deafness shall have a deficiency in hearing sensitivity as demonstrated by an elevated threshold of auditory sensitivity to pure tones or speech where, even with the help of amplification, the child is prevented from receiving reasonable educational benefit from general education.</w:t>
            </w:r>
            <w:r w:rsidR="00402694">
              <w:rPr>
                <w:rFonts w:ascii="Arial Narrow" w:hAnsi="Arial Narrow" w:cs="Arial"/>
                <w:sz w:val="22"/>
                <w:szCs w:val="22"/>
              </w:rPr>
              <w:t xml:space="preserve"> </w:t>
            </w:r>
            <w:r w:rsidR="00402694" w:rsidRPr="002B385D">
              <w:rPr>
                <w:rFonts w:ascii="Arial Narrow" w:hAnsi="Arial Narrow"/>
                <w:b/>
                <w:color w:val="FF0000"/>
                <w:sz w:val="20"/>
                <w:szCs w:val="20"/>
              </w:rPr>
              <w:t>ECEA 2.08(2)</w:t>
            </w:r>
          </w:p>
          <w:p w14:paraId="0970BBCC" w14:textId="77777777" w:rsidR="00140713" w:rsidRPr="00140713" w:rsidRDefault="00140713" w:rsidP="009542DD">
            <w:pPr>
              <w:autoSpaceDE w:val="0"/>
              <w:autoSpaceDN w:val="0"/>
              <w:adjustRightInd w:val="0"/>
              <w:rPr>
                <w:rFonts w:ascii="Arial Narrow" w:hAnsi="Arial Narrow" w:cs="Arial"/>
                <w:sz w:val="16"/>
                <w:szCs w:val="16"/>
              </w:rPr>
            </w:pPr>
          </w:p>
        </w:tc>
      </w:tr>
      <w:tr w:rsidR="009E6605" w:rsidRPr="009A6360" w14:paraId="7BB7A3C1" w14:textId="77777777" w:rsidTr="009C4DB0">
        <w:trPr>
          <w:trHeight w:val="128"/>
          <w:jc w:val="center"/>
        </w:trPr>
        <w:tc>
          <w:tcPr>
            <w:tcW w:w="11093" w:type="dxa"/>
            <w:gridSpan w:val="5"/>
            <w:tcBorders>
              <w:top w:val="single" w:sz="18" w:space="0" w:color="auto"/>
              <w:left w:val="single" w:sz="18" w:space="0" w:color="auto"/>
              <w:bottom w:val="nil"/>
              <w:right w:val="single" w:sz="18" w:space="0" w:color="auto"/>
            </w:tcBorders>
          </w:tcPr>
          <w:p w14:paraId="0F604805" w14:textId="77777777" w:rsidR="009E6605" w:rsidRPr="0021698E" w:rsidRDefault="009E6605" w:rsidP="00CE607B">
            <w:pPr>
              <w:autoSpaceDE w:val="0"/>
              <w:autoSpaceDN w:val="0"/>
              <w:adjustRightInd w:val="0"/>
              <w:rPr>
                <w:rFonts w:ascii="Arial Narrow" w:hAnsi="Arial Narrow"/>
                <w:b/>
                <w:color w:val="FF0000"/>
                <w:sz w:val="20"/>
                <w:szCs w:val="20"/>
              </w:rPr>
            </w:pPr>
            <w:r w:rsidRPr="00931852">
              <w:rPr>
                <w:rFonts w:ascii="Arial Narrow" w:hAnsi="Arial Narrow"/>
                <w:b/>
                <w:sz w:val="22"/>
                <w:szCs w:val="22"/>
              </w:rPr>
              <w:t>The team has addressed each of the following statements and has determined</w:t>
            </w:r>
            <w:r w:rsidRPr="00682BA1">
              <w:rPr>
                <w:rFonts w:ascii="Arial Narrow" w:hAnsi="Arial Narrow"/>
                <w:b/>
                <w:sz w:val="22"/>
                <w:szCs w:val="22"/>
              </w:rPr>
              <w:t>:</w:t>
            </w:r>
            <w:r w:rsidR="00682BA1" w:rsidRPr="00682BA1">
              <w:rPr>
                <w:rFonts w:ascii="Arial Narrow" w:hAnsi="Arial Narrow"/>
                <w:b/>
                <w:sz w:val="20"/>
                <w:szCs w:val="20"/>
              </w:rPr>
              <w:t xml:space="preserve"> </w:t>
            </w:r>
            <w:r w:rsidR="00682BA1" w:rsidRPr="00682BA1">
              <w:rPr>
                <w:rFonts w:ascii="Arial Narrow" w:hAnsi="Arial Narrow"/>
                <w:b/>
                <w:color w:val="FF0000"/>
                <w:sz w:val="20"/>
                <w:szCs w:val="20"/>
              </w:rPr>
              <w:t>IDEA</w:t>
            </w:r>
            <w:r w:rsidR="00877226">
              <w:rPr>
                <w:rFonts w:ascii="Arial Narrow" w:hAnsi="Arial Narrow"/>
                <w:b/>
                <w:color w:val="FF0000"/>
                <w:sz w:val="20"/>
                <w:szCs w:val="20"/>
              </w:rPr>
              <w:t xml:space="preserve"> </w:t>
            </w:r>
            <w:r w:rsidR="00682BA1" w:rsidRPr="00682BA1">
              <w:rPr>
                <w:rFonts w:ascii="Arial Narrow" w:hAnsi="Arial Narrow"/>
                <w:b/>
                <w:bCs/>
                <w:color w:val="FF0000"/>
                <w:sz w:val="20"/>
                <w:szCs w:val="20"/>
              </w:rPr>
              <w:t xml:space="preserve">34 C.F.R. §§ 300.304(c)(6) and 300.306(b), </w:t>
            </w:r>
            <w:r w:rsidR="00485A30" w:rsidRPr="00682BA1">
              <w:rPr>
                <w:rFonts w:ascii="Arial Narrow" w:hAnsi="Arial Narrow"/>
                <w:b/>
                <w:color w:val="FF0000"/>
                <w:sz w:val="20"/>
                <w:szCs w:val="20"/>
              </w:rPr>
              <w:t>ECEA 2.08(2</w:t>
            </w:r>
            <w:r w:rsidR="0021698E" w:rsidRPr="00682BA1">
              <w:rPr>
                <w:rFonts w:ascii="Arial Narrow" w:hAnsi="Arial Narrow"/>
                <w:b/>
                <w:color w:val="FF0000"/>
                <w:sz w:val="20"/>
                <w:szCs w:val="20"/>
              </w:rPr>
              <w:t>)</w:t>
            </w:r>
          </w:p>
        </w:tc>
      </w:tr>
      <w:tr w:rsidR="008657DC" w:rsidRPr="009A6360" w14:paraId="72DABE83" w14:textId="77777777" w:rsidTr="009C4DB0">
        <w:trPr>
          <w:trHeight w:val="127"/>
          <w:jc w:val="center"/>
        </w:trPr>
        <w:tc>
          <w:tcPr>
            <w:tcW w:w="690" w:type="dxa"/>
            <w:tcBorders>
              <w:top w:val="nil"/>
              <w:left w:val="single" w:sz="18" w:space="0" w:color="auto"/>
              <w:bottom w:val="nil"/>
            </w:tcBorders>
          </w:tcPr>
          <w:p w14:paraId="4F122F4E" w14:textId="77777777" w:rsidR="008657DC" w:rsidRPr="009A6360" w:rsidRDefault="00C17F8D" w:rsidP="00A22B84">
            <w:pPr>
              <w:ind w:right="72"/>
              <w:rPr>
                <w:rFonts w:ascii="Arial Narrow" w:hAnsi="Arial Narrow" w:cs="Arial"/>
                <w:sz w:val="20"/>
                <w:szCs w:val="20"/>
              </w:rPr>
            </w:pPr>
            <w:r w:rsidRPr="009A6360">
              <w:rPr>
                <w:rFonts w:ascii="Arial Narrow" w:hAnsi="Arial Narrow" w:cs="Arial"/>
                <w:sz w:val="20"/>
                <w:szCs w:val="20"/>
              </w:rPr>
              <w:fldChar w:fldCharType="begin">
                <w:ffData>
                  <w:name w:val="Check1"/>
                  <w:enabled/>
                  <w:calcOnExit w:val="0"/>
                  <w:checkBox>
                    <w:sizeAuto/>
                    <w:default w:val="0"/>
                  </w:checkBox>
                </w:ffData>
              </w:fldChar>
            </w:r>
            <w:r w:rsidR="008657DC" w:rsidRPr="009A6360">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A6360">
              <w:rPr>
                <w:rFonts w:ascii="Arial Narrow" w:hAnsi="Arial Narrow" w:cs="Arial"/>
                <w:sz w:val="20"/>
                <w:szCs w:val="20"/>
              </w:rPr>
              <w:fldChar w:fldCharType="end"/>
            </w:r>
            <w:r w:rsidR="008657DC" w:rsidRPr="009A6360">
              <w:rPr>
                <w:rFonts w:ascii="Arial Narrow" w:hAnsi="Arial Narrow" w:cs="Arial"/>
                <w:sz w:val="20"/>
                <w:szCs w:val="20"/>
              </w:rPr>
              <w:t xml:space="preserve"> Yes</w:t>
            </w:r>
          </w:p>
        </w:tc>
        <w:tc>
          <w:tcPr>
            <w:tcW w:w="630" w:type="dxa"/>
            <w:tcBorders>
              <w:top w:val="nil"/>
              <w:bottom w:val="nil"/>
            </w:tcBorders>
            <w:shd w:val="clear" w:color="auto" w:fill="auto"/>
          </w:tcPr>
          <w:p w14:paraId="07AD977C" w14:textId="77777777" w:rsidR="008657DC" w:rsidRPr="009A6360" w:rsidRDefault="00C17F8D" w:rsidP="00A22B84">
            <w:pPr>
              <w:rPr>
                <w:rFonts w:ascii="Arial Narrow" w:hAnsi="Arial Narrow" w:cs="Arial"/>
                <w:sz w:val="20"/>
                <w:szCs w:val="20"/>
              </w:rPr>
            </w:pPr>
            <w:r w:rsidRPr="009A6360">
              <w:rPr>
                <w:rFonts w:ascii="Arial Narrow" w:hAnsi="Arial Narrow" w:cs="Arial"/>
                <w:sz w:val="20"/>
                <w:szCs w:val="20"/>
              </w:rPr>
              <w:fldChar w:fldCharType="begin">
                <w:ffData>
                  <w:name w:val="Check2"/>
                  <w:enabled/>
                  <w:calcOnExit w:val="0"/>
                  <w:checkBox>
                    <w:sizeAuto/>
                    <w:default w:val="0"/>
                  </w:checkBox>
                </w:ffData>
              </w:fldChar>
            </w:r>
            <w:r w:rsidR="008657DC" w:rsidRPr="009A6360">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A6360">
              <w:rPr>
                <w:rFonts w:ascii="Arial Narrow" w:hAnsi="Arial Narrow" w:cs="Arial"/>
                <w:sz w:val="20"/>
                <w:szCs w:val="20"/>
              </w:rPr>
              <w:fldChar w:fldCharType="end"/>
            </w:r>
            <w:r w:rsidR="008657DC" w:rsidRPr="009A6360">
              <w:rPr>
                <w:rFonts w:ascii="Arial Narrow" w:hAnsi="Arial Narrow" w:cs="Arial"/>
                <w:sz w:val="20"/>
                <w:szCs w:val="20"/>
              </w:rPr>
              <w:t xml:space="preserve"> No</w:t>
            </w:r>
          </w:p>
        </w:tc>
        <w:tc>
          <w:tcPr>
            <w:tcW w:w="9773" w:type="dxa"/>
            <w:gridSpan w:val="3"/>
            <w:tcBorders>
              <w:top w:val="nil"/>
              <w:bottom w:val="nil"/>
              <w:right w:val="single" w:sz="18" w:space="0" w:color="auto"/>
            </w:tcBorders>
            <w:shd w:val="clear" w:color="auto" w:fill="auto"/>
          </w:tcPr>
          <w:p w14:paraId="299922DA" w14:textId="77777777" w:rsidR="008657DC" w:rsidRPr="00F6772E" w:rsidRDefault="00E075ED" w:rsidP="009C4DB0">
            <w:pPr>
              <w:autoSpaceDE w:val="0"/>
              <w:autoSpaceDN w:val="0"/>
              <w:adjustRightInd w:val="0"/>
              <w:ind w:left="252" w:hanging="252"/>
              <w:rPr>
                <w:rFonts w:ascii="Arial Narrow" w:hAnsi="Arial Narrow"/>
                <w:b/>
                <w:smallCaps/>
                <w:sz w:val="22"/>
                <w:szCs w:val="22"/>
              </w:rPr>
            </w:pPr>
            <w:r>
              <w:rPr>
                <w:rFonts w:ascii="Arial Narrow" w:hAnsi="Arial Narrow" w:cs="Arial"/>
                <w:sz w:val="22"/>
                <w:szCs w:val="22"/>
              </w:rPr>
              <w:t>1.   T</w:t>
            </w:r>
            <w:r w:rsidR="008657DC" w:rsidRPr="009A6360">
              <w:rPr>
                <w:rFonts w:ascii="Arial Narrow" w:hAnsi="Arial Narrow" w:cs="Arial"/>
                <w:sz w:val="22"/>
                <w:szCs w:val="22"/>
              </w:rPr>
              <w:t>he evaluation is sufficiently comprehensive to appropriately identify all of the child’s special education and related services needs, whether or not commonly linked to the disability category</w:t>
            </w:r>
            <w:r w:rsidR="009E6605">
              <w:rPr>
                <w:rFonts w:ascii="Arial Narrow" w:hAnsi="Arial Narrow" w:cs="Arial"/>
                <w:sz w:val="22"/>
                <w:szCs w:val="22"/>
              </w:rPr>
              <w:t xml:space="preserve">.  </w:t>
            </w:r>
            <w:r w:rsidR="009E6605" w:rsidRPr="0021698E">
              <w:rPr>
                <w:rFonts w:ascii="Arial Narrow" w:hAnsi="Arial Narrow" w:cs="Arial"/>
                <w:sz w:val="22"/>
                <w:szCs w:val="22"/>
              </w:rPr>
              <w:t xml:space="preserve">(Answer must be “yes” in order for the </w:t>
            </w:r>
            <w:r w:rsidR="00402694">
              <w:rPr>
                <w:rFonts w:ascii="Arial Narrow" w:hAnsi="Arial Narrow" w:cs="Arial"/>
                <w:sz w:val="22"/>
                <w:szCs w:val="22"/>
              </w:rPr>
              <w:t>child</w:t>
            </w:r>
            <w:r w:rsidR="009E6605" w:rsidRPr="0021698E">
              <w:rPr>
                <w:rFonts w:ascii="Arial Narrow" w:hAnsi="Arial Narrow" w:cs="Arial"/>
                <w:sz w:val="22"/>
                <w:szCs w:val="22"/>
              </w:rPr>
              <w:t xml:space="preserve"> to be eligible for services.)</w:t>
            </w:r>
          </w:p>
        </w:tc>
      </w:tr>
      <w:tr w:rsidR="008657DC" w:rsidRPr="009A6360" w14:paraId="75B3E5E6" w14:textId="77777777" w:rsidTr="009C4DB0">
        <w:trPr>
          <w:trHeight w:val="113"/>
          <w:jc w:val="center"/>
        </w:trPr>
        <w:tc>
          <w:tcPr>
            <w:tcW w:w="690" w:type="dxa"/>
            <w:tcBorders>
              <w:top w:val="nil"/>
              <w:left w:val="single" w:sz="18" w:space="0" w:color="auto"/>
              <w:bottom w:val="nil"/>
            </w:tcBorders>
          </w:tcPr>
          <w:p w14:paraId="4CCBA611" w14:textId="77777777" w:rsidR="008657DC" w:rsidRPr="009A6360" w:rsidRDefault="00C17F8D" w:rsidP="00A22B84">
            <w:pPr>
              <w:ind w:right="72"/>
              <w:rPr>
                <w:rFonts w:ascii="Arial Narrow" w:hAnsi="Arial Narrow" w:cs="Arial"/>
                <w:sz w:val="20"/>
                <w:szCs w:val="20"/>
              </w:rPr>
            </w:pPr>
            <w:r w:rsidRPr="009A6360">
              <w:rPr>
                <w:rFonts w:ascii="Arial Narrow" w:hAnsi="Arial Narrow" w:cs="Arial"/>
                <w:sz w:val="20"/>
                <w:szCs w:val="20"/>
              </w:rPr>
              <w:fldChar w:fldCharType="begin">
                <w:ffData>
                  <w:name w:val="Check1"/>
                  <w:enabled/>
                  <w:calcOnExit w:val="0"/>
                  <w:checkBox>
                    <w:sizeAuto/>
                    <w:default w:val="0"/>
                  </w:checkBox>
                </w:ffData>
              </w:fldChar>
            </w:r>
            <w:r w:rsidR="008657DC" w:rsidRPr="009A6360">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A6360">
              <w:rPr>
                <w:rFonts w:ascii="Arial Narrow" w:hAnsi="Arial Narrow" w:cs="Arial"/>
                <w:sz w:val="20"/>
                <w:szCs w:val="20"/>
              </w:rPr>
              <w:fldChar w:fldCharType="end"/>
            </w:r>
            <w:r w:rsidR="008657DC" w:rsidRPr="009A6360">
              <w:rPr>
                <w:rFonts w:ascii="Arial Narrow" w:hAnsi="Arial Narrow" w:cs="Arial"/>
                <w:sz w:val="20"/>
                <w:szCs w:val="20"/>
              </w:rPr>
              <w:t xml:space="preserve"> Yes</w:t>
            </w:r>
          </w:p>
        </w:tc>
        <w:tc>
          <w:tcPr>
            <w:tcW w:w="630" w:type="dxa"/>
            <w:tcBorders>
              <w:top w:val="nil"/>
              <w:bottom w:val="nil"/>
            </w:tcBorders>
          </w:tcPr>
          <w:p w14:paraId="3BAECB65" w14:textId="77777777" w:rsidR="008657DC" w:rsidRPr="009A6360" w:rsidRDefault="00C17F8D" w:rsidP="00A22B84">
            <w:pPr>
              <w:rPr>
                <w:rFonts w:ascii="Arial Narrow" w:hAnsi="Arial Narrow" w:cs="Arial"/>
                <w:sz w:val="20"/>
                <w:szCs w:val="20"/>
              </w:rPr>
            </w:pPr>
            <w:r w:rsidRPr="009A6360">
              <w:rPr>
                <w:rFonts w:ascii="Arial Narrow" w:hAnsi="Arial Narrow" w:cs="Arial"/>
                <w:sz w:val="20"/>
                <w:szCs w:val="20"/>
              </w:rPr>
              <w:fldChar w:fldCharType="begin">
                <w:ffData>
                  <w:name w:val="Check2"/>
                  <w:enabled/>
                  <w:calcOnExit w:val="0"/>
                  <w:checkBox>
                    <w:sizeAuto/>
                    <w:default w:val="0"/>
                  </w:checkBox>
                </w:ffData>
              </w:fldChar>
            </w:r>
            <w:r w:rsidR="008657DC" w:rsidRPr="009A6360">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A6360">
              <w:rPr>
                <w:rFonts w:ascii="Arial Narrow" w:hAnsi="Arial Narrow" w:cs="Arial"/>
                <w:sz w:val="20"/>
                <w:szCs w:val="20"/>
              </w:rPr>
              <w:fldChar w:fldCharType="end"/>
            </w:r>
            <w:r w:rsidR="008657DC" w:rsidRPr="009A6360">
              <w:rPr>
                <w:rFonts w:ascii="Arial Narrow" w:hAnsi="Arial Narrow" w:cs="Arial"/>
                <w:sz w:val="20"/>
                <w:szCs w:val="20"/>
              </w:rPr>
              <w:t xml:space="preserve"> No</w:t>
            </w:r>
          </w:p>
        </w:tc>
        <w:tc>
          <w:tcPr>
            <w:tcW w:w="9773" w:type="dxa"/>
            <w:gridSpan w:val="3"/>
            <w:tcBorders>
              <w:top w:val="nil"/>
              <w:bottom w:val="nil"/>
              <w:right w:val="single" w:sz="18" w:space="0" w:color="auto"/>
            </w:tcBorders>
          </w:tcPr>
          <w:p w14:paraId="3BBDA6C7" w14:textId="77777777" w:rsidR="008657DC" w:rsidRPr="009A6360" w:rsidRDefault="008657DC" w:rsidP="009C4DB0">
            <w:pPr>
              <w:autoSpaceDE w:val="0"/>
              <w:autoSpaceDN w:val="0"/>
              <w:adjustRightInd w:val="0"/>
              <w:ind w:left="252" w:hanging="252"/>
              <w:rPr>
                <w:rFonts w:ascii="Arial Narrow" w:hAnsi="Arial Narrow" w:cs="Arial,Bold"/>
                <w:b/>
                <w:bCs/>
                <w:sz w:val="20"/>
                <w:szCs w:val="20"/>
              </w:rPr>
            </w:pPr>
            <w:r w:rsidRPr="009A6360">
              <w:rPr>
                <w:rFonts w:ascii="Arial Narrow" w:hAnsi="Arial Narrow" w:cs="Arial"/>
                <w:sz w:val="22"/>
                <w:szCs w:val="22"/>
              </w:rPr>
              <w:t>2</w:t>
            </w:r>
            <w:r>
              <w:rPr>
                <w:rFonts w:ascii="Arial Narrow" w:hAnsi="Arial Narrow" w:cs="Arial"/>
                <w:sz w:val="22"/>
                <w:szCs w:val="22"/>
              </w:rPr>
              <w:t xml:space="preserve">.  </w:t>
            </w:r>
            <w:r w:rsidR="002B385D">
              <w:rPr>
                <w:rFonts w:ascii="Arial Narrow" w:hAnsi="Arial Narrow" w:cs="Arial"/>
                <w:sz w:val="22"/>
                <w:szCs w:val="22"/>
              </w:rPr>
              <w:t>T</w:t>
            </w:r>
            <w:r w:rsidRPr="009A6360">
              <w:rPr>
                <w:rFonts w:ascii="Arial Narrow" w:hAnsi="Arial Narrow" w:cs="Arial"/>
                <w:sz w:val="22"/>
                <w:szCs w:val="22"/>
              </w:rPr>
              <w:t xml:space="preserve">he </w:t>
            </w:r>
            <w:r w:rsidR="00402694">
              <w:rPr>
                <w:rFonts w:ascii="Arial Narrow" w:hAnsi="Arial Narrow" w:cs="Arial"/>
                <w:sz w:val="22"/>
                <w:szCs w:val="22"/>
              </w:rPr>
              <w:t>child</w:t>
            </w:r>
            <w:r w:rsidRPr="009A6360">
              <w:rPr>
                <w:rFonts w:ascii="Arial Narrow" w:hAnsi="Arial Narrow" w:cs="Arial"/>
                <w:sz w:val="22"/>
                <w:szCs w:val="22"/>
              </w:rPr>
              <w:t xml:space="preserve"> </w:t>
            </w:r>
            <w:r w:rsidRPr="0021698E">
              <w:rPr>
                <w:rFonts w:ascii="Arial Narrow" w:hAnsi="Arial Narrow" w:cs="Arial"/>
                <w:b/>
                <w:i/>
                <w:sz w:val="22"/>
                <w:szCs w:val="22"/>
              </w:rPr>
              <w:t>can</w:t>
            </w:r>
            <w:r w:rsidR="009E6605">
              <w:rPr>
                <w:rFonts w:ascii="Arial Narrow" w:hAnsi="Arial Narrow" w:cs="Arial"/>
                <w:b/>
                <w:i/>
                <w:sz w:val="22"/>
                <w:szCs w:val="22"/>
              </w:rPr>
              <w:t xml:space="preserve"> </w:t>
            </w:r>
            <w:r w:rsidRPr="009A6360">
              <w:rPr>
                <w:rFonts w:ascii="Arial Narrow" w:hAnsi="Arial Narrow" w:cs="Arial"/>
                <w:sz w:val="22"/>
                <w:szCs w:val="22"/>
              </w:rPr>
              <w:t>receive reasonable educational benefit from general education alone</w:t>
            </w:r>
            <w:r w:rsidR="009E6605">
              <w:rPr>
                <w:rFonts w:ascii="Arial Narrow" w:hAnsi="Arial Narrow" w:cs="Arial"/>
                <w:sz w:val="22"/>
                <w:szCs w:val="22"/>
              </w:rPr>
              <w:t xml:space="preserve">.  </w:t>
            </w:r>
            <w:r w:rsidR="009E6605" w:rsidRPr="0021698E">
              <w:rPr>
                <w:rFonts w:ascii="Arial Narrow" w:hAnsi="Arial Narrow" w:cs="Arial"/>
                <w:sz w:val="22"/>
                <w:szCs w:val="22"/>
              </w:rPr>
              <w:t xml:space="preserve">(Answer must be “no” in order for the </w:t>
            </w:r>
            <w:r w:rsidR="00402694">
              <w:rPr>
                <w:rFonts w:ascii="Arial Narrow" w:hAnsi="Arial Narrow" w:cs="Arial"/>
                <w:sz w:val="22"/>
                <w:szCs w:val="22"/>
              </w:rPr>
              <w:t>child</w:t>
            </w:r>
            <w:r w:rsidR="009E6605" w:rsidRPr="0021698E">
              <w:rPr>
                <w:rFonts w:ascii="Arial Narrow" w:hAnsi="Arial Narrow" w:cs="Arial"/>
                <w:sz w:val="22"/>
                <w:szCs w:val="22"/>
              </w:rPr>
              <w:t xml:space="preserve"> to be eligible for services.)</w:t>
            </w:r>
          </w:p>
        </w:tc>
      </w:tr>
      <w:tr w:rsidR="008657DC" w:rsidRPr="009A6360" w14:paraId="311F6665" w14:textId="77777777" w:rsidTr="009C4DB0">
        <w:trPr>
          <w:trHeight w:val="112"/>
          <w:jc w:val="center"/>
        </w:trPr>
        <w:tc>
          <w:tcPr>
            <w:tcW w:w="690" w:type="dxa"/>
            <w:tcBorders>
              <w:top w:val="nil"/>
              <w:left w:val="single" w:sz="18" w:space="0" w:color="auto"/>
              <w:bottom w:val="single" w:sz="18" w:space="0" w:color="auto"/>
            </w:tcBorders>
          </w:tcPr>
          <w:p w14:paraId="11879EF2" w14:textId="77777777" w:rsidR="008657DC" w:rsidRPr="009A6360" w:rsidRDefault="008657DC" w:rsidP="006315D7">
            <w:pPr>
              <w:autoSpaceDE w:val="0"/>
              <w:autoSpaceDN w:val="0"/>
              <w:adjustRightInd w:val="0"/>
              <w:rPr>
                <w:rFonts w:ascii="Arial Narrow" w:hAnsi="Arial Narrow" w:cs="Arial,Bold"/>
                <w:b/>
                <w:bCs/>
                <w:sz w:val="20"/>
                <w:szCs w:val="20"/>
              </w:rPr>
            </w:pPr>
          </w:p>
        </w:tc>
        <w:tc>
          <w:tcPr>
            <w:tcW w:w="630" w:type="dxa"/>
            <w:tcBorders>
              <w:top w:val="nil"/>
              <w:bottom w:val="single" w:sz="18" w:space="0" w:color="auto"/>
            </w:tcBorders>
          </w:tcPr>
          <w:p w14:paraId="1AE95D18" w14:textId="77777777" w:rsidR="008657DC" w:rsidRPr="009A6360" w:rsidRDefault="008657DC" w:rsidP="006315D7">
            <w:pPr>
              <w:autoSpaceDE w:val="0"/>
              <w:autoSpaceDN w:val="0"/>
              <w:adjustRightInd w:val="0"/>
              <w:rPr>
                <w:rFonts w:ascii="Arial Narrow" w:hAnsi="Arial Narrow" w:cs="Arial,Bold"/>
                <w:b/>
                <w:bCs/>
                <w:sz w:val="20"/>
                <w:szCs w:val="20"/>
              </w:rPr>
            </w:pPr>
          </w:p>
        </w:tc>
        <w:tc>
          <w:tcPr>
            <w:tcW w:w="9773" w:type="dxa"/>
            <w:gridSpan w:val="3"/>
            <w:tcBorders>
              <w:top w:val="nil"/>
              <w:bottom w:val="single" w:sz="18" w:space="0" w:color="auto"/>
              <w:right w:val="single" w:sz="18" w:space="0" w:color="auto"/>
            </w:tcBorders>
          </w:tcPr>
          <w:p w14:paraId="05A51785" w14:textId="77777777" w:rsidR="00B154B5" w:rsidRPr="0086012F" w:rsidRDefault="00B154B5" w:rsidP="00B154B5">
            <w:pPr>
              <w:tabs>
                <w:tab w:val="left" w:pos="1080"/>
              </w:tabs>
              <w:ind w:right="-1"/>
              <w:rPr>
                <w:rFonts w:ascii="Arial Narrow" w:hAnsi="Arial Narrow" w:cs="Arial"/>
                <w:sz w:val="22"/>
                <w:szCs w:val="22"/>
              </w:rPr>
            </w:pPr>
            <w:r>
              <w:rPr>
                <w:rFonts w:ascii="Arial Narrow" w:hAnsi="Arial Narrow" w:cs="Arial"/>
                <w:sz w:val="22"/>
                <w:szCs w:val="22"/>
              </w:rPr>
              <w:t xml:space="preserve">3.  </w:t>
            </w:r>
            <w:r w:rsidR="002B385D">
              <w:rPr>
                <w:rFonts w:ascii="Arial Narrow" w:hAnsi="Arial Narrow" w:cs="Arial"/>
                <w:sz w:val="22"/>
                <w:szCs w:val="22"/>
              </w:rPr>
              <w:t>T</w:t>
            </w:r>
            <w:r w:rsidRPr="0086012F">
              <w:rPr>
                <w:rFonts w:ascii="Arial Narrow" w:hAnsi="Arial Narrow" w:cs="Arial"/>
                <w:sz w:val="22"/>
                <w:szCs w:val="22"/>
              </w:rPr>
              <w:t xml:space="preserve">he </w:t>
            </w:r>
            <w:r w:rsidR="00402694">
              <w:rPr>
                <w:rFonts w:ascii="Arial Narrow" w:hAnsi="Arial Narrow" w:cs="Arial"/>
                <w:sz w:val="22"/>
                <w:szCs w:val="22"/>
              </w:rPr>
              <w:t>child</w:t>
            </w:r>
            <w:r>
              <w:rPr>
                <w:rFonts w:ascii="Arial Narrow" w:hAnsi="Arial Narrow" w:cs="Arial"/>
                <w:sz w:val="22"/>
                <w:szCs w:val="22"/>
              </w:rPr>
              <w:t>’s performance</w:t>
            </w:r>
            <w:r w:rsidRPr="0086012F">
              <w:rPr>
                <w:rFonts w:ascii="Arial Narrow" w:hAnsi="Arial Narrow" w:cs="Arial"/>
                <w:sz w:val="22"/>
                <w:szCs w:val="22"/>
              </w:rPr>
              <w:t>:</w:t>
            </w:r>
            <w:r w:rsidR="009E6605">
              <w:rPr>
                <w:rFonts w:ascii="Arial Narrow" w:hAnsi="Arial Narrow" w:cs="Arial"/>
                <w:sz w:val="22"/>
                <w:szCs w:val="22"/>
              </w:rPr>
              <w:t xml:space="preserve">  </w:t>
            </w:r>
            <w:r w:rsidR="009E6605" w:rsidRPr="0021698E">
              <w:rPr>
                <w:rFonts w:ascii="Arial Narrow" w:hAnsi="Arial Narrow" w:cs="Arial"/>
                <w:sz w:val="22"/>
                <w:szCs w:val="22"/>
              </w:rPr>
              <w:t xml:space="preserve">(All answers below must be “is not” in order for the </w:t>
            </w:r>
            <w:r w:rsidR="00402694">
              <w:rPr>
                <w:rFonts w:ascii="Arial Narrow" w:hAnsi="Arial Narrow" w:cs="Arial"/>
                <w:sz w:val="22"/>
                <w:szCs w:val="22"/>
              </w:rPr>
              <w:t>child</w:t>
            </w:r>
            <w:r w:rsidR="009E6605" w:rsidRPr="0021698E">
              <w:rPr>
                <w:rFonts w:ascii="Arial Narrow" w:hAnsi="Arial Narrow" w:cs="Arial"/>
                <w:sz w:val="22"/>
                <w:szCs w:val="22"/>
              </w:rPr>
              <w:t xml:space="preserve"> to be eligible for services.)</w:t>
            </w:r>
          </w:p>
          <w:p w14:paraId="29840CD4" w14:textId="77777777" w:rsidR="00B154B5" w:rsidRPr="009E6605" w:rsidRDefault="00C17F8D" w:rsidP="00136951">
            <w:pPr>
              <w:tabs>
                <w:tab w:val="left" w:pos="702"/>
                <w:tab w:val="left" w:pos="1080"/>
              </w:tabs>
              <w:ind w:left="1782" w:right="-1" w:hanging="1440"/>
              <w:rPr>
                <w:rFonts w:ascii="Arial Narrow" w:hAnsi="Arial Narrow" w:cs="Arial"/>
                <w:sz w:val="21"/>
                <w:szCs w:val="21"/>
              </w:rPr>
            </w:pPr>
            <w:r w:rsidRPr="009E6605">
              <w:rPr>
                <w:rFonts w:ascii="Arial Narrow" w:hAnsi="Arial Narrow" w:cs="Arial"/>
                <w:b/>
                <w:i/>
                <w:sz w:val="21"/>
                <w:szCs w:val="21"/>
              </w:rPr>
              <w:fldChar w:fldCharType="begin">
                <w:ffData>
                  <w:name w:val="Check3"/>
                  <w:enabled/>
                  <w:calcOnExit w:val="0"/>
                  <w:checkBox>
                    <w:sizeAuto/>
                    <w:default w:val="0"/>
                  </w:checkBox>
                </w:ffData>
              </w:fldChar>
            </w:r>
            <w:r w:rsidR="00B154B5" w:rsidRPr="009E6605">
              <w:rPr>
                <w:rFonts w:ascii="Arial Narrow" w:hAnsi="Arial Narrow" w:cs="Arial"/>
                <w:b/>
                <w:i/>
                <w:sz w:val="21"/>
                <w:szCs w:val="21"/>
              </w:rPr>
              <w:instrText xml:space="preserve"> FORMCHECKBOX </w:instrText>
            </w:r>
            <w:r w:rsidR="00000000">
              <w:rPr>
                <w:rFonts w:ascii="Arial Narrow" w:hAnsi="Arial Narrow" w:cs="Arial"/>
                <w:b/>
                <w:i/>
                <w:sz w:val="21"/>
                <w:szCs w:val="21"/>
              </w:rPr>
            </w:r>
            <w:r w:rsidR="00000000">
              <w:rPr>
                <w:rFonts w:ascii="Arial Narrow" w:hAnsi="Arial Narrow" w:cs="Arial"/>
                <w:b/>
                <w:i/>
                <w:sz w:val="21"/>
                <w:szCs w:val="21"/>
              </w:rPr>
              <w:fldChar w:fldCharType="separate"/>
            </w:r>
            <w:r w:rsidRPr="009E6605">
              <w:rPr>
                <w:rFonts w:ascii="Arial Narrow" w:hAnsi="Arial Narrow" w:cs="Arial"/>
                <w:b/>
                <w:i/>
                <w:sz w:val="21"/>
                <w:szCs w:val="21"/>
              </w:rPr>
              <w:fldChar w:fldCharType="end"/>
            </w:r>
            <w:r w:rsidR="00B154B5" w:rsidRPr="009E6605">
              <w:rPr>
                <w:rFonts w:ascii="Arial Narrow" w:hAnsi="Arial Narrow" w:cs="Arial"/>
                <w:b/>
                <w:i/>
                <w:sz w:val="21"/>
                <w:szCs w:val="21"/>
              </w:rPr>
              <w:t xml:space="preserve">is    </w:t>
            </w:r>
            <w:r w:rsidRPr="009E6605">
              <w:rPr>
                <w:rFonts w:ascii="Arial Narrow" w:hAnsi="Arial Narrow" w:cs="Arial"/>
                <w:b/>
                <w:i/>
                <w:sz w:val="21"/>
                <w:szCs w:val="21"/>
              </w:rPr>
              <w:fldChar w:fldCharType="begin">
                <w:ffData>
                  <w:name w:val="Check4"/>
                  <w:enabled/>
                  <w:calcOnExit w:val="0"/>
                  <w:checkBox>
                    <w:sizeAuto/>
                    <w:default w:val="0"/>
                  </w:checkBox>
                </w:ffData>
              </w:fldChar>
            </w:r>
            <w:r w:rsidR="00B154B5" w:rsidRPr="009E6605">
              <w:rPr>
                <w:rFonts w:ascii="Arial Narrow" w:hAnsi="Arial Narrow" w:cs="Arial"/>
                <w:b/>
                <w:i/>
                <w:sz w:val="21"/>
                <w:szCs w:val="21"/>
              </w:rPr>
              <w:instrText xml:space="preserve"> FORMCHECKBOX </w:instrText>
            </w:r>
            <w:r w:rsidR="00000000">
              <w:rPr>
                <w:rFonts w:ascii="Arial Narrow" w:hAnsi="Arial Narrow" w:cs="Arial"/>
                <w:b/>
                <w:i/>
                <w:sz w:val="21"/>
                <w:szCs w:val="21"/>
              </w:rPr>
            </w:r>
            <w:r w:rsidR="00000000">
              <w:rPr>
                <w:rFonts w:ascii="Arial Narrow" w:hAnsi="Arial Narrow" w:cs="Arial"/>
                <w:b/>
                <w:i/>
                <w:sz w:val="21"/>
                <w:szCs w:val="21"/>
              </w:rPr>
              <w:fldChar w:fldCharType="separate"/>
            </w:r>
            <w:r w:rsidRPr="009E6605">
              <w:rPr>
                <w:rFonts w:ascii="Arial Narrow" w:hAnsi="Arial Narrow" w:cs="Arial"/>
                <w:b/>
                <w:i/>
                <w:sz w:val="21"/>
                <w:szCs w:val="21"/>
              </w:rPr>
              <w:fldChar w:fldCharType="end"/>
            </w:r>
            <w:r w:rsidR="00B154B5" w:rsidRPr="009E6605">
              <w:rPr>
                <w:rFonts w:ascii="Arial Narrow" w:hAnsi="Arial Narrow" w:cs="Arial"/>
                <w:b/>
                <w:i/>
                <w:sz w:val="21"/>
                <w:szCs w:val="21"/>
              </w:rPr>
              <w:t xml:space="preserve">is not </w:t>
            </w:r>
            <w:r w:rsidR="00B154B5" w:rsidRPr="009E6605">
              <w:rPr>
                <w:rFonts w:ascii="Arial Narrow" w:hAnsi="Arial Narrow" w:cs="Arial"/>
                <w:sz w:val="21"/>
                <w:szCs w:val="21"/>
              </w:rPr>
              <w:t xml:space="preserve">  due to a lack of appropriate instruction in reading, including the essential components of reading instruction </w:t>
            </w:r>
          </w:p>
          <w:p w14:paraId="49ECEDBE" w14:textId="77777777" w:rsidR="00B154B5" w:rsidRPr="009E6605" w:rsidRDefault="00C17F8D" w:rsidP="00B154B5">
            <w:pPr>
              <w:tabs>
                <w:tab w:val="left" w:pos="702"/>
                <w:tab w:val="left" w:pos="1080"/>
              </w:tabs>
              <w:ind w:left="360" w:right="-1"/>
              <w:rPr>
                <w:rFonts w:ascii="Arial Narrow" w:hAnsi="Arial Narrow" w:cs="Arial"/>
                <w:sz w:val="21"/>
                <w:szCs w:val="21"/>
              </w:rPr>
            </w:pPr>
            <w:r w:rsidRPr="009E6605">
              <w:rPr>
                <w:rFonts w:ascii="Arial Narrow" w:hAnsi="Arial Narrow" w:cs="Arial"/>
                <w:b/>
                <w:i/>
                <w:sz w:val="21"/>
                <w:szCs w:val="21"/>
              </w:rPr>
              <w:fldChar w:fldCharType="begin">
                <w:ffData>
                  <w:name w:val="Check3"/>
                  <w:enabled/>
                  <w:calcOnExit w:val="0"/>
                  <w:checkBox>
                    <w:sizeAuto/>
                    <w:default w:val="0"/>
                  </w:checkBox>
                </w:ffData>
              </w:fldChar>
            </w:r>
            <w:r w:rsidR="00B154B5" w:rsidRPr="009E6605">
              <w:rPr>
                <w:rFonts w:ascii="Arial Narrow" w:hAnsi="Arial Narrow" w:cs="Arial"/>
                <w:b/>
                <w:i/>
                <w:sz w:val="21"/>
                <w:szCs w:val="21"/>
              </w:rPr>
              <w:instrText xml:space="preserve"> FORMCHECKBOX </w:instrText>
            </w:r>
            <w:r w:rsidR="00000000">
              <w:rPr>
                <w:rFonts w:ascii="Arial Narrow" w:hAnsi="Arial Narrow" w:cs="Arial"/>
                <w:b/>
                <w:i/>
                <w:sz w:val="21"/>
                <w:szCs w:val="21"/>
              </w:rPr>
            </w:r>
            <w:r w:rsidR="00000000">
              <w:rPr>
                <w:rFonts w:ascii="Arial Narrow" w:hAnsi="Arial Narrow" w:cs="Arial"/>
                <w:b/>
                <w:i/>
                <w:sz w:val="21"/>
                <w:szCs w:val="21"/>
              </w:rPr>
              <w:fldChar w:fldCharType="separate"/>
            </w:r>
            <w:r w:rsidRPr="009E6605">
              <w:rPr>
                <w:rFonts w:ascii="Arial Narrow" w:hAnsi="Arial Narrow" w:cs="Arial"/>
                <w:b/>
                <w:i/>
                <w:sz w:val="21"/>
                <w:szCs w:val="21"/>
              </w:rPr>
              <w:fldChar w:fldCharType="end"/>
            </w:r>
            <w:r w:rsidR="00B154B5" w:rsidRPr="009E6605">
              <w:rPr>
                <w:rFonts w:ascii="Arial Narrow" w:hAnsi="Arial Narrow" w:cs="Arial"/>
                <w:b/>
                <w:i/>
                <w:sz w:val="21"/>
                <w:szCs w:val="21"/>
              </w:rPr>
              <w:t xml:space="preserve">is    </w:t>
            </w:r>
            <w:r w:rsidRPr="009E6605">
              <w:rPr>
                <w:rFonts w:ascii="Arial Narrow" w:hAnsi="Arial Narrow" w:cs="Arial"/>
                <w:b/>
                <w:i/>
                <w:sz w:val="21"/>
                <w:szCs w:val="21"/>
              </w:rPr>
              <w:fldChar w:fldCharType="begin">
                <w:ffData>
                  <w:name w:val="Check4"/>
                  <w:enabled/>
                  <w:calcOnExit w:val="0"/>
                  <w:checkBox>
                    <w:sizeAuto/>
                    <w:default w:val="0"/>
                  </w:checkBox>
                </w:ffData>
              </w:fldChar>
            </w:r>
            <w:r w:rsidR="00B154B5" w:rsidRPr="009E6605">
              <w:rPr>
                <w:rFonts w:ascii="Arial Narrow" w:hAnsi="Arial Narrow" w:cs="Arial"/>
                <w:b/>
                <w:i/>
                <w:sz w:val="21"/>
                <w:szCs w:val="21"/>
              </w:rPr>
              <w:instrText xml:space="preserve"> FORMCHECKBOX </w:instrText>
            </w:r>
            <w:r w:rsidR="00000000">
              <w:rPr>
                <w:rFonts w:ascii="Arial Narrow" w:hAnsi="Arial Narrow" w:cs="Arial"/>
                <w:b/>
                <w:i/>
                <w:sz w:val="21"/>
                <w:szCs w:val="21"/>
              </w:rPr>
            </w:r>
            <w:r w:rsidR="00000000">
              <w:rPr>
                <w:rFonts w:ascii="Arial Narrow" w:hAnsi="Arial Narrow" w:cs="Arial"/>
                <w:b/>
                <w:i/>
                <w:sz w:val="21"/>
                <w:szCs w:val="21"/>
              </w:rPr>
              <w:fldChar w:fldCharType="separate"/>
            </w:r>
            <w:r w:rsidRPr="009E6605">
              <w:rPr>
                <w:rFonts w:ascii="Arial Narrow" w:hAnsi="Arial Narrow" w:cs="Arial"/>
                <w:b/>
                <w:i/>
                <w:sz w:val="21"/>
                <w:szCs w:val="21"/>
              </w:rPr>
              <w:fldChar w:fldCharType="end"/>
            </w:r>
            <w:r w:rsidR="00B154B5" w:rsidRPr="009E6605">
              <w:rPr>
                <w:rFonts w:ascii="Arial Narrow" w:hAnsi="Arial Narrow" w:cs="Arial"/>
                <w:b/>
                <w:i/>
                <w:sz w:val="21"/>
                <w:szCs w:val="21"/>
              </w:rPr>
              <w:t xml:space="preserve">is not </w:t>
            </w:r>
            <w:r w:rsidR="00B154B5" w:rsidRPr="009E6605">
              <w:rPr>
                <w:rFonts w:ascii="Arial Narrow" w:hAnsi="Arial Narrow" w:cs="Arial"/>
                <w:sz w:val="21"/>
                <w:szCs w:val="21"/>
              </w:rPr>
              <w:t xml:space="preserve">  due to a lack of appropriate instruction in math; and</w:t>
            </w:r>
          </w:p>
          <w:p w14:paraId="21696BDD" w14:textId="77777777" w:rsidR="008657DC" w:rsidRDefault="00C17F8D" w:rsidP="00B154B5">
            <w:pPr>
              <w:autoSpaceDE w:val="0"/>
              <w:autoSpaceDN w:val="0"/>
              <w:adjustRightInd w:val="0"/>
              <w:ind w:left="360"/>
              <w:rPr>
                <w:rFonts w:ascii="Arial Narrow" w:hAnsi="Arial Narrow" w:cs="Arial"/>
                <w:sz w:val="21"/>
                <w:szCs w:val="21"/>
              </w:rPr>
            </w:pPr>
            <w:r w:rsidRPr="009E6605">
              <w:rPr>
                <w:rFonts w:ascii="Arial Narrow" w:hAnsi="Arial Narrow" w:cs="Arial"/>
                <w:b/>
                <w:i/>
                <w:sz w:val="21"/>
                <w:szCs w:val="21"/>
              </w:rPr>
              <w:fldChar w:fldCharType="begin">
                <w:ffData>
                  <w:name w:val="Check3"/>
                  <w:enabled/>
                  <w:calcOnExit w:val="0"/>
                  <w:checkBox>
                    <w:sizeAuto/>
                    <w:default w:val="0"/>
                  </w:checkBox>
                </w:ffData>
              </w:fldChar>
            </w:r>
            <w:r w:rsidR="00B154B5" w:rsidRPr="009E6605">
              <w:rPr>
                <w:rFonts w:ascii="Arial Narrow" w:hAnsi="Arial Narrow" w:cs="Arial"/>
                <w:b/>
                <w:i/>
                <w:sz w:val="21"/>
                <w:szCs w:val="21"/>
              </w:rPr>
              <w:instrText xml:space="preserve"> FORMCHECKBOX </w:instrText>
            </w:r>
            <w:r w:rsidR="00000000">
              <w:rPr>
                <w:rFonts w:ascii="Arial Narrow" w:hAnsi="Arial Narrow" w:cs="Arial"/>
                <w:b/>
                <w:i/>
                <w:sz w:val="21"/>
                <w:szCs w:val="21"/>
              </w:rPr>
            </w:r>
            <w:r w:rsidR="00000000">
              <w:rPr>
                <w:rFonts w:ascii="Arial Narrow" w:hAnsi="Arial Narrow" w:cs="Arial"/>
                <w:b/>
                <w:i/>
                <w:sz w:val="21"/>
                <w:szCs w:val="21"/>
              </w:rPr>
              <w:fldChar w:fldCharType="separate"/>
            </w:r>
            <w:r w:rsidRPr="009E6605">
              <w:rPr>
                <w:rFonts w:ascii="Arial Narrow" w:hAnsi="Arial Narrow" w:cs="Arial"/>
                <w:b/>
                <w:i/>
                <w:sz w:val="21"/>
                <w:szCs w:val="21"/>
              </w:rPr>
              <w:fldChar w:fldCharType="end"/>
            </w:r>
            <w:r w:rsidR="00B154B5" w:rsidRPr="009E6605">
              <w:rPr>
                <w:rFonts w:ascii="Arial Narrow" w:hAnsi="Arial Narrow" w:cs="Arial"/>
                <w:b/>
                <w:i/>
                <w:sz w:val="21"/>
                <w:szCs w:val="21"/>
              </w:rPr>
              <w:t xml:space="preserve">is    </w:t>
            </w:r>
            <w:r w:rsidRPr="009E6605">
              <w:rPr>
                <w:rFonts w:ascii="Arial Narrow" w:hAnsi="Arial Narrow" w:cs="Arial"/>
                <w:b/>
                <w:i/>
                <w:sz w:val="21"/>
                <w:szCs w:val="21"/>
              </w:rPr>
              <w:fldChar w:fldCharType="begin">
                <w:ffData>
                  <w:name w:val="Check4"/>
                  <w:enabled/>
                  <w:calcOnExit w:val="0"/>
                  <w:checkBox>
                    <w:sizeAuto/>
                    <w:default w:val="0"/>
                  </w:checkBox>
                </w:ffData>
              </w:fldChar>
            </w:r>
            <w:r w:rsidR="00B154B5" w:rsidRPr="009E6605">
              <w:rPr>
                <w:rFonts w:ascii="Arial Narrow" w:hAnsi="Arial Narrow" w:cs="Arial"/>
                <w:b/>
                <w:i/>
                <w:sz w:val="21"/>
                <w:szCs w:val="21"/>
              </w:rPr>
              <w:instrText xml:space="preserve"> FORMCHECKBOX </w:instrText>
            </w:r>
            <w:r w:rsidR="00000000">
              <w:rPr>
                <w:rFonts w:ascii="Arial Narrow" w:hAnsi="Arial Narrow" w:cs="Arial"/>
                <w:b/>
                <w:i/>
                <w:sz w:val="21"/>
                <w:szCs w:val="21"/>
              </w:rPr>
            </w:r>
            <w:r w:rsidR="00000000">
              <w:rPr>
                <w:rFonts w:ascii="Arial Narrow" w:hAnsi="Arial Narrow" w:cs="Arial"/>
                <w:b/>
                <w:i/>
                <w:sz w:val="21"/>
                <w:szCs w:val="21"/>
              </w:rPr>
              <w:fldChar w:fldCharType="separate"/>
            </w:r>
            <w:r w:rsidRPr="009E6605">
              <w:rPr>
                <w:rFonts w:ascii="Arial Narrow" w:hAnsi="Arial Narrow" w:cs="Arial"/>
                <w:b/>
                <w:i/>
                <w:sz w:val="21"/>
                <w:szCs w:val="21"/>
              </w:rPr>
              <w:fldChar w:fldCharType="end"/>
            </w:r>
            <w:r w:rsidR="00B154B5" w:rsidRPr="009E6605">
              <w:rPr>
                <w:rFonts w:ascii="Arial Narrow" w:hAnsi="Arial Narrow" w:cs="Arial"/>
                <w:b/>
                <w:i/>
                <w:sz w:val="21"/>
                <w:szCs w:val="21"/>
              </w:rPr>
              <w:t xml:space="preserve">is not </w:t>
            </w:r>
            <w:r w:rsidR="00B154B5" w:rsidRPr="009E6605">
              <w:rPr>
                <w:rFonts w:ascii="Arial Narrow" w:hAnsi="Arial Narrow" w:cs="Arial"/>
                <w:sz w:val="21"/>
                <w:szCs w:val="21"/>
              </w:rPr>
              <w:t xml:space="preserve">  due to limited English proficiency.</w:t>
            </w:r>
          </w:p>
          <w:p w14:paraId="645BCEF5" w14:textId="77777777" w:rsidR="00140713" w:rsidRPr="00140713" w:rsidRDefault="00140713" w:rsidP="00B154B5">
            <w:pPr>
              <w:autoSpaceDE w:val="0"/>
              <w:autoSpaceDN w:val="0"/>
              <w:adjustRightInd w:val="0"/>
              <w:ind w:left="360"/>
              <w:rPr>
                <w:rFonts w:ascii="Arial Narrow" w:hAnsi="Arial Narrow" w:cs="Arial,Bold"/>
                <w:b/>
                <w:bCs/>
                <w:sz w:val="16"/>
                <w:szCs w:val="16"/>
              </w:rPr>
            </w:pPr>
          </w:p>
        </w:tc>
      </w:tr>
      <w:tr w:rsidR="008657DC" w:rsidRPr="009A6360" w14:paraId="73EB491F" w14:textId="77777777" w:rsidTr="009C4DB0">
        <w:trPr>
          <w:trHeight w:val="90"/>
          <w:jc w:val="center"/>
        </w:trPr>
        <w:tc>
          <w:tcPr>
            <w:tcW w:w="11093" w:type="dxa"/>
            <w:gridSpan w:val="5"/>
            <w:tcBorders>
              <w:top w:val="single" w:sz="18" w:space="0" w:color="auto"/>
            </w:tcBorders>
          </w:tcPr>
          <w:p w14:paraId="1CA7FEEB" w14:textId="77777777" w:rsidR="008657DC" w:rsidRPr="00A659AD" w:rsidRDefault="00652F4E" w:rsidP="00A659AD">
            <w:pPr>
              <w:autoSpaceDE w:val="0"/>
              <w:autoSpaceDN w:val="0"/>
              <w:adjustRightInd w:val="0"/>
              <w:rPr>
                <w:rFonts w:ascii="Arial" w:hAnsi="Arial" w:cs="Arial"/>
                <w:sz w:val="22"/>
                <w:szCs w:val="22"/>
              </w:rPr>
            </w:pPr>
            <w:r>
              <w:rPr>
                <w:rFonts w:ascii="Arial Narrow" w:hAnsi="Arial Narrow" w:cs="Arial"/>
                <w:b/>
                <w:sz w:val="22"/>
                <w:szCs w:val="22"/>
              </w:rPr>
              <w:t>To be eligible as a child with a Hearing Impairment, Including Deafness, there must be evidence of a</w:t>
            </w:r>
            <w:r w:rsidR="00A659AD" w:rsidRPr="00A659AD">
              <w:rPr>
                <w:rFonts w:ascii="Arial Narrow" w:hAnsi="Arial Narrow" w:cs="Arial"/>
                <w:b/>
                <w:sz w:val="22"/>
                <w:szCs w:val="22"/>
              </w:rPr>
              <w:t xml:space="preserve"> "de</w:t>
            </w:r>
            <w:r>
              <w:rPr>
                <w:rFonts w:ascii="Arial Narrow" w:hAnsi="Arial Narrow" w:cs="Arial"/>
                <w:b/>
                <w:sz w:val="22"/>
                <w:szCs w:val="22"/>
              </w:rPr>
              <w:t xml:space="preserve">ficiency in hearing sensitivity” of one </w:t>
            </w:r>
            <w:r w:rsidR="00A659AD" w:rsidRPr="00A659AD">
              <w:rPr>
                <w:rFonts w:ascii="Arial Narrow" w:hAnsi="Arial Narrow" w:cs="Arial"/>
                <w:b/>
                <w:sz w:val="22"/>
                <w:szCs w:val="22"/>
              </w:rPr>
              <w:t xml:space="preserve">of the following </w:t>
            </w:r>
            <w:r>
              <w:rPr>
                <w:rFonts w:ascii="Arial Narrow" w:hAnsi="Arial Narrow" w:cs="Arial"/>
                <w:b/>
                <w:sz w:val="22"/>
                <w:szCs w:val="22"/>
              </w:rPr>
              <w:t xml:space="preserve">criteria, </w:t>
            </w:r>
            <w:r w:rsidR="00A659AD" w:rsidRPr="00A659AD">
              <w:rPr>
                <w:rFonts w:ascii="Arial Narrow" w:hAnsi="Arial Narrow" w:cs="Arial"/>
                <w:b/>
                <w:sz w:val="22"/>
                <w:szCs w:val="22"/>
              </w:rPr>
              <w:t>as measured by behavioral or electrophysiological audiological assessments</w:t>
            </w:r>
            <w:r w:rsidR="00F42B81">
              <w:rPr>
                <w:rFonts w:ascii="Arial" w:hAnsi="Arial" w:cs="Arial"/>
                <w:sz w:val="22"/>
                <w:szCs w:val="22"/>
              </w:rPr>
              <w:t xml:space="preserve">: </w:t>
            </w:r>
            <w:r w:rsidR="00B56A1E">
              <w:rPr>
                <w:rFonts w:ascii="Arial Narrow" w:hAnsi="Arial Narrow" w:cs="Arial,Bold"/>
                <w:b/>
                <w:bCs/>
                <w:color w:val="FF0000"/>
                <w:sz w:val="20"/>
                <w:szCs w:val="20"/>
              </w:rPr>
              <w:t>ECEA 2.08(2</w:t>
            </w:r>
            <w:r w:rsidR="008657DC" w:rsidRPr="0021698E">
              <w:rPr>
                <w:rFonts w:ascii="Arial Narrow" w:hAnsi="Arial Narrow" w:cs="Arial,Bold"/>
                <w:b/>
                <w:bCs/>
                <w:color w:val="FF0000"/>
                <w:sz w:val="20"/>
                <w:szCs w:val="20"/>
              </w:rPr>
              <w:t>)</w:t>
            </w:r>
            <w:r w:rsidR="0021698E">
              <w:rPr>
                <w:rFonts w:ascii="Arial Narrow" w:hAnsi="Arial Narrow" w:cs="Arial,Bold"/>
                <w:b/>
                <w:bCs/>
                <w:color w:val="FF0000"/>
                <w:sz w:val="20"/>
                <w:szCs w:val="20"/>
              </w:rPr>
              <w:t>(a)</w:t>
            </w:r>
          </w:p>
        </w:tc>
      </w:tr>
      <w:tr w:rsidR="00393366" w:rsidRPr="009A6360" w14:paraId="03BBE633" w14:textId="77777777" w:rsidTr="009C4DB0">
        <w:trPr>
          <w:trHeight w:val="20"/>
          <w:jc w:val="center"/>
        </w:trPr>
        <w:tc>
          <w:tcPr>
            <w:tcW w:w="690" w:type="dxa"/>
          </w:tcPr>
          <w:p w14:paraId="24611C9B" w14:textId="77777777" w:rsidR="00393366" w:rsidRPr="009E6605" w:rsidRDefault="00C17F8D" w:rsidP="007B5C2A">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393366"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05402E" w:rsidRPr="009E6605">
              <w:rPr>
                <w:rFonts w:ascii="Arial Narrow" w:hAnsi="Arial Narrow" w:cs="Arial"/>
                <w:sz w:val="20"/>
                <w:szCs w:val="20"/>
              </w:rPr>
              <w:t xml:space="preserve"> </w:t>
            </w:r>
            <w:r w:rsidR="0046517E" w:rsidRPr="009E6605">
              <w:rPr>
                <w:rFonts w:ascii="Arial Narrow" w:hAnsi="Arial Narrow" w:cs="Arial"/>
                <w:sz w:val="20"/>
                <w:szCs w:val="20"/>
              </w:rPr>
              <w:t>Y</w:t>
            </w:r>
            <w:r w:rsidR="00393366" w:rsidRPr="009E6605">
              <w:rPr>
                <w:rFonts w:ascii="Arial Narrow" w:hAnsi="Arial Narrow" w:cs="Arial"/>
                <w:sz w:val="20"/>
                <w:szCs w:val="20"/>
              </w:rPr>
              <w:t>es</w:t>
            </w:r>
          </w:p>
        </w:tc>
        <w:tc>
          <w:tcPr>
            <w:tcW w:w="630" w:type="dxa"/>
          </w:tcPr>
          <w:p w14:paraId="3C9320FA" w14:textId="77777777" w:rsidR="00393366" w:rsidRPr="009E6605" w:rsidRDefault="00C17F8D" w:rsidP="007B5C2A">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393366"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05402E" w:rsidRPr="009E6605">
              <w:rPr>
                <w:rFonts w:ascii="Arial Narrow" w:hAnsi="Arial Narrow" w:cs="Arial"/>
                <w:sz w:val="20"/>
                <w:szCs w:val="20"/>
              </w:rPr>
              <w:t xml:space="preserve"> </w:t>
            </w:r>
            <w:r w:rsidR="00393366" w:rsidRPr="009E6605">
              <w:rPr>
                <w:rFonts w:ascii="Arial Narrow" w:hAnsi="Arial Narrow" w:cs="Arial"/>
                <w:sz w:val="20"/>
                <w:szCs w:val="20"/>
              </w:rPr>
              <w:t>No</w:t>
            </w:r>
          </w:p>
        </w:tc>
        <w:tc>
          <w:tcPr>
            <w:tcW w:w="9773" w:type="dxa"/>
            <w:gridSpan w:val="3"/>
          </w:tcPr>
          <w:p w14:paraId="7364F946" w14:textId="77777777" w:rsidR="00393366" w:rsidRPr="002B385D" w:rsidRDefault="00A659AD" w:rsidP="00A659AD">
            <w:pPr>
              <w:autoSpaceDE w:val="0"/>
              <w:autoSpaceDN w:val="0"/>
              <w:adjustRightInd w:val="0"/>
              <w:rPr>
                <w:rFonts w:ascii="Arial Narrow" w:hAnsi="Arial Narrow" w:cs="Arial"/>
                <w:sz w:val="22"/>
                <w:szCs w:val="22"/>
              </w:rPr>
            </w:pPr>
            <w:r w:rsidRPr="002B385D">
              <w:rPr>
                <w:rFonts w:ascii="Arial Narrow" w:hAnsi="Arial Narrow" w:cs="Arial"/>
                <w:sz w:val="22"/>
                <w:szCs w:val="22"/>
              </w:rPr>
              <w:t>Three frequency, pure tone average hearing loss in the speech range (500 – 4000 Hertz {Hz}) of at least 20 decibels Hearing Level (</w:t>
            </w:r>
            <w:proofErr w:type="spellStart"/>
            <w:r w:rsidRPr="002B385D">
              <w:rPr>
                <w:rFonts w:ascii="Arial Narrow" w:hAnsi="Arial Narrow" w:cs="Arial"/>
                <w:sz w:val="22"/>
                <w:szCs w:val="22"/>
              </w:rPr>
              <w:t>dBHL</w:t>
            </w:r>
            <w:proofErr w:type="spellEnd"/>
            <w:r w:rsidRPr="002B385D">
              <w:rPr>
                <w:rFonts w:ascii="Arial Narrow" w:hAnsi="Arial Narrow" w:cs="Arial"/>
                <w:sz w:val="22"/>
                <w:szCs w:val="22"/>
              </w:rPr>
              <w:t>) in the better ear which is not reversible</w:t>
            </w:r>
            <w:r w:rsidR="001C0510">
              <w:rPr>
                <w:rFonts w:ascii="Arial Narrow" w:hAnsi="Arial Narrow" w:cs="Arial"/>
                <w:sz w:val="22"/>
                <w:szCs w:val="22"/>
              </w:rPr>
              <w:t xml:space="preserve">; </w:t>
            </w:r>
            <w:r w:rsidR="001C0510" w:rsidRPr="001C0510">
              <w:rPr>
                <w:rFonts w:ascii="Arial Narrow" w:hAnsi="Arial Narrow" w:cs="Arial"/>
                <w:b/>
                <w:sz w:val="22"/>
                <w:szCs w:val="22"/>
              </w:rPr>
              <w:t>or</w:t>
            </w:r>
          </w:p>
        </w:tc>
      </w:tr>
      <w:tr w:rsidR="00393366" w:rsidRPr="009A6360" w14:paraId="57A53BE7" w14:textId="77777777" w:rsidTr="009C4DB0">
        <w:trPr>
          <w:trHeight w:val="20"/>
          <w:jc w:val="center"/>
        </w:trPr>
        <w:tc>
          <w:tcPr>
            <w:tcW w:w="690" w:type="dxa"/>
            <w:vAlign w:val="center"/>
          </w:tcPr>
          <w:p w14:paraId="5A7AD811" w14:textId="77777777" w:rsidR="00393366" w:rsidRPr="009E6605" w:rsidRDefault="00C17F8D" w:rsidP="0046517E">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393366"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05402E" w:rsidRPr="009E6605">
              <w:rPr>
                <w:rFonts w:ascii="Arial Narrow" w:hAnsi="Arial Narrow" w:cs="Arial"/>
                <w:sz w:val="20"/>
                <w:szCs w:val="20"/>
              </w:rPr>
              <w:t xml:space="preserve"> Y</w:t>
            </w:r>
            <w:r w:rsidR="00393366" w:rsidRPr="009E6605">
              <w:rPr>
                <w:rFonts w:ascii="Arial Narrow" w:hAnsi="Arial Narrow" w:cs="Arial"/>
                <w:sz w:val="20"/>
                <w:szCs w:val="20"/>
              </w:rPr>
              <w:t>es</w:t>
            </w:r>
          </w:p>
        </w:tc>
        <w:tc>
          <w:tcPr>
            <w:tcW w:w="630" w:type="dxa"/>
            <w:vAlign w:val="center"/>
          </w:tcPr>
          <w:p w14:paraId="35BFDE17" w14:textId="77777777" w:rsidR="00393366" w:rsidRPr="009E6605" w:rsidRDefault="00C17F8D" w:rsidP="0046517E">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393366"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05402E" w:rsidRPr="009E6605">
              <w:rPr>
                <w:rFonts w:ascii="Arial Narrow" w:hAnsi="Arial Narrow" w:cs="Arial"/>
                <w:sz w:val="20"/>
                <w:szCs w:val="20"/>
              </w:rPr>
              <w:t xml:space="preserve"> </w:t>
            </w:r>
            <w:r w:rsidR="00393366" w:rsidRPr="009E6605">
              <w:rPr>
                <w:rFonts w:ascii="Arial Narrow" w:hAnsi="Arial Narrow" w:cs="Arial"/>
                <w:sz w:val="20"/>
                <w:szCs w:val="20"/>
              </w:rPr>
              <w:t>No</w:t>
            </w:r>
          </w:p>
        </w:tc>
        <w:tc>
          <w:tcPr>
            <w:tcW w:w="9773" w:type="dxa"/>
            <w:gridSpan w:val="3"/>
          </w:tcPr>
          <w:p w14:paraId="1CB7F100" w14:textId="77777777" w:rsidR="00393366" w:rsidRPr="002B385D" w:rsidRDefault="00A659AD" w:rsidP="00A659AD">
            <w:pPr>
              <w:autoSpaceDE w:val="0"/>
              <w:autoSpaceDN w:val="0"/>
              <w:adjustRightInd w:val="0"/>
              <w:rPr>
                <w:rFonts w:ascii="Arial Narrow" w:hAnsi="Arial Narrow" w:cs="Arial"/>
                <w:sz w:val="22"/>
                <w:szCs w:val="22"/>
              </w:rPr>
            </w:pPr>
            <w:r w:rsidRPr="002B385D">
              <w:rPr>
                <w:rFonts w:ascii="Arial Narrow" w:hAnsi="Arial Narrow" w:cs="Arial"/>
                <w:sz w:val="22"/>
                <w:szCs w:val="22"/>
              </w:rPr>
              <w:t xml:space="preserve">A high frequency, pure tone average hearing loss of at least 35 </w:t>
            </w:r>
            <w:proofErr w:type="spellStart"/>
            <w:r w:rsidRPr="002B385D">
              <w:rPr>
                <w:rFonts w:ascii="Arial Narrow" w:hAnsi="Arial Narrow" w:cs="Arial"/>
                <w:sz w:val="22"/>
                <w:szCs w:val="22"/>
              </w:rPr>
              <w:t>dBHL</w:t>
            </w:r>
            <w:proofErr w:type="spellEnd"/>
            <w:r w:rsidRPr="002B385D">
              <w:rPr>
                <w:rFonts w:ascii="Arial Narrow" w:hAnsi="Arial Narrow" w:cs="Arial"/>
                <w:sz w:val="22"/>
                <w:szCs w:val="22"/>
              </w:rPr>
              <w:t xml:space="preserve"> in the better ear for two or more of the following frequencies: 2000, 3000, 4000 or 6000 H</w:t>
            </w:r>
            <w:r w:rsidR="001C0510">
              <w:rPr>
                <w:rFonts w:ascii="Arial Narrow" w:hAnsi="Arial Narrow" w:cs="Arial"/>
                <w:sz w:val="22"/>
                <w:szCs w:val="22"/>
              </w:rPr>
              <w:t xml:space="preserve">z; </w:t>
            </w:r>
            <w:r w:rsidR="001C0510" w:rsidRPr="001C0510">
              <w:rPr>
                <w:rFonts w:ascii="Arial Narrow" w:hAnsi="Arial Narrow" w:cs="Arial"/>
                <w:b/>
                <w:sz w:val="22"/>
                <w:szCs w:val="22"/>
              </w:rPr>
              <w:t>or</w:t>
            </w:r>
          </w:p>
        </w:tc>
      </w:tr>
      <w:tr w:rsidR="00A659AD" w:rsidRPr="009A6360" w14:paraId="531BB6CA" w14:textId="77777777" w:rsidTr="001C0510">
        <w:trPr>
          <w:trHeight w:val="20"/>
          <w:jc w:val="center"/>
        </w:trPr>
        <w:tc>
          <w:tcPr>
            <w:tcW w:w="690" w:type="dxa"/>
            <w:tcBorders>
              <w:bottom w:val="nil"/>
            </w:tcBorders>
            <w:vAlign w:val="center"/>
          </w:tcPr>
          <w:p w14:paraId="78F801E1" w14:textId="77777777" w:rsidR="00A659AD" w:rsidRPr="009E6605" w:rsidRDefault="00C17F8D" w:rsidP="00CE607B">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A659AD"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A659AD" w:rsidRPr="009E6605">
              <w:rPr>
                <w:rFonts w:ascii="Arial Narrow" w:hAnsi="Arial Narrow" w:cs="Arial"/>
                <w:sz w:val="20"/>
                <w:szCs w:val="20"/>
              </w:rPr>
              <w:t xml:space="preserve"> Yes</w:t>
            </w:r>
          </w:p>
        </w:tc>
        <w:tc>
          <w:tcPr>
            <w:tcW w:w="630" w:type="dxa"/>
            <w:tcBorders>
              <w:bottom w:val="nil"/>
            </w:tcBorders>
            <w:vAlign w:val="center"/>
          </w:tcPr>
          <w:p w14:paraId="5D6D0355" w14:textId="77777777" w:rsidR="00A659AD" w:rsidRPr="009E6605" w:rsidRDefault="00C17F8D" w:rsidP="00CE607B">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A659AD"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A659AD" w:rsidRPr="009E6605">
              <w:rPr>
                <w:rFonts w:ascii="Arial Narrow" w:hAnsi="Arial Narrow" w:cs="Arial"/>
                <w:sz w:val="20"/>
                <w:szCs w:val="20"/>
              </w:rPr>
              <w:t xml:space="preserve"> No</w:t>
            </w:r>
          </w:p>
        </w:tc>
        <w:tc>
          <w:tcPr>
            <w:tcW w:w="9773" w:type="dxa"/>
            <w:gridSpan w:val="3"/>
            <w:tcBorders>
              <w:bottom w:val="nil"/>
            </w:tcBorders>
          </w:tcPr>
          <w:p w14:paraId="3A25B19D" w14:textId="77777777" w:rsidR="00A659AD" w:rsidRPr="002B385D" w:rsidRDefault="00A659AD" w:rsidP="00A659AD">
            <w:pPr>
              <w:autoSpaceDE w:val="0"/>
              <w:autoSpaceDN w:val="0"/>
              <w:adjustRightInd w:val="0"/>
              <w:rPr>
                <w:rFonts w:ascii="Arial Narrow" w:hAnsi="Arial Narrow" w:cs="Arial"/>
                <w:sz w:val="22"/>
                <w:szCs w:val="22"/>
              </w:rPr>
            </w:pPr>
            <w:r w:rsidRPr="002B385D">
              <w:rPr>
                <w:rFonts w:ascii="Arial Narrow" w:hAnsi="Arial Narrow" w:cs="Arial"/>
                <w:sz w:val="22"/>
                <w:szCs w:val="22"/>
              </w:rPr>
              <w:t xml:space="preserve">A three frequency, pure tone average unilateral hearing loss in the speech range (500 – 4000Hz) of at least 35 </w:t>
            </w:r>
            <w:proofErr w:type="spellStart"/>
            <w:r w:rsidRPr="002B385D">
              <w:rPr>
                <w:rFonts w:ascii="Arial Narrow" w:hAnsi="Arial Narrow" w:cs="Arial"/>
                <w:sz w:val="22"/>
                <w:szCs w:val="22"/>
              </w:rPr>
              <w:t>dBHL</w:t>
            </w:r>
            <w:proofErr w:type="spellEnd"/>
            <w:r w:rsidRPr="002B385D">
              <w:rPr>
                <w:rFonts w:ascii="Arial Narrow" w:hAnsi="Arial Narrow" w:cs="Arial"/>
                <w:sz w:val="22"/>
                <w:szCs w:val="22"/>
              </w:rPr>
              <w:t xml:space="preserve"> which is not reversible</w:t>
            </w:r>
            <w:r w:rsidR="001C0510">
              <w:rPr>
                <w:rFonts w:ascii="Arial Narrow" w:hAnsi="Arial Narrow" w:cs="Arial"/>
                <w:sz w:val="22"/>
                <w:szCs w:val="22"/>
              </w:rPr>
              <w:t xml:space="preserve">; </w:t>
            </w:r>
            <w:r w:rsidR="001C0510" w:rsidRPr="001C0510">
              <w:rPr>
                <w:rFonts w:ascii="Arial Narrow" w:hAnsi="Arial Narrow" w:cs="Arial"/>
                <w:b/>
                <w:sz w:val="22"/>
                <w:szCs w:val="22"/>
              </w:rPr>
              <w:t>or</w:t>
            </w:r>
          </w:p>
        </w:tc>
      </w:tr>
      <w:tr w:rsidR="00B56A1E" w:rsidRPr="009A6360" w14:paraId="57758765" w14:textId="77777777" w:rsidTr="001C0510">
        <w:trPr>
          <w:trHeight w:val="20"/>
          <w:jc w:val="center"/>
        </w:trPr>
        <w:tc>
          <w:tcPr>
            <w:tcW w:w="690" w:type="dxa"/>
            <w:tcBorders>
              <w:top w:val="nil"/>
              <w:bottom w:val="single" w:sz="18" w:space="0" w:color="auto"/>
            </w:tcBorders>
            <w:vAlign w:val="center"/>
          </w:tcPr>
          <w:p w14:paraId="69404CA8" w14:textId="77777777" w:rsidR="00B56A1E" w:rsidRPr="009E6605" w:rsidRDefault="00C17F8D" w:rsidP="00CE607B">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tcBorders>
              <w:top w:val="nil"/>
              <w:bottom w:val="single" w:sz="18" w:space="0" w:color="auto"/>
            </w:tcBorders>
            <w:vAlign w:val="center"/>
          </w:tcPr>
          <w:p w14:paraId="62C9AABC" w14:textId="77777777" w:rsidR="00B56A1E" w:rsidRPr="009E6605" w:rsidRDefault="00C17F8D" w:rsidP="00CE607B">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tcBorders>
              <w:top w:val="nil"/>
              <w:bottom w:val="single" w:sz="18" w:space="0" w:color="auto"/>
            </w:tcBorders>
          </w:tcPr>
          <w:p w14:paraId="6DA7E91A" w14:textId="77777777" w:rsidR="00B56A1E" w:rsidRDefault="00A659AD" w:rsidP="00A659AD">
            <w:pPr>
              <w:autoSpaceDE w:val="0"/>
              <w:autoSpaceDN w:val="0"/>
              <w:adjustRightInd w:val="0"/>
              <w:rPr>
                <w:rFonts w:ascii="Arial Narrow" w:hAnsi="Arial Narrow" w:cs="Arial"/>
                <w:sz w:val="22"/>
                <w:szCs w:val="22"/>
              </w:rPr>
            </w:pPr>
            <w:r w:rsidRPr="002B385D">
              <w:rPr>
                <w:rFonts w:ascii="Arial Narrow" w:hAnsi="Arial Narrow" w:cs="Arial"/>
                <w:sz w:val="22"/>
                <w:szCs w:val="22"/>
              </w:rPr>
              <w:t>A transient hearing loss, meetin</w:t>
            </w:r>
            <w:r w:rsidR="00485A30" w:rsidRPr="002B385D">
              <w:rPr>
                <w:rFonts w:ascii="Arial Narrow" w:hAnsi="Arial Narrow" w:cs="Arial"/>
                <w:sz w:val="22"/>
                <w:szCs w:val="22"/>
              </w:rPr>
              <w:t>g one of the criteria above</w:t>
            </w:r>
            <w:r w:rsidRPr="002B385D">
              <w:rPr>
                <w:rFonts w:ascii="Arial Narrow" w:hAnsi="Arial Narrow" w:cs="Arial"/>
                <w:sz w:val="22"/>
                <w:szCs w:val="22"/>
              </w:rPr>
              <w:t>, that is exhibited for three (3) months cumulatively during a calendar year (i.e., any three months during the calendar year) and that typically is caused by non-permanent medical conditions such as otitis media or other ear problems.</w:t>
            </w:r>
          </w:p>
          <w:p w14:paraId="5DA67F7B" w14:textId="77777777" w:rsidR="00140713" w:rsidRPr="00140713" w:rsidRDefault="00140713" w:rsidP="00A659AD">
            <w:pPr>
              <w:autoSpaceDE w:val="0"/>
              <w:autoSpaceDN w:val="0"/>
              <w:adjustRightInd w:val="0"/>
              <w:rPr>
                <w:rFonts w:ascii="Arial Narrow" w:hAnsi="Arial Narrow" w:cs="Arial"/>
                <w:sz w:val="16"/>
                <w:szCs w:val="16"/>
              </w:rPr>
            </w:pPr>
          </w:p>
        </w:tc>
      </w:tr>
      <w:tr w:rsidR="00B56A1E" w:rsidRPr="009A6360" w14:paraId="46B3C669" w14:textId="77777777" w:rsidTr="009C4DB0">
        <w:trPr>
          <w:trHeight w:val="20"/>
          <w:jc w:val="center"/>
        </w:trPr>
        <w:tc>
          <w:tcPr>
            <w:tcW w:w="11093" w:type="dxa"/>
            <w:gridSpan w:val="5"/>
            <w:tcBorders>
              <w:top w:val="single" w:sz="18" w:space="0" w:color="auto"/>
              <w:bottom w:val="nil"/>
            </w:tcBorders>
            <w:vAlign w:val="center"/>
          </w:tcPr>
          <w:p w14:paraId="52D8153E" w14:textId="77777777" w:rsidR="00B56A1E" w:rsidRPr="00800B94" w:rsidRDefault="00800B94" w:rsidP="000E7D53">
            <w:pPr>
              <w:autoSpaceDE w:val="0"/>
              <w:autoSpaceDN w:val="0"/>
              <w:adjustRightInd w:val="0"/>
              <w:rPr>
                <w:rFonts w:ascii="Arial Narrow" w:hAnsi="Arial Narrow" w:cs="Arial"/>
                <w:b/>
                <w:sz w:val="22"/>
                <w:szCs w:val="22"/>
              </w:rPr>
            </w:pPr>
            <w:r w:rsidRPr="00800B94">
              <w:rPr>
                <w:rFonts w:ascii="Arial Narrow" w:hAnsi="Arial Narrow" w:cs="Arial"/>
                <w:b/>
                <w:sz w:val="22"/>
                <w:szCs w:val="22"/>
              </w:rPr>
              <w:t xml:space="preserve">The Hearing </w:t>
            </w:r>
            <w:r w:rsidR="000E7D53">
              <w:rPr>
                <w:rFonts w:ascii="Arial Narrow" w:hAnsi="Arial Narrow" w:cs="Arial"/>
                <w:b/>
                <w:sz w:val="22"/>
                <w:szCs w:val="22"/>
              </w:rPr>
              <w:t>Impairment, Including Deafness</w:t>
            </w:r>
            <w:r w:rsidR="00003EDC">
              <w:rPr>
                <w:rFonts w:ascii="Arial Narrow" w:hAnsi="Arial Narrow" w:cs="Arial"/>
                <w:b/>
                <w:sz w:val="22"/>
                <w:szCs w:val="22"/>
              </w:rPr>
              <w:t>, as described above,</w:t>
            </w:r>
            <w:r w:rsidR="000E7D53">
              <w:rPr>
                <w:rFonts w:ascii="Arial Narrow" w:hAnsi="Arial Narrow" w:cs="Arial"/>
                <w:b/>
                <w:sz w:val="22"/>
                <w:szCs w:val="22"/>
              </w:rPr>
              <w:t xml:space="preserve"> </w:t>
            </w:r>
            <w:r>
              <w:rPr>
                <w:rFonts w:ascii="Arial Narrow" w:hAnsi="Arial Narrow" w:cs="Arial"/>
                <w:b/>
                <w:sz w:val="22"/>
                <w:szCs w:val="22"/>
              </w:rPr>
              <w:t xml:space="preserve">prevents the child </w:t>
            </w:r>
            <w:r w:rsidRPr="00800B94">
              <w:rPr>
                <w:rFonts w:ascii="Arial Narrow" w:hAnsi="Arial Narrow" w:cs="Arial"/>
                <w:b/>
                <w:sz w:val="22"/>
                <w:szCs w:val="22"/>
              </w:rPr>
              <w:t>from receiving reasonable educational benefit from</w:t>
            </w:r>
            <w:r>
              <w:rPr>
                <w:rFonts w:ascii="Arial Narrow" w:hAnsi="Arial Narrow" w:cs="Arial"/>
                <w:b/>
                <w:sz w:val="22"/>
                <w:szCs w:val="22"/>
              </w:rPr>
              <w:t xml:space="preserve"> general education</w:t>
            </w:r>
            <w:r w:rsidR="000D01E0">
              <w:rPr>
                <w:rFonts w:ascii="Arial Narrow" w:hAnsi="Arial Narrow" w:cs="Arial"/>
                <w:b/>
                <w:sz w:val="22"/>
                <w:szCs w:val="22"/>
              </w:rPr>
              <w:t xml:space="preserve"> </w:t>
            </w:r>
            <w:r>
              <w:rPr>
                <w:rFonts w:ascii="Arial Narrow" w:hAnsi="Arial Narrow" w:cs="Arial"/>
                <w:b/>
                <w:sz w:val="22"/>
                <w:szCs w:val="22"/>
              </w:rPr>
              <w:t xml:space="preserve">as evidenced </w:t>
            </w:r>
            <w:r w:rsidRPr="00800B94">
              <w:rPr>
                <w:rFonts w:ascii="Arial Narrow" w:hAnsi="Arial Narrow" w:cs="Arial"/>
                <w:b/>
                <w:sz w:val="22"/>
                <w:szCs w:val="22"/>
              </w:rPr>
              <w:t>by one or more of the following</w:t>
            </w:r>
            <w:r w:rsidR="008C55E8">
              <w:rPr>
                <w:rFonts w:ascii="Arial Narrow" w:hAnsi="Arial Narrow" w:cs="Arial"/>
                <w:b/>
                <w:sz w:val="22"/>
                <w:szCs w:val="22"/>
              </w:rPr>
              <w:t xml:space="preserve"> criteria</w:t>
            </w:r>
            <w:r w:rsidRPr="00800B94">
              <w:rPr>
                <w:rFonts w:ascii="Arial Narrow" w:hAnsi="Arial Narrow" w:cs="Arial"/>
                <w:b/>
                <w:sz w:val="22"/>
                <w:szCs w:val="22"/>
              </w:rPr>
              <w:t>:</w:t>
            </w:r>
            <w:r>
              <w:rPr>
                <w:rFonts w:ascii="Arial Narrow" w:hAnsi="Arial Narrow" w:cs="Arial"/>
                <w:b/>
                <w:sz w:val="22"/>
                <w:szCs w:val="22"/>
              </w:rPr>
              <w:t xml:space="preserve"> </w:t>
            </w:r>
            <w:r w:rsidR="000D01E0">
              <w:rPr>
                <w:rFonts w:ascii="Arial Narrow" w:hAnsi="Arial Narrow" w:cs="Arial,Italic"/>
                <w:b/>
                <w:i/>
                <w:iCs/>
                <w:sz w:val="20"/>
                <w:szCs w:val="20"/>
              </w:rPr>
              <w:t xml:space="preserve">(check all </w:t>
            </w:r>
            <w:r w:rsidR="00F42B81">
              <w:rPr>
                <w:rFonts w:ascii="Arial Narrow" w:hAnsi="Arial Narrow" w:cs="Arial,Italic"/>
                <w:b/>
                <w:i/>
                <w:iCs/>
                <w:sz w:val="20"/>
                <w:szCs w:val="20"/>
              </w:rPr>
              <w:t>that apply)</w:t>
            </w:r>
            <w:r w:rsidR="00F42B81">
              <w:rPr>
                <w:rFonts w:ascii="Arial Narrow" w:hAnsi="Arial Narrow" w:cs="Arial,Bold"/>
                <w:b/>
                <w:bCs/>
                <w:color w:val="FF0000"/>
                <w:sz w:val="20"/>
                <w:szCs w:val="20"/>
              </w:rPr>
              <w:t xml:space="preserve"> </w:t>
            </w:r>
            <w:r w:rsidR="00B56A1E">
              <w:rPr>
                <w:rFonts w:ascii="Arial Narrow" w:hAnsi="Arial Narrow" w:cs="Arial,Bold"/>
                <w:b/>
                <w:bCs/>
                <w:color w:val="FF0000"/>
                <w:sz w:val="20"/>
                <w:szCs w:val="20"/>
              </w:rPr>
              <w:t>ECEA 2.08(2</w:t>
            </w:r>
            <w:r w:rsidR="00B56A1E" w:rsidRPr="0021698E">
              <w:rPr>
                <w:rFonts w:ascii="Arial Narrow" w:hAnsi="Arial Narrow" w:cs="Arial,Bold"/>
                <w:b/>
                <w:bCs/>
                <w:color w:val="FF0000"/>
                <w:sz w:val="20"/>
                <w:szCs w:val="20"/>
              </w:rPr>
              <w:t>)</w:t>
            </w:r>
            <w:r w:rsidR="00B56A1E">
              <w:rPr>
                <w:rFonts w:ascii="Arial Narrow" w:hAnsi="Arial Narrow" w:cs="Arial,Bold"/>
                <w:b/>
                <w:bCs/>
                <w:color w:val="FF0000"/>
                <w:sz w:val="20"/>
                <w:szCs w:val="20"/>
              </w:rPr>
              <w:t>(b)</w:t>
            </w:r>
          </w:p>
        </w:tc>
      </w:tr>
      <w:tr w:rsidR="00B56A1E" w:rsidRPr="009A6360" w14:paraId="1C6F81AA" w14:textId="77777777" w:rsidTr="009C4DB0">
        <w:trPr>
          <w:trHeight w:val="20"/>
          <w:jc w:val="center"/>
        </w:trPr>
        <w:tc>
          <w:tcPr>
            <w:tcW w:w="690" w:type="dxa"/>
            <w:tcBorders>
              <w:top w:val="nil"/>
            </w:tcBorders>
          </w:tcPr>
          <w:p w14:paraId="79CF90A5" w14:textId="77777777" w:rsidR="00B56A1E" w:rsidRPr="009E6605" w:rsidRDefault="00C17F8D" w:rsidP="007B5C2A">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tcBorders>
              <w:top w:val="nil"/>
            </w:tcBorders>
          </w:tcPr>
          <w:p w14:paraId="2AECF65D" w14:textId="77777777" w:rsidR="00B56A1E" w:rsidRPr="009E6605" w:rsidRDefault="00C17F8D" w:rsidP="007B5C2A">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tcBorders>
              <w:top w:val="nil"/>
            </w:tcBorders>
          </w:tcPr>
          <w:p w14:paraId="5FB42154" w14:textId="77777777" w:rsidR="00B56A1E" w:rsidRPr="002C6F38" w:rsidRDefault="00800B94" w:rsidP="00800B94">
            <w:pPr>
              <w:autoSpaceDE w:val="0"/>
              <w:autoSpaceDN w:val="0"/>
              <w:adjustRightInd w:val="0"/>
              <w:rPr>
                <w:rFonts w:ascii="Arial Narrow" w:hAnsi="Arial Narrow" w:cs="Arial"/>
                <w:sz w:val="22"/>
                <w:szCs w:val="22"/>
              </w:rPr>
            </w:pPr>
            <w:r w:rsidRPr="002C6F38">
              <w:rPr>
                <w:rFonts w:ascii="Arial Narrow" w:hAnsi="Arial Narrow" w:cs="Arial"/>
                <w:sz w:val="22"/>
                <w:szCs w:val="22"/>
              </w:rPr>
              <w:t>Delay in auditory skills and/or functional auditory performance including speech perception scores (in quiet or noise), which demonstrates the need for specialized instruction in auditory skill development or assistive technology use;</w:t>
            </w:r>
            <w:r w:rsidR="007F241B" w:rsidRPr="007F241B">
              <w:rPr>
                <w:rFonts w:ascii="Arial Narrow" w:hAnsi="Arial Narrow" w:cs="Arial"/>
                <w:b/>
                <w:sz w:val="22"/>
                <w:szCs w:val="22"/>
              </w:rPr>
              <w:t xml:space="preserve"> and/or</w:t>
            </w:r>
          </w:p>
        </w:tc>
      </w:tr>
      <w:tr w:rsidR="00B56A1E" w:rsidRPr="009A6360" w14:paraId="11702FFE" w14:textId="77777777" w:rsidTr="009C4DB0">
        <w:trPr>
          <w:trHeight w:val="20"/>
          <w:jc w:val="center"/>
        </w:trPr>
        <w:tc>
          <w:tcPr>
            <w:tcW w:w="690" w:type="dxa"/>
            <w:vAlign w:val="center"/>
          </w:tcPr>
          <w:p w14:paraId="7CCE0AAE" w14:textId="77777777" w:rsidR="00B56A1E" w:rsidRPr="009E6605" w:rsidRDefault="00C17F8D" w:rsidP="0046517E">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vAlign w:val="center"/>
          </w:tcPr>
          <w:p w14:paraId="077CB0B2" w14:textId="77777777" w:rsidR="00B56A1E" w:rsidRPr="009E6605" w:rsidRDefault="00C17F8D" w:rsidP="0046517E">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tcPr>
          <w:p w14:paraId="55935D54" w14:textId="77777777" w:rsidR="00B56A1E" w:rsidRPr="002C6F38" w:rsidRDefault="00800B94" w:rsidP="00800B94">
            <w:pPr>
              <w:autoSpaceDE w:val="0"/>
              <w:autoSpaceDN w:val="0"/>
              <w:adjustRightInd w:val="0"/>
              <w:rPr>
                <w:rFonts w:ascii="Arial Narrow" w:hAnsi="Arial Narrow" w:cs="Arial"/>
                <w:sz w:val="22"/>
                <w:szCs w:val="22"/>
              </w:rPr>
            </w:pPr>
            <w:r w:rsidRPr="002C6F38">
              <w:rPr>
                <w:rFonts w:ascii="Arial Narrow" w:hAnsi="Arial Narrow" w:cs="Arial"/>
                <w:sz w:val="22"/>
                <w:szCs w:val="22"/>
              </w:rPr>
              <w:t>Receptive and/or expressive language (spoken or signed) delay including a delay in syntax, pragmatics, semantics, or if there is a significant discrepancy between the receptive and expressive language scores and/or function which adversely impacts communication and learning;</w:t>
            </w:r>
            <w:r w:rsidR="007F241B" w:rsidRPr="007F241B">
              <w:rPr>
                <w:rFonts w:ascii="Arial Narrow" w:hAnsi="Arial Narrow" w:cs="Arial"/>
                <w:b/>
                <w:sz w:val="22"/>
                <w:szCs w:val="22"/>
              </w:rPr>
              <w:t xml:space="preserve"> and/or</w:t>
            </w:r>
          </w:p>
        </w:tc>
      </w:tr>
      <w:tr w:rsidR="00B56A1E" w:rsidRPr="009A6360" w14:paraId="285D95DE" w14:textId="77777777" w:rsidTr="009C4DB0">
        <w:trPr>
          <w:trHeight w:val="20"/>
          <w:jc w:val="center"/>
        </w:trPr>
        <w:tc>
          <w:tcPr>
            <w:tcW w:w="690" w:type="dxa"/>
            <w:vAlign w:val="center"/>
          </w:tcPr>
          <w:p w14:paraId="17EDD9E6" w14:textId="77777777" w:rsidR="00B56A1E" w:rsidRPr="009E6605" w:rsidRDefault="00C17F8D" w:rsidP="0046517E">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shd w:val="clear" w:color="auto" w:fill="auto"/>
            <w:vAlign w:val="center"/>
          </w:tcPr>
          <w:p w14:paraId="1ACD0FFE" w14:textId="77777777" w:rsidR="00B56A1E" w:rsidRPr="009E6605" w:rsidRDefault="00C17F8D" w:rsidP="0046517E">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shd w:val="clear" w:color="auto" w:fill="auto"/>
          </w:tcPr>
          <w:p w14:paraId="47EB4908" w14:textId="77777777" w:rsidR="00B56A1E" w:rsidRPr="002C6F38" w:rsidRDefault="00800B94" w:rsidP="009622C1">
            <w:pPr>
              <w:tabs>
                <w:tab w:val="left" w:pos="1080"/>
                <w:tab w:val="left" w:pos="1800"/>
                <w:tab w:val="left" w:pos="2520"/>
              </w:tabs>
              <w:jc w:val="both"/>
              <w:rPr>
                <w:rFonts w:ascii="Arial Narrow" w:hAnsi="Arial Narrow" w:cs="Arial"/>
                <w:sz w:val="22"/>
                <w:szCs w:val="22"/>
              </w:rPr>
            </w:pPr>
            <w:r w:rsidRPr="002C6F38">
              <w:rPr>
                <w:rFonts w:ascii="Arial Narrow" w:hAnsi="Arial Narrow" w:cs="Arial"/>
                <w:sz w:val="22"/>
                <w:szCs w:val="22"/>
              </w:rPr>
              <w:t>An impairment of speech articulation, voice and/or fluency;</w:t>
            </w:r>
            <w:r w:rsidR="007F241B" w:rsidRPr="007F241B">
              <w:rPr>
                <w:rFonts w:ascii="Arial Narrow" w:hAnsi="Arial Narrow" w:cs="Arial"/>
                <w:b/>
                <w:sz w:val="22"/>
                <w:szCs w:val="22"/>
              </w:rPr>
              <w:t xml:space="preserve"> and/or</w:t>
            </w:r>
          </w:p>
        </w:tc>
      </w:tr>
      <w:tr w:rsidR="00B56A1E" w:rsidRPr="009A6360" w14:paraId="264A69EE" w14:textId="77777777" w:rsidTr="009C4DB0">
        <w:trPr>
          <w:trHeight w:val="20"/>
          <w:jc w:val="center"/>
        </w:trPr>
        <w:tc>
          <w:tcPr>
            <w:tcW w:w="690" w:type="dxa"/>
            <w:vAlign w:val="center"/>
          </w:tcPr>
          <w:p w14:paraId="294B36F3" w14:textId="77777777" w:rsidR="00B56A1E" w:rsidRPr="009E6605" w:rsidRDefault="00C17F8D" w:rsidP="0046517E">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vAlign w:val="center"/>
          </w:tcPr>
          <w:p w14:paraId="4587BED3" w14:textId="77777777" w:rsidR="00B56A1E" w:rsidRPr="009E6605" w:rsidRDefault="00C17F8D" w:rsidP="0046517E">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tcPr>
          <w:p w14:paraId="03B0877D" w14:textId="77777777" w:rsidR="00B56A1E" w:rsidRPr="002C6F38" w:rsidRDefault="00800B94" w:rsidP="00800B94">
            <w:pPr>
              <w:autoSpaceDE w:val="0"/>
              <w:autoSpaceDN w:val="0"/>
              <w:adjustRightInd w:val="0"/>
              <w:rPr>
                <w:rFonts w:ascii="Arial Narrow" w:hAnsi="Arial Narrow" w:cs="Arial"/>
                <w:sz w:val="22"/>
                <w:szCs w:val="22"/>
              </w:rPr>
            </w:pPr>
            <w:r w:rsidRPr="002C6F38">
              <w:rPr>
                <w:rFonts w:ascii="Arial Narrow" w:hAnsi="Arial Narrow" w:cs="Arial"/>
                <w:sz w:val="22"/>
                <w:szCs w:val="22"/>
              </w:rPr>
              <w:t>Lack of adequate academic achievement and/or sufficient progress to meet age or state-approved grade-level standards in reading, writing, and/or math;</w:t>
            </w:r>
            <w:r w:rsidR="007F241B" w:rsidRPr="002C6F38">
              <w:rPr>
                <w:rFonts w:ascii="Arial Narrow" w:hAnsi="Arial Narrow" w:cs="Arial"/>
                <w:sz w:val="22"/>
                <w:szCs w:val="22"/>
              </w:rPr>
              <w:t xml:space="preserve"> </w:t>
            </w:r>
            <w:r w:rsidR="007F241B" w:rsidRPr="007F241B">
              <w:rPr>
                <w:rFonts w:ascii="Arial Narrow" w:hAnsi="Arial Narrow" w:cs="Arial"/>
                <w:b/>
                <w:sz w:val="22"/>
                <w:szCs w:val="22"/>
              </w:rPr>
              <w:t>and/or</w:t>
            </w:r>
          </w:p>
        </w:tc>
      </w:tr>
      <w:tr w:rsidR="00B56A1E" w:rsidRPr="009A6360" w14:paraId="4C38F46D" w14:textId="77777777" w:rsidTr="00CE607B">
        <w:trPr>
          <w:trHeight w:val="20"/>
          <w:jc w:val="center"/>
        </w:trPr>
        <w:tc>
          <w:tcPr>
            <w:tcW w:w="690" w:type="dxa"/>
            <w:tcBorders>
              <w:bottom w:val="nil"/>
            </w:tcBorders>
            <w:vAlign w:val="center"/>
          </w:tcPr>
          <w:p w14:paraId="0FCE86B0" w14:textId="77777777" w:rsidR="00B56A1E" w:rsidRPr="009E6605" w:rsidRDefault="00C17F8D" w:rsidP="0046517E">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tcBorders>
              <w:bottom w:val="nil"/>
            </w:tcBorders>
            <w:shd w:val="clear" w:color="auto" w:fill="auto"/>
            <w:vAlign w:val="center"/>
          </w:tcPr>
          <w:p w14:paraId="0111BC66" w14:textId="77777777" w:rsidR="00B56A1E" w:rsidRPr="009E6605" w:rsidRDefault="00C17F8D" w:rsidP="0046517E">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tcBorders>
              <w:bottom w:val="nil"/>
            </w:tcBorders>
            <w:shd w:val="clear" w:color="auto" w:fill="auto"/>
          </w:tcPr>
          <w:p w14:paraId="207539D9" w14:textId="77777777" w:rsidR="00B56A1E" w:rsidRPr="002C6F38" w:rsidRDefault="00800B94" w:rsidP="00800B94">
            <w:pPr>
              <w:autoSpaceDE w:val="0"/>
              <w:autoSpaceDN w:val="0"/>
              <w:adjustRightInd w:val="0"/>
              <w:rPr>
                <w:rFonts w:ascii="Arial Narrow" w:hAnsi="Arial Narrow" w:cs="Arial"/>
                <w:sz w:val="22"/>
                <w:szCs w:val="22"/>
              </w:rPr>
            </w:pPr>
            <w:r w:rsidRPr="002C6F38">
              <w:rPr>
                <w:rFonts w:ascii="Arial Narrow" w:hAnsi="Arial Narrow" w:cs="Arial"/>
                <w:sz w:val="22"/>
                <w:szCs w:val="22"/>
              </w:rPr>
              <w:t xml:space="preserve">Inconsistent performance in social and learning environments compared to typically developing peers; </w:t>
            </w:r>
            <w:r w:rsidRPr="007F241B">
              <w:rPr>
                <w:rFonts w:ascii="Arial Narrow" w:hAnsi="Arial Narrow" w:cs="Arial"/>
                <w:b/>
                <w:sz w:val="22"/>
                <w:szCs w:val="22"/>
              </w:rPr>
              <w:t>and/or</w:t>
            </w:r>
          </w:p>
        </w:tc>
      </w:tr>
      <w:tr w:rsidR="00B56A1E" w:rsidRPr="009A6360" w14:paraId="3011CAA6" w14:textId="77777777" w:rsidTr="00901D5E">
        <w:trPr>
          <w:trHeight w:val="20"/>
          <w:jc w:val="center"/>
        </w:trPr>
        <w:tc>
          <w:tcPr>
            <w:tcW w:w="690" w:type="dxa"/>
            <w:tcBorders>
              <w:top w:val="nil"/>
              <w:bottom w:val="single" w:sz="18" w:space="0" w:color="auto"/>
            </w:tcBorders>
            <w:vAlign w:val="center"/>
          </w:tcPr>
          <w:p w14:paraId="4005E096" w14:textId="77777777" w:rsidR="00B56A1E" w:rsidRPr="009E6605" w:rsidRDefault="00C17F8D" w:rsidP="0046517E">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tcBorders>
              <w:top w:val="nil"/>
              <w:bottom w:val="single" w:sz="18" w:space="0" w:color="auto"/>
            </w:tcBorders>
            <w:shd w:val="clear" w:color="auto" w:fill="auto"/>
            <w:vAlign w:val="center"/>
          </w:tcPr>
          <w:p w14:paraId="3C85BAB3" w14:textId="77777777" w:rsidR="00140713" w:rsidRPr="009E6605" w:rsidRDefault="00C17F8D" w:rsidP="0046517E">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tcBorders>
              <w:top w:val="nil"/>
              <w:bottom w:val="single" w:sz="18" w:space="0" w:color="auto"/>
            </w:tcBorders>
            <w:shd w:val="clear" w:color="auto" w:fill="auto"/>
          </w:tcPr>
          <w:p w14:paraId="7158478E" w14:textId="77777777" w:rsidR="00B56A1E" w:rsidRDefault="00800B94" w:rsidP="00800B94">
            <w:pPr>
              <w:autoSpaceDE w:val="0"/>
              <w:autoSpaceDN w:val="0"/>
              <w:adjustRightInd w:val="0"/>
              <w:rPr>
                <w:rFonts w:ascii="Arial Narrow" w:hAnsi="Arial Narrow" w:cs="Arial"/>
                <w:sz w:val="22"/>
                <w:szCs w:val="22"/>
              </w:rPr>
            </w:pPr>
            <w:r w:rsidRPr="002C6F38">
              <w:rPr>
                <w:rFonts w:ascii="Arial Narrow" w:hAnsi="Arial Narrow" w:cs="Arial"/>
                <w:sz w:val="22"/>
                <w:szCs w:val="22"/>
              </w:rPr>
              <w:t>Inability to demonstrate self advocacy skills or utilize specialized technology/resources to access instruction.</w:t>
            </w:r>
          </w:p>
          <w:p w14:paraId="62BE0D51" w14:textId="77777777" w:rsidR="00140713" w:rsidRPr="002C6F38" w:rsidRDefault="00140713" w:rsidP="00800B94">
            <w:pPr>
              <w:autoSpaceDE w:val="0"/>
              <w:autoSpaceDN w:val="0"/>
              <w:adjustRightInd w:val="0"/>
              <w:rPr>
                <w:rFonts w:ascii="Arial Narrow" w:hAnsi="Arial Narrow" w:cs="Arial"/>
                <w:sz w:val="22"/>
                <w:szCs w:val="22"/>
              </w:rPr>
            </w:pPr>
          </w:p>
        </w:tc>
      </w:tr>
      <w:tr w:rsidR="00CE607B" w:rsidRPr="009A6360" w14:paraId="54844C94" w14:textId="77777777" w:rsidTr="00901D5E">
        <w:trPr>
          <w:trHeight w:val="20"/>
          <w:jc w:val="center"/>
        </w:trPr>
        <w:tc>
          <w:tcPr>
            <w:tcW w:w="1320" w:type="dxa"/>
            <w:gridSpan w:val="2"/>
            <w:tcBorders>
              <w:top w:val="single" w:sz="18" w:space="0" w:color="auto"/>
              <w:left w:val="single" w:sz="18" w:space="0" w:color="auto"/>
              <w:bottom w:val="single" w:sz="18" w:space="0" w:color="auto"/>
              <w:right w:val="nil"/>
            </w:tcBorders>
            <w:vAlign w:val="center"/>
          </w:tcPr>
          <w:p w14:paraId="3597FD33" w14:textId="77777777" w:rsidR="00CE607B" w:rsidRPr="009E6605" w:rsidRDefault="00C17F8D" w:rsidP="00CE607B">
            <w:pPr>
              <w:jc w:val="cente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CE607B" w:rsidRPr="009E660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E6605">
              <w:rPr>
                <w:rFonts w:ascii="Arial Narrow" w:hAnsi="Arial Narrow" w:cs="Arial"/>
                <w:sz w:val="20"/>
                <w:szCs w:val="20"/>
              </w:rPr>
              <w:fldChar w:fldCharType="end"/>
            </w:r>
          </w:p>
        </w:tc>
        <w:tc>
          <w:tcPr>
            <w:tcW w:w="9773" w:type="dxa"/>
            <w:gridSpan w:val="3"/>
            <w:tcBorders>
              <w:top w:val="single" w:sz="18" w:space="0" w:color="auto"/>
              <w:left w:val="nil"/>
              <w:bottom w:val="single" w:sz="18" w:space="0" w:color="auto"/>
              <w:right w:val="single" w:sz="18" w:space="0" w:color="auto"/>
            </w:tcBorders>
            <w:shd w:val="clear" w:color="auto" w:fill="auto"/>
          </w:tcPr>
          <w:p w14:paraId="22D95E87" w14:textId="77777777" w:rsidR="00CE607B" w:rsidRDefault="00402694" w:rsidP="00402694">
            <w:pPr>
              <w:autoSpaceDE w:val="0"/>
              <w:autoSpaceDN w:val="0"/>
              <w:adjustRightInd w:val="0"/>
              <w:rPr>
                <w:rFonts w:ascii="Arial Narrow" w:hAnsi="Arial Narrow" w:cs="Arial"/>
                <w:sz w:val="22"/>
                <w:szCs w:val="22"/>
              </w:rPr>
            </w:pPr>
            <w:r>
              <w:rPr>
                <w:rFonts w:ascii="Arial Narrow" w:hAnsi="Arial Narrow" w:cs="Arial"/>
                <w:sz w:val="22"/>
                <w:szCs w:val="22"/>
              </w:rPr>
              <w:t>This box should be checked, i</w:t>
            </w:r>
            <w:r w:rsidR="00CE607B">
              <w:rPr>
                <w:rFonts w:ascii="Arial Narrow" w:hAnsi="Arial Narrow" w:cs="Arial"/>
                <w:sz w:val="22"/>
                <w:szCs w:val="22"/>
              </w:rPr>
              <w:t xml:space="preserve">n the event that a child who </w:t>
            </w:r>
            <w:r w:rsidR="00B00CD6">
              <w:rPr>
                <w:rFonts w:ascii="Arial Narrow" w:hAnsi="Arial Narrow" w:cs="Arial"/>
                <w:sz w:val="22"/>
                <w:szCs w:val="22"/>
              </w:rPr>
              <w:t>is D</w:t>
            </w:r>
            <w:r>
              <w:rPr>
                <w:rFonts w:ascii="Arial Narrow" w:hAnsi="Arial Narrow" w:cs="Arial"/>
                <w:sz w:val="22"/>
                <w:szCs w:val="22"/>
              </w:rPr>
              <w:t>eaf-B</w:t>
            </w:r>
            <w:r w:rsidR="00DD5C6A">
              <w:rPr>
                <w:rFonts w:ascii="Arial Narrow" w:hAnsi="Arial Narrow" w:cs="Arial"/>
                <w:sz w:val="22"/>
                <w:szCs w:val="22"/>
              </w:rPr>
              <w:t xml:space="preserve">lind does not meet the </w:t>
            </w:r>
            <w:r w:rsidR="00CE607B">
              <w:rPr>
                <w:rFonts w:ascii="Arial Narrow" w:hAnsi="Arial Narrow" w:cs="Arial"/>
                <w:sz w:val="22"/>
                <w:szCs w:val="22"/>
              </w:rPr>
              <w:t>above requirements for Hearing Impairment, Including Deafness, but the combination of an existing hearing loss and the documen</w:t>
            </w:r>
            <w:r w:rsidR="00DD5C6A">
              <w:rPr>
                <w:rFonts w:ascii="Arial Narrow" w:hAnsi="Arial Narrow" w:cs="Arial"/>
                <w:sz w:val="22"/>
                <w:szCs w:val="22"/>
              </w:rPr>
              <w:t xml:space="preserve">ted visual </w:t>
            </w:r>
            <w:r w:rsidR="00CE607B">
              <w:rPr>
                <w:rFonts w:ascii="Arial Narrow" w:hAnsi="Arial Narrow" w:cs="Arial"/>
                <w:sz w:val="22"/>
                <w:szCs w:val="22"/>
              </w:rPr>
              <w:t xml:space="preserve">loss adversely affects the </w:t>
            </w:r>
            <w:r>
              <w:rPr>
                <w:rFonts w:ascii="Arial Narrow" w:hAnsi="Arial Narrow" w:cs="Arial"/>
                <w:sz w:val="22"/>
                <w:szCs w:val="22"/>
              </w:rPr>
              <w:t>child</w:t>
            </w:r>
            <w:r w:rsidR="00CE607B">
              <w:rPr>
                <w:rFonts w:ascii="Arial Narrow" w:hAnsi="Arial Narrow" w:cs="Arial"/>
                <w:sz w:val="22"/>
                <w:szCs w:val="22"/>
              </w:rPr>
              <w:t>’s educational performance</w:t>
            </w:r>
            <w:r>
              <w:rPr>
                <w:rFonts w:ascii="Arial Narrow" w:hAnsi="Arial Narrow" w:cs="Arial"/>
                <w:sz w:val="22"/>
                <w:szCs w:val="22"/>
              </w:rPr>
              <w:t>.</w:t>
            </w:r>
          </w:p>
          <w:p w14:paraId="080C2216" w14:textId="77777777" w:rsidR="00140713" w:rsidRPr="002C6F38" w:rsidRDefault="00140713" w:rsidP="00402694">
            <w:pPr>
              <w:autoSpaceDE w:val="0"/>
              <w:autoSpaceDN w:val="0"/>
              <w:adjustRightInd w:val="0"/>
              <w:rPr>
                <w:rFonts w:ascii="Arial Narrow" w:hAnsi="Arial Narrow" w:cs="Arial"/>
                <w:sz w:val="22"/>
                <w:szCs w:val="22"/>
              </w:rPr>
            </w:pPr>
          </w:p>
        </w:tc>
      </w:tr>
      <w:tr w:rsidR="00B56A1E" w:rsidRPr="009A6360" w14:paraId="5EB85F14" w14:textId="77777777" w:rsidTr="00901D5E">
        <w:trPr>
          <w:trHeight w:val="20"/>
          <w:jc w:val="center"/>
        </w:trPr>
        <w:tc>
          <w:tcPr>
            <w:tcW w:w="690" w:type="dxa"/>
            <w:tcBorders>
              <w:top w:val="single" w:sz="18" w:space="0" w:color="auto"/>
              <w:bottom w:val="single" w:sz="18" w:space="0" w:color="auto"/>
            </w:tcBorders>
            <w:vAlign w:val="center"/>
          </w:tcPr>
          <w:p w14:paraId="727AB882" w14:textId="77777777" w:rsidR="00B56A1E" w:rsidRPr="009A6360" w:rsidRDefault="00C17F8D" w:rsidP="0046517E">
            <w:pPr>
              <w:ind w:right="72"/>
              <w:rPr>
                <w:rFonts w:ascii="Arial Narrow" w:hAnsi="Arial Narrow" w:cs="Arial"/>
                <w:sz w:val="20"/>
                <w:szCs w:val="20"/>
              </w:rPr>
            </w:pPr>
            <w:r w:rsidRPr="009A6360">
              <w:rPr>
                <w:rFonts w:ascii="Arial Narrow" w:hAnsi="Arial Narrow" w:cs="Arial"/>
                <w:sz w:val="20"/>
                <w:szCs w:val="20"/>
              </w:rPr>
              <w:fldChar w:fldCharType="begin">
                <w:ffData>
                  <w:name w:val="Check1"/>
                  <w:enabled/>
                  <w:calcOnExit w:val="0"/>
                  <w:checkBox>
                    <w:sizeAuto/>
                    <w:default w:val="0"/>
                  </w:checkBox>
                </w:ffData>
              </w:fldChar>
            </w:r>
            <w:r w:rsidR="00B56A1E" w:rsidRPr="009A6360">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A6360">
              <w:rPr>
                <w:rFonts w:ascii="Arial Narrow" w:hAnsi="Arial Narrow" w:cs="Arial"/>
                <w:sz w:val="20"/>
                <w:szCs w:val="20"/>
              </w:rPr>
              <w:fldChar w:fldCharType="end"/>
            </w:r>
            <w:r w:rsidR="00B56A1E" w:rsidRPr="009A6360">
              <w:rPr>
                <w:rFonts w:ascii="Arial Narrow" w:hAnsi="Arial Narrow" w:cs="Arial"/>
                <w:sz w:val="20"/>
                <w:szCs w:val="20"/>
              </w:rPr>
              <w:t xml:space="preserve"> Yes</w:t>
            </w:r>
          </w:p>
        </w:tc>
        <w:tc>
          <w:tcPr>
            <w:tcW w:w="630" w:type="dxa"/>
            <w:tcBorders>
              <w:top w:val="single" w:sz="18" w:space="0" w:color="auto"/>
              <w:bottom w:val="single" w:sz="18" w:space="0" w:color="auto"/>
            </w:tcBorders>
            <w:vAlign w:val="center"/>
          </w:tcPr>
          <w:p w14:paraId="69053EE5" w14:textId="77777777" w:rsidR="00B56A1E" w:rsidRPr="009A6360" w:rsidRDefault="00C17F8D" w:rsidP="0046517E">
            <w:pPr>
              <w:rPr>
                <w:rFonts w:ascii="Arial Narrow" w:hAnsi="Arial Narrow" w:cs="Arial"/>
                <w:sz w:val="20"/>
                <w:szCs w:val="20"/>
              </w:rPr>
            </w:pPr>
            <w:r w:rsidRPr="009A6360">
              <w:rPr>
                <w:rFonts w:ascii="Arial Narrow" w:hAnsi="Arial Narrow" w:cs="Arial"/>
                <w:sz w:val="20"/>
                <w:szCs w:val="20"/>
              </w:rPr>
              <w:fldChar w:fldCharType="begin">
                <w:ffData>
                  <w:name w:val="Check2"/>
                  <w:enabled/>
                  <w:calcOnExit w:val="0"/>
                  <w:checkBox>
                    <w:sizeAuto/>
                    <w:default w:val="0"/>
                  </w:checkBox>
                </w:ffData>
              </w:fldChar>
            </w:r>
            <w:r w:rsidR="00B56A1E" w:rsidRPr="009A6360">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9A6360">
              <w:rPr>
                <w:rFonts w:ascii="Arial Narrow" w:hAnsi="Arial Narrow" w:cs="Arial"/>
                <w:sz w:val="20"/>
                <w:szCs w:val="20"/>
              </w:rPr>
              <w:fldChar w:fldCharType="end"/>
            </w:r>
            <w:r w:rsidR="00B56A1E" w:rsidRPr="009A6360">
              <w:rPr>
                <w:rFonts w:ascii="Arial Narrow" w:hAnsi="Arial Narrow" w:cs="Arial"/>
                <w:sz w:val="20"/>
                <w:szCs w:val="20"/>
              </w:rPr>
              <w:t xml:space="preserve"> No</w:t>
            </w:r>
          </w:p>
        </w:tc>
        <w:tc>
          <w:tcPr>
            <w:tcW w:w="9773" w:type="dxa"/>
            <w:gridSpan w:val="3"/>
            <w:tcBorders>
              <w:top w:val="single" w:sz="18" w:space="0" w:color="auto"/>
              <w:bottom w:val="single" w:sz="18" w:space="0" w:color="auto"/>
            </w:tcBorders>
          </w:tcPr>
          <w:p w14:paraId="094AD826" w14:textId="77777777" w:rsidR="00B56A1E" w:rsidRDefault="00B56A1E" w:rsidP="008657DC">
            <w:pPr>
              <w:tabs>
                <w:tab w:val="left" w:pos="1080"/>
              </w:tabs>
              <w:ind w:right="-1"/>
              <w:rPr>
                <w:rFonts w:ascii="Arial Narrow" w:hAnsi="Arial Narrow" w:cs="Arial"/>
                <w:b/>
                <w:sz w:val="22"/>
                <w:szCs w:val="22"/>
              </w:rPr>
            </w:pPr>
            <w:r w:rsidRPr="000E7D53">
              <w:rPr>
                <w:rFonts w:ascii="Arial Narrow" w:hAnsi="Arial Narrow" w:cs="Arial"/>
                <w:b/>
                <w:sz w:val="22"/>
                <w:szCs w:val="22"/>
              </w:rPr>
              <w:t xml:space="preserve">The </w:t>
            </w:r>
            <w:r w:rsidR="00402694">
              <w:rPr>
                <w:rFonts w:ascii="Arial Narrow" w:hAnsi="Arial Narrow" w:cs="Arial"/>
                <w:b/>
                <w:sz w:val="22"/>
                <w:szCs w:val="22"/>
              </w:rPr>
              <w:t>child</w:t>
            </w:r>
            <w:r w:rsidRPr="000E7D53">
              <w:rPr>
                <w:rFonts w:ascii="Arial Narrow" w:hAnsi="Arial Narrow" w:cs="Arial"/>
                <w:b/>
                <w:sz w:val="22"/>
                <w:szCs w:val="22"/>
              </w:rPr>
              <w:t xml:space="preserve"> has a disability as defined in the State Rules for the Administration of the Exceptional Children’s Educational Act and is eligible for special education.</w:t>
            </w:r>
          </w:p>
          <w:p w14:paraId="1752CE13" w14:textId="77777777" w:rsidR="00140713" w:rsidRPr="00140713" w:rsidRDefault="00140713" w:rsidP="008657DC">
            <w:pPr>
              <w:tabs>
                <w:tab w:val="left" w:pos="1080"/>
              </w:tabs>
              <w:ind w:right="-1"/>
              <w:rPr>
                <w:rFonts w:ascii="Arial Narrow" w:hAnsi="Arial Narrow" w:cs="Arial"/>
                <w:b/>
                <w:sz w:val="16"/>
                <w:szCs w:val="16"/>
              </w:rPr>
            </w:pPr>
          </w:p>
        </w:tc>
      </w:tr>
      <w:tr w:rsidR="00B56A1E" w:rsidRPr="009A6360" w14:paraId="03A8C4ED" w14:textId="77777777" w:rsidTr="009C4DB0">
        <w:tblPrEx>
          <w:tblBorders>
            <w:top w:val="none" w:sz="0" w:space="0" w:color="auto"/>
            <w:left w:val="none" w:sz="0" w:space="0" w:color="auto"/>
            <w:bottom w:val="none" w:sz="0" w:space="0" w:color="auto"/>
            <w:right w:val="none" w:sz="0" w:space="0" w:color="auto"/>
          </w:tblBorders>
        </w:tblPrEx>
        <w:trPr>
          <w:trHeight w:val="20"/>
          <w:jc w:val="center"/>
        </w:trPr>
        <w:tc>
          <w:tcPr>
            <w:tcW w:w="5850" w:type="dxa"/>
            <w:gridSpan w:val="3"/>
            <w:tcBorders>
              <w:top w:val="single" w:sz="18" w:space="0" w:color="auto"/>
              <w:left w:val="single" w:sz="18" w:space="0" w:color="auto"/>
            </w:tcBorders>
            <w:vAlign w:val="bottom"/>
          </w:tcPr>
          <w:p w14:paraId="62247A99" w14:textId="77777777" w:rsidR="00B56A1E" w:rsidRDefault="00B56A1E" w:rsidP="0021698E">
            <w:pPr>
              <w:ind w:right="72"/>
              <w:rPr>
                <w:rFonts w:ascii="Arial Narrow" w:hAnsi="Arial Narrow" w:cs="Arial"/>
                <w:color w:val="FF0000"/>
                <w:sz w:val="22"/>
                <w:szCs w:val="22"/>
              </w:rPr>
            </w:pPr>
            <w:r w:rsidRPr="009A6360">
              <w:rPr>
                <w:rFonts w:ascii="Arial Narrow" w:hAnsi="Arial Narrow" w:cs="Arial"/>
                <w:b/>
                <w:sz w:val="22"/>
                <w:szCs w:val="22"/>
              </w:rPr>
              <w:lastRenderedPageBreak/>
              <w:t>Multidisciplinary Team Members</w:t>
            </w:r>
            <w:r>
              <w:rPr>
                <w:rFonts w:ascii="Arial Narrow" w:hAnsi="Arial Narrow" w:cs="Arial"/>
                <w:color w:val="FF0000"/>
                <w:sz w:val="22"/>
                <w:szCs w:val="22"/>
              </w:rPr>
              <w:t xml:space="preserve"> </w:t>
            </w:r>
          </w:p>
          <w:p w14:paraId="2C8034D9" w14:textId="77777777" w:rsidR="00B56A1E" w:rsidRPr="00682BA1" w:rsidRDefault="00682BA1" w:rsidP="0021698E">
            <w:pPr>
              <w:ind w:right="72"/>
              <w:rPr>
                <w:rFonts w:ascii="Arial Narrow" w:hAnsi="Arial Narrow" w:cs="Arial"/>
                <w:b/>
                <w:sz w:val="20"/>
                <w:szCs w:val="20"/>
              </w:rPr>
            </w:pPr>
            <w:r w:rsidRPr="00682BA1">
              <w:rPr>
                <w:rFonts w:ascii="Arial Narrow" w:hAnsi="Arial Narrow"/>
                <w:b/>
                <w:color w:val="FF0000"/>
                <w:sz w:val="20"/>
                <w:szCs w:val="20"/>
              </w:rPr>
              <w:t>IDEA</w:t>
            </w:r>
            <w:r w:rsidR="00877226">
              <w:rPr>
                <w:rFonts w:ascii="Arial Narrow" w:hAnsi="Arial Narrow"/>
                <w:b/>
                <w:color w:val="FF0000"/>
                <w:sz w:val="20"/>
                <w:szCs w:val="20"/>
              </w:rPr>
              <w:t xml:space="preserve"> </w:t>
            </w:r>
            <w:r w:rsidRPr="00682BA1">
              <w:rPr>
                <w:rFonts w:ascii="Arial Narrow" w:hAnsi="Arial Narrow"/>
                <w:b/>
                <w:bCs/>
                <w:color w:val="FF0000"/>
                <w:sz w:val="20"/>
                <w:szCs w:val="20"/>
              </w:rPr>
              <w:t xml:space="preserve">34 C.F.R. </w:t>
            </w:r>
            <w:r w:rsidR="00901D5E">
              <w:rPr>
                <w:rFonts w:ascii="Arial Narrow" w:hAnsi="Arial Narrow"/>
                <w:b/>
                <w:bCs/>
                <w:color w:val="FF0000"/>
                <w:sz w:val="20"/>
                <w:szCs w:val="20"/>
              </w:rPr>
              <w:t>§</w:t>
            </w:r>
            <w:r w:rsidRPr="00682BA1">
              <w:rPr>
                <w:rFonts w:ascii="Arial Narrow" w:hAnsi="Arial Narrow"/>
                <w:b/>
                <w:bCs/>
                <w:color w:val="FF0000"/>
                <w:sz w:val="20"/>
                <w:szCs w:val="20"/>
              </w:rPr>
              <w:t xml:space="preserve"> </w:t>
            </w:r>
            <w:r w:rsidR="00B56A1E" w:rsidRPr="00682BA1">
              <w:rPr>
                <w:rFonts w:ascii="Arial Narrow" w:hAnsi="Arial Narrow" w:cs="Arial"/>
                <w:b/>
                <w:color w:val="FF0000"/>
                <w:sz w:val="20"/>
                <w:szCs w:val="20"/>
              </w:rPr>
              <w:t>300.306(a)(1); ECEA 4.02(6)(b)</w:t>
            </w:r>
          </w:p>
        </w:tc>
        <w:tc>
          <w:tcPr>
            <w:tcW w:w="339" w:type="dxa"/>
            <w:tcBorders>
              <w:top w:val="single" w:sz="18" w:space="0" w:color="auto"/>
            </w:tcBorders>
            <w:shd w:val="clear" w:color="auto" w:fill="auto"/>
            <w:vAlign w:val="bottom"/>
          </w:tcPr>
          <w:p w14:paraId="4D782693" w14:textId="77777777" w:rsidR="00B56A1E" w:rsidRPr="009A6360" w:rsidRDefault="00B56A1E" w:rsidP="00393366">
            <w:pPr>
              <w:ind w:right="360"/>
              <w:jc w:val="center"/>
              <w:rPr>
                <w:rFonts w:ascii="Arial Narrow" w:hAnsi="Arial Narrow" w:cs="Arial"/>
                <w:b/>
                <w:sz w:val="22"/>
                <w:szCs w:val="22"/>
              </w:rPr>
            </w:pPr>
          </w:p>
        </w:tc>
        <w:tc>
          <w:tcPr>
            <w:tcW w:w="4904" w:type="dxa"/>
            <w:tcBorders>
              <w:top w:val="single" w:sz="18" w:space="0" w:color="auto"/>
              <w:right w:val="single" w:sz="18" w:space="0" w:color="auto"/>
            </w:tcBorders>
            <w:shd w:val="clear" w:color="auto" w:fill="auto"/>
            <w:vAlign w:val="bottom"/>
          </w:tcPr>
          <w:p w14:paraId="156CA2A8" w14:textId="77777777" w:rsidR="00B56A1E" w:rsidRPr="009A6360" w:rsidRDefault="00B56A1E" w:rsidP="00393366">
            <w:pPr>
              <w:ind w:right="72"/>
              <w:jc w:val="center"/>
              <w:rPr>
                <w:rFonts w:ascii="Arial Narrow" w:hAnsi="Arial Narrow" w:cs="Arial"/>
                <w:b/>
                <w:sz w:val="22"/>
                <w:szCs w:val="22"/>
              </w:rPr>
            </w:pPr>
            <w:r w:rsidRPr="009A6360">
              <w:rPr>
                <w:rFonts w:ascii="Arial Narrow" w:hAnsi="Arial Narrow" w:cs="Arial"/>
                <w:b/>
                <w:sz w:val="22"/>
                <w:szCs w:val="22"/>
              </w:rPr>
              <w:t>Title</w:t>
            </w:r>
          </w:p>
        </w:tc>
      </w:tr>
      <w:tr w:rsidR="00B56A1E" w:rsidRPr="009A6360" w14:paraId="5AB3D11F" w14:textId="77777777" w:rsidTr="009C4DB0">
        <w:tblPrEx>
          <w:tblBorders>
            <w:top w:val="none" w:sz="0" w:space="0" w:color="auto"/>
            <w:left w:val="none" w:sz="0" w:space="0" w:color="auto"/>
            <w:bottom w:val="none" w:sz="0" w:space="0" w:color="auto"/>
            <w:right w:val="none" w:sz="0" w:space="0" w:color="auto"/>
          </w:tblBorders>
        </w:tblPrEx>
        <w:trPr>
          <w:trHeight w:val="20"/>
          <w:jc w:val="center"/>
        </w:trPr>
        <w:tc>
          <w:tcPr>
            <w:tcW w:w="5850" w:type="dxa"/>
            <w:gridSpan w:val="3"/>
            <w:tcBorders>
              <w:top w:val="single" w:sz="4" w:space="0" w:color="auto"/>
              <w:left w:val="single" w:sz="18" w:space="0" w:color="auto"/>
            </w:tcBorders>
            <w:vAlign w:val="bottom"/>
          </w:tcPr>
          <w:p w14:paraId="7C976CEB" w14:textId="77777777" w:rsidR="00B56A1E" w:rsidRPr="009A6360" w:rsidRDefault="00B56A1E" w:rsidP="00393366">
            <w:pPr>
              <w:ind w:right="72"/>
              <w:jc w:val="center"/>
              <w:rPr>
                <w:rFonts w:ascii="Arial Narrow" w:hAnsi="Arial Narrow" w:cs="Arial"/>
                <w:sz w:val="25"/>
                <w:szCs w:val="25"/>
              </w:rPr>
            </w:pPr>
          </w:p>
        </w:tc>
        <w:tc>
          <w:tcPr>
            <w:tcW w:w="339" w:type="dxa"/>
            <w:vAlign w:val="bottom"/>
          </w:tcPr>
          <w:p w14:paraId="583A75BF" w14:textId="77777777" w:rsidR="00B56A1E" w:rsidRPr="009A6360" w:rsidRDefault="00B56A1E" w:rsidP="00393366">
            <w:pPr>
              <w:ind w:right="360"/>
              <w:jc w:val="center"/>
              <w:rPr>
                <w:rFonts w:ascii="Arial Narrow" w:hAnsi="Arial Narrow" w:cs="Arial"/>
                <w:sz w:val="25"/>
                <w:szCs w:val="25"/>
              </w:rPr>
            </w:pPr>
          </w:p>
        </w:tc>
        <w:tc>
          <w:tcPr>
            <w:tcW w:w="4904" w:type="dxa"/>
            <w:tcBorders>
              <w:top w:val="single" w:sz="4" w:space="0" w:color="auto"/>
              <w:right w:val="single" w:sz="18" w:space="0" w:color="auto"/>
            </w:tcBorders>
            <w:vAlign w:val="bottom"/>
          </w:tcPr>
          <w:p w14:paraId="55C3FC53" w14:textId="77777777" w:rsidR="00B56A1E" w:rsidRPr="009A6360" w:rsidRDefault="00B56A1E" w:rsidP="00393366">
            <w:pPr>
              <w:ind w:right="72"/>
              <w:jc w:val="center"/>
              <w:rPr>
                <w:rFonts w:ascii="Arial Narrow" w:hAnsi="Arial Narrow" w:cs="Arial"/>
                <w:sz w:val="25"/>
                <w:szCs w:val="25"/>
              </w:rPr>
            </w:pPr>
          </w:p>
        </w:tc>
      </w:tr>
      <w:tr w:rsidR="00B56A1E" w:rsidRPr="009A6360" w14:paraId="68288627" w14:textId="77777777" w:rsidTr="009C4DB0">
        <w:tblPrEx>
          <w:tblBorders>
            <w:top w:val="none" w:sz="0" w:space="0" w:color="auto"/>
            <w:left w:val="none" w:sz="0" w:space="0" w:color="auto"/>
            <w:bottom w:val="none" w:sz="0" w:space="0" w:color="auto"/>
            <w:right w:val="none" w:sz="0" w:space="0" w:color="auto"/>
          </w:tblBorders>
        </w:tblPrEx>
        <w:trPr>
          <w:trHeight w:val="20"/>
          <w:jc w:val="center"/>
        </w:trPr>
        <w:tc>
          <w:tcPr>
            <w:tcW w:w="5850" w:type="dxa"/>
            <w:gridSpan w:val="3"/>
            <w:tcBorders>
              <w:top w:val="single" w:sz="6" w:space="0" w:color="auto"/>
              <w:left w:val="single" w:sz="18" w:space="0" w:color="auto"/>
            </w:tcBorders>
            <w:vAlign w:val="bottom"/>
          </w:tcPr>
          <w:p w14:paraId="3F6A6B5A" w14:textId="77777777" w:rsidR="00B56A1E" w:rsidRPr="009A6360" w:rsidRDefault="00B56A1E" w:rsidP="00393366">
            <w:pPr>
              <w:ind w:right="72"/>
              <w:jc w:val="center"/>
              <w:rPr>
                <w:rFonts w:ascii="Arial Narrow" w:hAnsi="Arial Narrow" w:cs="Arial"/>
                <w:sz w:val="25"/>
                <w:szCs w:val="25"/>
              </w:rPr>
            </w:pPr>
          </w:p>
        </w:tc>
        <w:tc>
          <w:tcPr>
            <w:tcW w:w="339" w:type="dxa"/>
            <w:vAlign w:val="bottom"/>
          </w:tcPr>
          <w:p w14:paraId="70A53468" w14:textId="77777777" w:rsidR="00B56A1E" w:rsidRPr="009A6360" w:rsidRDefault="00B56A1E" w:rsidP="00393366">
            <w:pPr>
              <w:ind w:right="360"/>
              <w:jc w:val="center"/>
              <w:rPr>
                <w:rFonts w:ascii="Arial Narrow" w:hAnsi="Arial Narrow" w:cs="Arial"/>
                <w:sz w:val="25"/>
                <w:szCs w:val="25"/>
              </w:rPr>
            </w:pPr>
          </w:p>
        </w:tc>
        <w:tc>
          <w:tcPr>
            <w:tcW w:w="4904" w:type="dxa"/>
            <w:tcBorders>
              <w:top w:val="single" w:sz="6" w:space="0" w:color="auto"/>
              <w:bottom w:val="single" w:sz="6" w:space="0" w:color="auto"/>
              <w:right w:val="single" w:sz="18" w:space="0" w:color="auto"/>
            </w:tcBorders>
            <w:vAlign w:val="bottom"/>
          </w:tcPr>
          <w:p w14:paraId="0CD87C62" w14:textId="77777777" w:rsidR="00B56A1E" w:rsidRPr="009A6360" w:rsidRDefault="00B56A1E" w:rsidP="00393366">
            <w:pPr>
              <w:ind w:right="72"/>
              <w:jc w:val="center"/>
              <w:rPr>
                <w:rFonts w:ascii="Arial Narrow" w:hAnsi="Arial Narrow" w:cs="Arial"/>
                <w:sz w:val="25"/>
                <w:szCs w:val="25"/>
              </w:rPr>
            </w:pPr>
          </w:p>
        </w:tc>
      </w:tr>
      <w:tr w:rsidR="00B56A1E" w:rsidRPr="009A6360" w14:paraId="340E078C" w14:textId="77777777" w:rsidTr="009C4DB0">
        <w:tblPrEx>
          <w:tblBorders>
            <w:top w:val="none" w:sz="0" w:space="0" w:color="auto"/>
            <w:left w:val="none" w:sz="0" w:space="0" w:color="auto"/>
            <w:bottom w:val="none" w:sz="0" w:space="0" w:color="auto"/>
            <w:right w:val="none" w:sz="0" w:space="0" w:color="auto"/>
          </w:tblBorders>
        </w:tblPrEx>
        <w:trPr>
          <w:trHeight w:val="20"/>
          <w:jc w:val="center"/>
        </w:trPr>
        <w:tc>
          <w:tcPr>
            <w:tcW w:w="5850" w:type="dxa"/>
            <w:gridSpan w:val="3"/>
            <w:tcBorders>
              <w:top w:val="single" w:sz="6" w:space="0" w:color="auto"/>
              <w:left w:val="single" w:sz="18" w:space="0" w:color="auto"/>
              <w:bottom w:val="single" w:sz="6" w:space="0" w:color="auto"/>
            </w:tcBorders>
            <w:vAlign w:val="bottom"/>
          </w:tcPr>
          <w:p w14:paraId="75AF7C1A" w14:textId="77777777" w:rsidR="00B56A1E" w:rsidRPr="009A6360" w:rsidRDefault="00B56A1E" w:rsidP="00393366">
            <w:pPr>
              <w:ind w:right="72"/>
              <w:jc w:val="center"/>
              <w:rPr>
                <w:rFonts w:ascii="Arial Narrow" w:hAnsi="Arial Narrow" w:cs="Arial"/>
                <w:sz w:val="25"/>
                <w:szCs w:val="25"/>
              </w:rPr>
            </w:pPr>
          </w:p>
        </w:tc>
        <w:tc>
          <w:tcPr>
            <w:tcW w:w="339" w:type="dxa"/>
            <w:shd w:val="clear" w:color="auto" w:fill="auto"/>
            <w:vAlign w:val="bottom"/>
          </w:tcPr>
          <w:p w14:paraId="6838EDE6" w14:textId="77777777" w:rsidR="00B56A1E" w:rsidRPr="009A6360" w:rsidRDefault="00B56A1E" w:rsidP="00393366">
            <w:pPr>
              <w:ind w:right="360"/>
              <w:jc w:val="center"/>
              <w:rPr>
                <w:rFonts w:ascii="Arial Narrow" w:hAnsi="Arial Narrow" w:cs="Arial"/>
                <w:sz w:val="25"/>
                <w:szCs w:val="25"/>
              </w:rPr>
            </w:pPr>
          </w:p>
        </w:tc>
        <w:tc>
          <w:tcPr>
            <w:tcW w:w="4904" w:type="dxa"/>
            <w:tcBorders>
              <w:top w:val="single" w:sz="6" w:space="0" w:color="auto"/>
              <w:bottom w:val="single" w:sz="2" w:space="0" w:color="auto"/>
              <w:right w:val="single" w:sz="18" w:space="0" w:color="auto"/>
            </w:tcBorders>
            <w:shd w:val="clear" w:color="auto" w:fill="auto"/>
            <w:vAlign w:val="bottom"/>
          </w:tcPr>
          <w:p w14:paraId="6B0B8584" w14:textId="77777777" w:rsidR="00B56A1E" w:rsidRPr="009A6360" w:rsidRDefault="00B56A1E" w:rsidP="00393366">
            <w:pPr>
              <w:ind w:right="72"/>
              <w:jc w:val="center"/>
              <w:rPr>
                <w:rFonts w:ascii="Arial Narrow" w:hAnsi="Arial Narrow" w:cs="Arial"/>
                <w:sz w:val="25"/>
                <w:szCs w:val="25"/>
              </w:rPr>
            </w:pPr>
          </w:p>
        </w:tc>
      </w:tr>
      <w:tr w:rsidR="00B56A1E" w:rsidRPr="009A6360" w14:paraId="2F503CB7" w14:textId="77777777" w:rsidTr="009C4DB0">
        <w:tblPrEx>
          <w:tblBorders>
            <w:top w:val="none" w:sz="0" w:space="0" w:color="auto"/>
            <w:left w:val="none" w:sz="0" w:space="0" w:color="auto"/>
            <w:bottom w:val="none" w:sz="0" w:space="0" w:color="auto"/>
            <w:right w:val="none" w:sz="0" w:space="0" w:color="auto"/>
          </w:tblBorders>
        </w:tblPrEx>
        <w:trPr>
          <w:trHeight w:val="20"/>
          <w:jc w:val="center"/>
        </w:trPr>
        <w:tc>
          <w:tcPr>
            <w:tcW w:w="5850" w:type="dxa"/>
            <w:gridSpan w:val="3"/>
            <w:tcBorders>
              <w:top w:val="single" w:sz="6" w:space="0" w:color="auto"/>
              <w:left w:val="single" w:sz="18" w:space="0" w:color="auto"/>
              <w:bottom w:val="single" w:sz="6" w:space="0" w:color="auto"/>
            </w:tcBorders>
            <w:vAlign w:val="bottom"/>
          </w:tcPr>
          <w:p w14:paraId="19446399" w14:textId="77777777" w:rsidR="00B56A1E" w:rsidRPr="009A6360" w:rsidRDefault="00B56A1E" w:rsidP="00393366">
            <w:pPr>
              <w:ind w:right="72"/>
              <w:jc w:val="center"/>
              <w:rPr>
                <w:rFonts w:ascii="Arial Narrow" w:hAnsi="Arial Narrow" w:cs="Arial"/>
                <w:sz w:val="25"/>
                <w:szCs w:val="25"/>
              </w:rPr>
            </w:pPr>
          </w:p>
        </w:tc>
        <w:tc>
          <w:tcPr>
            <w:tcW w:w="339" w:type="dxa"/>
            <w:shd w:val="clear" w:color="auto" w:fill="auto"/>
            <w:vAlign w:val="bottom"/>
          </w:tcPr>
          <w:p w14:paraId="6FADA0F9" w14:textId="77777777" w:rsidR="00B56A1E" w:rsidRPr="009A6360" w:rsidRDefault="00B56A1E" w:rsidP="00393366">
            <w:pPr>
              <w:ind w:right="360"/>
              <w:jc w:val="center"/>
              <w:rPr>
                <w:rFonts w:ascii="Arial Narrow" w:hAnsi="Arial Narrow" w:cs="Arial"/>
                <w:sz w:val="25"/>
                <w:szCs w:val="25"/>
              </w:rPr>
            </w:pPr>
          </w:p>
        </w:tc>
        <w:tc>
          <w:tcPr>
            <w:tcW w:w="4904" w:type="dxa"/>
            <w:tcBorders>
              <w:top w:val="single" w:sz="2" w:space="0" w:color="auto"/>
              <w:right w:val="single" w:sz="18" w:space="0" w:color="auto"/>
            </w:tcBorders>
            <w:shd w:val="clear" w:color="auto" w:fill="auto"/>
            <w:vAlign w:val="bottom"/>
          </w:tcPr>
          <w:p w14:paraId="730559BA" w14:textId="77777777" w:rsidR="00B56A1E" w:rsidRPr="009A6360" w:rsidRDefault="00B56A1E" w:rsidP="00393366">
            <w:pPr>
              <w:ind w:right="72"/>
              <w:jc w:val="center"/>
              <w:rPr>
                <w:rFonts w:ascii="Arial Narrow" w:hAnsi="Arial Narrow" w:cs="Arial"/>
                <w:sz w:val="25"/>
                <w:szCs w:val="25"/>
              </w:rPr>
            </w:pPr>
          </w:p>
        </w:tc>
      </w:tr>
      <w:tr w:rsidR="00B56A1E" w:rsidRPr="009A6360" w14:paraId="53B08BA9" w14:textId="77777777" w:rsidTr="009C4DB0">
        <w:tblPrEx>
          <w:tblBorders>
            <w:top w:val="none" w:sz="0" w:space="0" w:color="auto"/>
            <w:left w:val="none" w:sz="0" w:space="0" w:color="auto"/>
            <w:bottom w:val="none" w:sz="0" w:space="0" w:color="auto"/>
            <w:right w:val="none" w:sz="0" w:space="0" w:color="auto"/>
          </w:tblBorders>
        </w:tblPrEx>
        <w:trPr>
          <w:trHeight w:val="20"/>
          <w:jc w:val="center"/>
        </w:trPr>
        <w:tc>
          <w:tcPr>
            <w:tcW w:w="5850" w:type="dxa"/>
            <w:gridSpan w:val="3"/>
            <w:tcBorders>
              <w:top w:val="single" w:sz="6" w:space="0" w:color="auto"/>
              <w:left w:val="single" w:sz="18" w:space="0" w:color="auto"/>
              <w:bottom w:val="single" w:sz="18" w:space="0" w:color="auto"/>
            </w:tcBorders>
            <w:vAlign w:val="bottom"/>
          </w:tcPr>
          <w:p w14:paraId="343613F8" w14:textId="77777777" w:rsidR="00B56A1E" w:rsidRPr="009A6360" w:rsidRDefault="00B56A1E" w:rsidP="00393366">
            <w:pPr>
              <w:ind w:right="72"/>
              <w:jc w:val="center"/>
              <w:rPr>
                <w:rFonts w:ascii="Arial Narrow" w:hAnsi="Arial Narrow" w:cs="Arial"/>
                <w:sz w:val="25"/>
                <w:szCs w:val="25"/>
              </w:rPr>
            </w:pPr>
          </w:p>
        </w:tc>
        <w:tc>
          <w:tcPr>
            <w:tcW w:w="339" w:type="dxa"/>
            <w:tcBorders>
              <w:bottom w:val="single" w:sz="18" w:space="0" w:color="auto"/>
            </w:tcBorders>
            <w:vAlign w:val="bottom"/>
          </w:tcPr>
          <w:p w14:paraId="19A8E29E" w14:textId="77777777" w:rsidR="00B56A1E" w:rsidRPr="009A6360" w:rsidRDefault="00B56A1E" w:rsidP="00393366">
            <w:pPr>
              <w:ind w:right="360"/>
              <w:jc w:val="center"/>
              <w:rPr>
                <w:rFonts w:ascii="Arial Narrow" w:hAnsi="Arial Narrow" w:cs="Arial"/>
                <w:sz w:val="25"/>
                <w:szCs w:val="25"/>
              </w:rPr>
            </w:pPr>
          </w:p>
        </w:tc>
        <w:tc>
          <w:tcPr>
            <w:tcW w:w="4904" w:type="dxa"/>
            <w:tcBorders>
              <w:top w:val="single" w:sz="6" w:space="0" w:color="auto"/>
              <w:bottom w:val="single" w:sz="18" w:space="0" w:color="auto"/>
              <w:right w:val="single" w:sz="18" w:space="0" w:color="auto"/>
            </w:tcBorders>
            <w:vAlign w:val="bottom"/>
          </w:tcPr>
          <w:p w14:paraId="7F0A92D9" w14:textId="77777777" w:rsidR="00B56A1E" w:rsidRPr="009A6360" w:rsidRDefault="00B56A1E" w:rsidP="00393366">
            <w:pPr>
              <w:ind w:right="72"/>
              <w:jc w:val="center"/>
              <w:rPr>
                <w:rFonts w:ascii="Arial Narrow" w:hAnsi="Arial Narrow" w:cs="Arial"/>
                <w:sz w:val="25"/>
                <w:szCs w:val="25"/>
              </w:rPr>
            </w:pPr>
          </w:p>
        </w:tc>
      </w:tr>
    </w:tbl>
    <w:p w14:paraId="36EAC3E9" w14:textId="77777777" w:rsidR="009C7E20" w:rsidRPr="00901D5E" w:rsidRDefault="00C17F8D" w:rsidP="00877226">
      <w:pPr>
        <w:ind w:right="-97"/>
        <w:rPr>
          <w:rFonts w:ascii="Arial Narrow" w:hAnsi="Arial Narrow"/>
          <w:sz w:val="22"/>
          <w:szCs w:val="22"/>
        </w:rPr>
      </w:pPr>
      <w:r w:rsidRPr="00901D5E">
        <w:rPr>
          <w:rFonts w:ascii="Arial Narrow" w:hAnsi="Arial Narrow" w:cs="Arial"/>
          <w:b/>
          <w:i/>
          <w:sz w:val="22"/>
          <w:szCs w:val="22"/>
        </w:rPr>
        <w:fldChar w:fldCharType="begin">
          <w:ffData>
            <w:name w:val="Check3"/>
            <w:enabled/>
            <w:calcOnExit w:val="0"/>
            <w:checkBox>
              <w:sizeAuto/>
              <w:default w:val="0"/>
            </w:checkBox>
          </w:ffData>
        </w:fldChar>
      </w:r>
      <w:r w:rsidR="004A4B16" w:rsidRPr="00901D5E">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Pr="00901D5E">
        <w:rPr>
          <w:rFonts w:ascii="Arial Narrow" w:hAnsi="Arial Narrow" w:cs="Arial"/>
          <w:b/>
          <w:i/>
          <w:sz w:val="22"/>
          <w:szCs w:val="22"/>
        </w:rPr>
        <w:fldChar w:fldCharType="end"/>
      </w:r>
      <w:r w:rsidR="004A4B16" w:rsidRPr="00901D5E">
        <w:rPr>
          <w:rFonts w:ascii="Arial Narrow" w:hAnsi="Arial Narrow" w:cs="Arial"/>
          <w:sz w:val="22"/>
          <w:szCs w:val="22"/>
        </w:rPr>
        <w:t xml:space="preserve">  A copy of the evaluation report</w:t>
      </w:r>
      <w:r w:rsidR="00F53BBF" w:rsidRPr="00901D5E">
        <w:rPr>
          <w:rFonts w:ascii="Arial Narrow" w:hAnsi="Arial Narrow" w:cs="Arial"/>
          <w:sz w:val="22"/>
          <w:szCs w:val="22"/>
        </w:rPr>
        <w:t>(s)</w:t>
      </w:r>
      <w:r w:rsidR="004A4B16" w:rsidRPr="00901D5E">
        <w:rPr>
          <w:rFonts w:ascii="Arial Narrow" w:hAnsi="Arial Narrow" w:cs="Arial"/>
          <w:sz w:val="22"/>
          <w:szCs w:val="22"/>
        </w:rPr>
        <w:t xml:space="preserve"> and the eligibility statement has been provided to the parent(s). </w:t>
      </w:r>
      <w:r w:rsidR="00877226" w:rsidRPr="00877226">
        <w:rPr>
          <w:rFonts w:ascii="Arial Narrow" w:hAnsi="Arial Narrow"/>
          <w:b/>
          <w:color w:val="FF0000"/>
          <w:sz w:val="20"/>
          <w:szCs w:val="20"/>
        </w:rPr>
        <w:t xml:space="preserve">IDEA </w:t>
      </w:r>
      <w:r w:rsidR="00877226">
        <w:rPr>
          <w:rFonts w:ascii="Arial Narrow" w:hAnsi="Arial Narrow"/>
          <w:b/>
          <w:bCs/>
          <w:color w:val="FF0000"/>
          <w:sz w:val="20"/>
          <w:szCs w:val="20"/>
        </w:rPr>
        <w:t xml:space="preserve">34 C.F.R. § </w:t>
      </w:r>
      <w:r w:rsidR="004A4B16" w:rsidRPr="00877226">
        <w:rPr>
          <w:rFonts w:ascii="Arial Narrow" w:hAnsi="Arial Narrow" w:cs="Arial"/>
          <w:b/>
          <w:color w:val="FF0000"/>
          <w:sz w:val="20"/>
          <w:szCs w:val="20"/>
        </w:rPr>
        <w:t>300.306(a)(2)</w:t>
      </w:r>
    </w:p>
    <w:sectPr w:rsidR="009C7E20" w:rsidRPr="00901D5E" w:rsidSect="00417D7D">
      <w:headerReference w:type="default" r:id="rId7"/>
      <w:footerReference w:type="default" r:id="rId8"/>
      <w:pgSz w:w="12240" w:h="15840"/>
      <w:pgMar w:top="720" w:right="720" w:bottom="720" w:left="1087"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FDE8C" w14:textId="77777777" w:rsidR="00417D7D" w:rsidRDefault="00417D7D">
      <w:r>
        <w:separator/>
      </w:r>
    </w:p>
  </w:endnote>
  <w:endnote w:type="continuationSeparator" w:id="0">
    <w:p w14:paraId="5F857314" w14:textId="77777777" w:rsidR="00417D7D" w:rsidRDefault="0041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AA598" w14:textId="77777777" w:rsidR="00CE607B" w:rsidRPr="003E76E5" w:rsidRDefault="00CE607B" w:rsidP="003E76E5">
    <w:pPr>
      <w:pStyle w:val="Footer"/>
      <w:jc w:val="right"/>
      <w:rPr>
        <w:rFonts w:ascii="Arial Narrow" w:hAnsi="Arial Narrow"/>
        <w:sz w:val="18"/>
        <w:szCs w:val="18"/>
      </w:rPr>
    </w:pPr>
    <w:r>
      <w:rPr>
        <w:rFonts w:ascii="Arial Narrow" w:hAnsi="Arial Narrow"/>
        <w:sz w:val="18"/>
        <w:szCs w:val="18"/>
      </w:rPr>
      <w:t>Rev. 12/</w:t>
    </w:r>
    <w:r w:rsidR="00901D5E">
      <w:rPr>
        <w:rFonts w:ascii="Arial Narrow" w:hAnsi="Arial Narrow"/>
        <w:sz w:val="18"/>
        <w:szCs w:val="18"/>
      </w:rPr>
      <w:t>28/</w:t>
    </w:r>
    <w:r w:rsidR="00931852">
      <w:rPr>
        <w:rFonts w:ascii="Arial Narrow" w:hAnsi="Arial Narrow"/>
        <w:sz w:val="18"/>
        <w:szCs w:val="18"/>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112CF" w14:textId="77777777" w:rsidR="00417D7D" w:rsidRDefault="00417D7D">
      <w:r>
        <w:separator/>
      </w:r>
    </w:p>
  </w:footnote>
  <w:footnote w:type="continuationSeparator" w:id="0">
    <w:p w14:paraId="1EE649D2" w14:textId="77777777" w:rsidR="00417D7D" w:rsidRDefault="00417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
      <w:gridCol w:w="2936"/>
      <w:gridCol w:w="296"/>
      <w:gridCol w:w="1851"/>
      <w:gridCol w:w="295"/>
      <w:gridCol w:w="2652"/>
      <w:gridCol w:w="295"/>
      <w:gridCol w:w="2467"/>
    </w:tblGrid>
    <w:tr w:rsidR="00CE607B" w:rsidRPr="00897DEE" w14:paraId="3ECC564B" w14:textId="77777777" w:rsidTr="00CE607B">
      <w:trPr>
        <w:cantSplit/>
        <w:trHeight w:val="259"/>
        <w:jc w:val="center"/>
      </w:trPr>
      <w:tc>
        <w:tcPr>
          <w:tcW w:w="291" w:type="dxa"/>
          <w:tcBorders>
            <w:top w:val="single" w:sz="4" w:space="0" w:color="auto"/>
            <w:left w:val="single" w:sz="4" w:space="0" w:color="auto"/>
            <w:bottom w:val="nil"/>
            <w:right w:val="nil"/>
          </w:tcBorders>
          <w:vAlign w:val="bottom"/>
        </w:tcPr>
        <w:p w14:paraId="03A9DDBC" w14:textId="77777777" w:rsidR="00CE607B" w:rsidRPr="00897DEE" w:rsidRDefault="00CE607B" w:rsidP="00CE607B">
          <w:pPr>
            <w:pStyle w:val="Heading9"/>
            <w:rPr>
              <w:rFonts w:ascii="Arial Narrow" w:hAnsi="Arial Narrow"/>
              <w:b w:val="0"/>
              <w:sz w:val="18"/>
              <w:szCs w:val="18"/>
            </w:rPr>
          </w:pPr>
        </w:p>
      </w:tc>
      <w:tc>
        <w:tcPr>
          <w:tcW w:w="2894" w:type="dxa"/>
          <w:tcBorders>
            <w:top w:val="single" w:sz="4" w:space="0" w:color="auto"/>
            <w:left w:val="nil"/>
            <w:bottom w:val="single" w:sz="4" w:space="0" w:color="auto"/>
            <w:right w:val="nil"/>
          </w:tcBorders>
          <w:vAlign w:val="bottom"/>
        </w:tcPr>
        <w:p w14:paraId="26AC32BD" w14:textId="77777777" w:rsidR="00CE607B" w:rsidRPr="00897DEE" w:rsidRDefault="00CE607B" w:rsidP="00CE607B">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14:paraId="37235467" w14:textId="77777777" w:rsidR="00CE607B" w:rsidRPr="00897DEE" w:rsidRDefault="00CE607B" w:rsidP="00CE607B">
          <w:pPr>
            <w:pStyle w:val="Heading9"/>
            <w:rPr>
              <w:rFonts w:ascii="Arial Narrow" w:hAnsi="Arial Narrow"/>
              <w:b w:val="0"/>
              <w:sz w:val="18"/>
              <w:szCs w:val="18"/>
            </w:rPr>
          </w:pPr>
        </w:p>
      </w:tc>
      <w:tc>
        <w:tcPr>
          <w:tcW w:w="1825" w:type="dxa"/>
          <w:tcBorders>
            <w:top w:val="single" w:sz="4" w:space="0" w:color="auto"/>
            <w:left w:val="nil"/>
            <w:bottom w:val="single" w:sz="4" w:space="0" w:color="auto"/>
            <w:right w:val="nil"/>
          </w:tcBorders>
          <w:vAlign w:val="bottom"/>
        </w:tcPr>
        <w:p w14:paraId="6169C1CB" w14:textId="77777777" w:rsidR="00CE607B" w:rsidRPr="00897DEE" w:rsidRDefault="00CE607B" w:rsidP="00CE607B">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14:paraId="313C6270" w14:textId="77777777" w:rsidR="00CE607B" w:rsidRPr="00897DEE" w:rsidRDefault="00CE607B" w:rsidP="00CE607B">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vAlign w:val="bottom"/>
        </w:tcPr>
        <w:p w14:paraId="7499266B" w14:textId="77777777" w:rsidR="00CE607B" w:rsidRPr="00897DEE" w:rsidRDefault="00CE607B" w:rsidP="00CE607B">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14:paraId="3263DEDE" w14:textId="77777777" w:rsidR="00CE607B" w:rsidRPr="00897DEE" w:rsidRDefault="00CE607B" w:rsidP="00CE607B">
          <w:pPr>
            <w:pStyle w:val="Heading9"/>
            <w:rPr>
              <w:rFonts w:ascii="Arial Narrow" w:hAnsi="Arial Narrow"/>
              <w:b w:val="0"/>
              <w:sz w:val="18"/>
              <w:szCs w:val="18"/>
            </w:rPr>
          </w:pPr>
        </w:p>
      </w:tc>
      <w:tc>
        <w:tcPr>
          <w:tcW w:w="2432" w:type="dxa"/>
          <w:tcBorders>
            <w:top w:val="single" w:sz="4" w:space="0" w:color="auto"/>
            <w:left w:val="nil"/>
            <w:bottom w:val="nil"/>
            <w:right w:val="single" w:sz="4" w:space="0" w:color="auto"/>
          </w:tcBorders>
          <w:vAlign w:val="bottom"/>
        </w:tcPr>
        <w:p w14:paraId="3C69B833" w14:textId="77777777" w:rsidR="00CE607B" w:rsidRPr="00897DEE" w:rsidRDefault="00CE607B" w:rsidP="00CE607B">
          <w:pPr>
            <w:pStyle w:val="Heading9"/>
            <w:rPr>
              <w:rFonts w:ascii="Arial Narrow" w:hAnsi="Arial Narrow"/>
              <w:b w:val="0"/>
              <w:sz w:val="18"/>
              <w:szCs w:val="18"/>
            </w:rPr>
          </w:pPr>
        </w:p>
      </w:tc>
    </w:tr>
    <w:tr w:rsidR="00CE607B" w:rsidRPr="00897DEE" w14:paraId="25BD7FBF" w14:textId="77777777" w:rsidTr="00CE607B">
      <w:trPr>
        <w:cantSplit/>
        <w:trHeight w:val="259"/>
        <w:jc w:val="center"/>
      </w:trPr>
      <w:tc>
        <w:tcPr>
          <w:tcW w:w="291" w:type="dxa"/>
          <w:tcBorders>
            <w:top w:val="nil"/>
            <w:left w:val="single" w:sz="4" w:space="0" w:color="auto"/>
            <w:bottom w:val="single" w:sz="4" w:space="0" w:color="auto"/>
            <w:right w:val="nil"/>
          </w:tcBorders>
          <w:vAlign w:val="bottom"/>
        </w:tcPr>
        <w:p w14:paraId="401745F3" w14:textId="77777777" w:rsidR="00CE607B" w:rsidRPr="00897DEE" w:rsidRDefault="00CE607B" w:rsidP="00CE607B">
          <w:pPr>
            <w:pStyle w:val="Heading9"/>
            <w:rPr>
              <w:rFonts w:ascii="Arial Narrow" w:hAnsi="Arial Narrow" w:cs="Arial"/>
              <w:b w:val="0"/>
              <w:sz w:val="18"/>
              <w:szCs w:val="18"/>
            </w:rPr>
          </w:pPr>
        </w:p>
      </w:tc>
      <w:tc>
        <w:tcPr>
          <w:tcW w:w="3186" w:type="dxa"/>
          <w:gridSpan w:val="2"/>
          <w:tcBorders>
            <w:top w:val="nil"/>
            <w:left w:val="nil"/>
            <w:bottom w:val="single" w:sz="4" w:space="0" w:color="auto"/>
            <w:right w:val="nil"/>
          </w:tcBorders>
        </w:tcPr>
        <w:p w14:paraId="57E358C9" w14:textId="77777777" w:rsidR="00CE607B" w:rsidRPr="00897DEE" w:rsidRDefault="00CE607B" w:rsidP="00CE607B">
          <w:pPr>
            <w:pStyle w:val="Heading9"/>
            <w:rPr>
              <w:rFonts w:ascii="Arial Narrow" w:hAnsi="Arial Narrow" w:cs="Arial"/>
              <w:b w:val="0"/>
              <w:sz w:val="18"/>
              <w:szCs w:val="18"/>
            </w:rPr>
          </w:pPr>
          <w:r w:rsidRPr="00897DEE">
            <w:rPr>
              <w:rFonts w:ascii="Arial Narrow" w:hAnsi="Arial Narrow" w:cs="Arial"/>
              <w:b w:val="0"/>
              <w:sz w:val="18"/>
              <w:szCs w:val="18"/>
            </w:rPr>
            <w:t xml:space="preserve">Legal Name of </w:t>
          </w:r>
          <w:r w:rsidR="00402694">
            <w:rPr>
              <w:rFonts w:ascii="Arial Narrow" w:hAnsi="Arial Narrow" w:cs="Arial"/>
              <w:b w:val="0"/>
              <w:sz w:val="18"/>
              <w:szCs w:val="18"/>
            </w:rPr>
            <w:t>Child</w:t>
          </w:r>
        </w:p>
      </w:tc>
      <w:tc>
        <w:tcPr>
          <w:tcW w:w="1825" w:type="dxa"/>
          <w:tcBorders>
            <w:top w:val="single" w:sz="4" w:space="0" w:color="auto"/>
            <w:left w:val="nil"/>
            <w:bottom w:val="single" w:sz="4" w:space="0" w:color="auto"/>
            <w:right w:val="nil"/>
          </w:tcBorders>
        </w:tcPr>
        <w:p w14:paraId="47D20B3C" w14:textId="77777777" w:rsidR="00CE607B" w:rsidRPr="00897DEE" w:rsidRDefault="00CE607B" w:rsidP="00CE607B">
          <w:pPr>
            <w:pStyle w:val="Heading9"/>
            <w:rPr>
              <w:rFonts w:ascii="Arial Narrow" w:hAnsi="Arial Narrow"/>
              <w:b w:val="0"/>
              <w:sz w:val="18"/>
              <w:szCs w:val="18"/>
            </w:rPr>
          </w:pPr>
          <w:r w:rsidRPr="00897DEE">
            <w:rPr>
              <w:rFonts w:ascii="Arial Narrow" w:hAnsi="Arial Narrow"/>
              <w:b w:val="0"/>
              <w:sz w:val="18"/>
              <w:szCs w:val="18"/>
            </w:rPr>
            <w:t>DOB</w:t>
          </w:r>
        </w:p>
      </w:tc>
      <w:tc>
        <w:tcPr>
          <w:tcW w:w="291" w:type="dxa"/>
          <w:tcBorders>
            <w:top w:val="nil"/>
            <w:left w:val="nil"/>
            <w:bottom w:val="single" w:sz="4" w:space="0" w:color="auto"/>
            <w:right w:val="nil"/>
          </w:tcBorders>
          <w:vAlign w:val="bottom"/>
        </w:tcPr>
        <w:p w14:paraId="6005CC12" w14:textId="77777777" w:rsidR="00CE607B" w:rsidRPr="00897DEE" w:rsidRDefault="00CE607B" w:rsidP="00CE607B">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tcPr>
        <w:p w14:paraId="5972AF1F" w14:textId="77777777" w:rsidR="00CE607B" w:rsidRPr="00897DEE" w:rsidRDefault="00CE607B" w:rsidP="00CE607B">
          <w:pPr>
            <w:pStyle w:val="Heading9"/>
            <w:rPr>
              <w:rFonts w:ascii="Arial Narrow" w:hAnsi="Arial Narrow"/>
              <w:b w:val="0"/>
              <w:sz w:val="18"/>
              <w:szCs w:val="18"/>
            </w:rPr>
          </w:pPr>
          <w:r>
            <w:rPr>
              <w:rFonts w:ascii="Arial Narrow" w:hAnsi="Arial Narrow"/>
              <w:b w:val="0"/>
              <w:sz w:val="18"/>
              <w:szCs w:val="18"/>
            </w:rPr>
            <w:t xml:space="preserve">State </w:t>
          </w:r>
          <w:r w:rsidR="00402694">
            <w:rPr>
              <w:rFonts w:ascii="Arial Narrow" w:hAnsi="Arial Narrow"/>
              <w:b w:val="0"/>
              <w:sz w:val="18"/>
              <w:szCs w:val="18"/>
            </w:rPr>
            <w:t>Child</w:t>
          </w:r>
          <w:r>
            <w:rPr>
              <w:rFonts w:ascii="Arial Narrow" w:hAnsi="Arial Narrow"/>
              <w:b w:val="0"/>
              <w:sz w:val="18"/>
              <w:szCs w:val="18"/>
            </w:rPr>
            <w:t xml:space="preserve"> ID (S</w:t>
          </w:r>
          <w:r w:rsidRPr="00897DEE">
            <w:rPr>
              <w:rFonts w:ascii="Arial Narrow" w:hAnsi="Arial Narrow"/>
              <w:b w:val="0"/>
              <w:sz w:val="18"/>
              <w:szCs w:val="18"/>
            </w:rPr>
            <w:t>ASID)</w:t>
          </w:r>
        </w:p>
      </w:tc>
      <w:tc>
        <w:tcPr>
          <w:tcW w:w="291" w:type="dxa"/>
          <w:tcBorders>
            <w:top w:val="nil"/>
            <w:left w:val="nil"/>
            <w:bottom w:val="single" w:sz="4" w:space="0" w:color="auto"/>
            <w:right w:val="nil"/>
          </w:tcBorders>
          <w:vAlign w:val="bottom"/>
        </w:tcPr>
        <w:p w14:paraId="1FB51746" w14:textId="77777777" w:rsidR="00CE607B" w:rsidRPr="00897DEE" w:rsidRDefault="00CE607B" w:rsidP="00CE607B">
          <w:pPr>
            <w:pStyle w:val="Heading9"/>
            <w:rPr>
              <w:rFonts w:ascii="Arial Narrow" w:hAnsi="Arial Narrow"/>
              <w:b w:val="0"/>
              <w:sz w:val="18"/>
              <w:szCs w:val="18"/>
            </w:rPr>
          </w:pPr>
        </w:p>
      </w:tc>
      <w:tc>
        <w:tcPr>
          <w:tcW w:w="2432" w:type="dxa"/>
          <w:tcBorders>
            <w:left w:val="nil"/>
            <w:bottom w:val="single" w:sz="4" w:space="0" w:color="auto"/>
            <w:right w:val="single" w:sz="4" w:space="0" w:color="auto"/>
          </w:tcBorders>
        </w:tcPr>
        <w:p w14:paraId="014A9833" w14:textId="77777777" w:rsidR="00CE607B" w:rsidRPr="00897DEE" w:rsidRDefault="00CE607B" w:rsidP="00CE607B">
          <w:pPr>
            <w:pStyle w:val="Heading9"/>
            <w:rPr>
              <w:rFonts w:ascii="Arial Narrow" w:hAnsi="Arial Narrow"/>
              <w:b w:val="0"/>
              <w:sz w:val="18"/>
              <w:szCs w:val="18"/>
            </w:rPr>
          </w:pPr>
          <w:r>
            <w:rPr>
              <w:rFonts w:ascii="Arial Narrow" w:hAnsi="Arial Narrow"/>
              <w:b w:val="0"/>
              <w:sz w:val="18"/>
              <w:szCs w:val="18"/>
            </w:rPr>
            <w:t>Date</w:t>
          </w:r>
        </w:p>
      </w:tc>
    </w:tr>
  </w:tbl>
  <w:p w14:paraId="71DA8419" w14:textId="77777777" w:rsidR="00CE607B" w:rsidRDefault="00CE607B">
    <w:pPr>
      <w:pStyle w:val="Header"/>
      <w:rPr>
        <w:sz w:val="4"/>
        <w:szCs w:val="4"/>
      </w:rPr>
    </w:pPr>
  </w:p>
  <w:p w14:paraId="670AA3E2" w14:textId="77777777" w:rsidR="00CE607B" w:rsidRPr="00C93F61" w:rsidRDefault="00CE607B">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12855"/>
    <w:multiLevelType w:val="hybridMultilevel"/>
    <w:tmpl w:val="BCBE541E"/>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C62369"/>
    <w:multiLevelType w:val="hybridMultilevel"/>
    <w:tmpl w:val="32D446AE"/>
    <w:lvl w:ilvl="0" w:tplc="D5C81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990B1A"/>
    <w:multiLevelType w:val="hybridMultilevel"/>
    <w:tmpl w:val="5AA6F6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91023B"/>
    <w:multiLevelType w:val="hybridMultilevel"/>
    <w:tmpl w:val="5A0E1FF8"/>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875971724">
    <w:abstractNumId w:val="3"/>
  </w:num>
  <w:num w:numId="2" w16cid:durableId="1605188834">
    <w:abstractNumId w:val="2"/>
  </w:num>
  <w:num w:numId="3" w16cid:durableId="1405447132">
    <w:abstractNumId w:val="0"/>
  </w:num>
  <w:num w:numId="4" w16cid:durableId="171773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2C"/>
    <w:rsid w:val="00000975"/>
    <w:rsid w:val="00003EDC"/>
    <w:rsid w:val="00010285"/>
    <w:rsid w:val="00012850"/>
    <w:rsid w:val="0001290A"/>
    <w:rsid w:val="0005402E"/>
    <w:rsid w:val="00077EEB"/>
    <w:rsid w:val="00093DCE"/>
    <w:rsid w:val="000D01E0"/>
    <w:rsid w:val="000D6BFB"/>
    <w:rsid w:val="000E284C"/>
    <w:rsid w:val="000E4D6D"/>
    <w:rsid w:val="000E7D53"/>
    <w:rsid w:val="000F2607"/>
    <w:rsid w:val="00113326"/>
    <w:rsid w:val="00136951"/>
    <w:rsid w:val="00140713"/>
    <w:rsid w:val="001443ED"/>
    <w:rsid w:val="00164836"/>
    <w:rsid w:val="00184FFB"/>
    <w:rsid w:val="00195094"/>
    <w:rsid w:val="001C0510"/>
    <w:rsid w:val="002035DB"/>
    <w:rsid w:val="0021698E"/>
    <w:rsid w:val="00235138"/>
    <w:rsid w:val="00251085"/>
    <w:rsid w:val="00255A72"/>
    <w:rsid w:val="002566AC"/>
    <w:rsid w:val="0025708F"/>
    <w:rsid w:val="00263449"/>
    <w:rsid w:val="002B385D"/>
    <w:rsid w:val="002C389F"/>
    <w:rsid w:val="002C6F38"/>
    <w:rsid w:val="002E28A7"/>
    <w:rsid w:val="002F0372"/>
    <w:rsid w:val="002F3D19"/>
    <w:rsid w:val="00374E99"/>
    <w:rsid w:val="003846CE"/>
    <w:rsid w:val="00393366"/>
    <w:rsid w:val="00394634"/>
    <w:rsid w:val="00397D77"/>
    <w:rsid w:val="003B5EC8"/>
    <w:rsid w:val="003C1503"/>
    <w:rsid w:val="003E76E5"/>
    <w:rsid w:val="003F09A8"/>
    <w:rsid w:val="004008D2"/>
    <w:rsid w:val="00402694"/>
    <w:rsid w:val="0040389E"/>
    <w:rsid w:val="00417D7D"/>
    <w:rsid w:val="00426827"/>
    <w:rsid w:val="0046517E"/>
    <w:rsid w:val="00470257"/>
    <w:rsid w:val="00485A30"/>
    <w:rsid w:val="00487C3A"/>
    <w:rsid w:val="004A4B16"/>
    <w:rsid w:val="004B27A1"/>
    <w:rsid w:val="004E40E7"/>
    <w:rsid w:val="004F7782"/>
    <w:rsid w:val="00501CB1"/>
    <w:rsid w:val="005550A5"/>
    <w:rsid w:val="005767B3"/>
    <w:rsid w:val="00576F01"/>
    <w:rsid w:val="005D253C"/>
    <w:rsid w:val="00604D79"/>
    <w:rsid w:val="0060604A"/>
    <w:rsid w:val="006315D7"/>
    <w:rsid w:val="00652F4E"/>
    <w:rsid w:val="00682BA1"/>
    <w:rsid w:val="0069502C"/>
    <w:rsid w:val="006B502E"/>
    <w:rsid w:val="006C0135"/>
    <w:rsid w:val="006C22A6"/>
    <w:rsid w:val="006D686F"/>
    <w:rsid w:val="006F1090"/>
    <w:rsid w:val="007337DB"/>
    <w:rsid w:val="00733D10"/>
    <w:rsid w:val="0078119B"/>
    <w:rsid w:val="00785522"/>
    <w:rsid w:val="00795EE4"/>
    <w:rsid w:val="007B5C2A"/>
    <w:rsid w:val="007D35AF"/>
    <w:rsid w:val="007E3646"/>
    <w:rsid w:val="007F241B"/>
    <w:rsid w:val="00800B94"/>
    <w:rsid w:val="00827180"/>
    <w:rsid w:val="0083430C"/>
    <w:rsid w:val="00847F26"/>
    <w:rsid w:val="00856299"/>
    <w:rsid w:val="0086012F"/>
    <w:rsid w:val="00863319"/>
    <w:rsid w:val="008657DC"/>
    <w:rsid w:val="00867FBE"/>
    <w:rsid w:val="00877226"/>
    <w:rsid w:val="008960EE"/>
    <w:rsid w:val="008A6750"/>
    <w:rsid w:val="008C55E8"/>
    <w:rsid w:val="008D4CCC"/>
    <w:rsid w:val="00901D5E"/>
    <w:rsid w:val="00907FC5"/>
    <w:rsid w:val="00911034"/>
    <w:rsid w:val="00924495"/>
    <w:rsid w:val="00931852"/>
    <w:rsid w:val="00952450"/>
    <w:rsid w:val="009542DD"/>
    <w:rsid w:val="009622C1"/>
    <w:rsid w:val="0096302F"/>
    <w:rsid w:val="00966120"/>
    <w:rsid w:val="00985F4D"/>
    <w:rsid w:val="00987B9C"/>
    <w:rsid w:val="009A6360"/>
    <w:rsid w:val="009C4DB0"/>
    <w:rsid w:val="009C7E20"/>
    <w:rsid w:val="009E6605"/>
    <w:rsid w:val="00A074FB"/>
    <w:rsid w:val="00A20B95"/>
    <w:rsid w:val="00A2259B"/>
    <w:rsid w:val="00A22B84"/>
    <w:rsid w:val="00A24238"/>
    <w:rsid w:val="00A402B7"/>
    <w:rsid w:val="00A659AD"/>
    <w:rsid w:val="00AE61C2"/>
    <w:rsid w:val="00B00CD6"/>
    <w:rsid w:val="00B14DD7"/>
    <w:rsid w:val="00B154B5"/>
    <w:rsid w:val="00B525E3"/>
    <w:rsid w:val="00B56A1E"/>
    <w:rsid w:val="00B56B1B"/>
    <w:rsid w:val="00B60CCC"/>
    <w:rsid w:val="00B6624D"/>
    <w:rsid w:val="00B85DF5"/>
    <w:rsid w:val="00BB2CFA"/>
    <w:rsid w:val="00BD4471"/>
    <w:rsid w:val="00BE3781"/>
    <w:rsid w:val="00C02412"/>
    <w:rsid w:val="00C17B9C"/>
    <w:rsid w:val="00C17F8D"/>
    <w:rsid w:val="00C35563"/>
    <w:rsid w:val="00C40D13"/>
    <w:rsid w:val="00C40F77"/>
    <w:rsid w:val="00C4223A"/>
    <w:rsid w:val="00C55144"/>
    <w:rsid w:val="00C84EF2"/>
    <w:rsid w:val="00C93F61"/>
    <w:rsid w:val="00CB1D84"/>
    <w:rsid w:val="00CB5945"/>
    <w:rsid w:val="00CD1CD7"/>
    <w:rsid w:val="00CE607B"/>
    <w:rsid w:val="00CE72CF"/>
    <w:rsid w:val="00CE7429"/>
    <w:rsid w:val="00D5061A"/>
    <w:rsid w:val="00D5151E"/>
    <w:rsid w:val="00D60292"/>
    <w:rsid w:val="00D625FA"/>
    <w:rsid w:val="00D72864"/>
    <w:rsid w:val="00D80625"/>
    <w:rsid w:val="00DB56EF"/>
    <w:rsid w:val="00DC2A4C"/>
    <w:rsid w:val="00DD5C6A"/>
    <w:rsid w:val="00DE282F"/>
    <w:rsid w:val="00E075ED"/>
    <w:rsid w:val="00E078C9"/>
    <w:rsid w:val="00E1258B"/>
    <w:rsid w:val="00E557FD"/>
    <w:rsid w:val="00E63946"/>
    <w:rsid w:val="00EC213B"/>
    <w:rsid w:val="00EC4A32"/>
    <w:rsid w:val="00ED284B"/>
    <w:rsid w:val="00EE2255"/>
    <w:rsid w:val="00EF4615"/>
    <w:rsid w:val="00F4192C"/>
    <w:rsid w:val="00F42B81"/>
    <w:rsid w:val="00F53BBF"/>
    <w:rsid w:val="00F55FDE"/>
    <w:rsid w:val="00F6772E"/>
    <w:rsid w:val="00F72FCB"/>
    <w:rsid w:val="00F93CAE"/>
    <w:rsid w:val="00FB5147"/>
    <w:rsid w:val="00FC66CC"/>
    <w:rsid w:val="00FC7EAD"/>
    <w:rsid w:val="00FD3582"/>
    <w:rsid w:val="00FE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81BC17"/>
  <w15:docId w15:val="{A2C8D9F4-8451-4D95-A7E3-EA6D4AC1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135"/>
    <w:rPr>
      <w:sz w:val="24"/>
      <w:szCs w:val="24"/>
    </w:rPr>
  </w:style>
  <w:style w:type="paragraph" w:styleId="Heading9">
    <w:name w:val="heading 9"/>
    <w:basedOn w:val="Normal"/>
    <w:next w:val="Normal"/>
    <w:link w:val="Heading9Char"/>
    <w:qFormat/>
    <w:rsid w:val="009C4DB0"/>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7D35AF"/>
    <w:rPr>
      <w:rFonts w:ascii="Tahoma" w:hAnsi="Tahoma" w:cs="Tahoma"/>
      <w:sz w:val="16"/>
      <w:szCs w:val="16"/>
    </w:rPr>
  </w:style>
  <w:style w:type="character" w:styleId="FollowedHyperlink">
    <w:name w:val="FollowedHyperlink"/>
    <w:basedOn w:val="DefaultParagraphFont"/>
    <w:rsid w:val="00F93CAE"/>
    <w:rPr>
      <w:color w:val="800080"/>
      <w:u w:val="single"/>
    </w:rPr>
  </w:style>
  <w:style w:type="character" w:customStyle="1" w:styleId="Heading9Char">
    <w:name w:val="Heading 9 Char"/>
    <w:basedOn w:val="DefaultParagraphFont"/>
    <w:link w:val="Heading9"/>
    <w:rsid w:val="009C4DB0"/>
    <w:rPr>
      <w:rFonts w:ascii="Tahoma" w:hAnsi="Tahoma" w:cs="Tahoma"/>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CDE</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greenwood_m</dc:creator>
  <cp:keywords/>
  <dc:description/>
  <cp:lastModifiedBy>Petersen, Cindy</cp:lastModifiedBy>
  <cp:revision>2</cp:revision>
  <cp:lastPrinted>2012-11-13T19:07:00Z</cp:lastPrinted>
  <dcterms:created xsi:type="dcterms:W3CDTF">2024-04-10T15:32:00Z</dcterms:created>
  <dcterms:modified xsi:type="dcterms:W3CDTF">2024-04-10T15:32:00Z</dcterms:modified>
</cp:coreProperties>
</file>