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E524" w14:textId="77777777" w:rsidR="00D153D3" w:rsidRPr="00E4774A" w:rsidRDefault="00D153D3" w:rsidP="00D153D3">
      <w:pPr>
        <w:pStyle w:val="Heading1"/>
        <w:spacing w:before="0" w:after="0"/>
      </w:pPr>
      <w:bookmarkStart w:id="0" w:name="_Toc62730168"/>
      <w:r w:rsidRPr="00E4774A">
        <w:t xml:space="preserve">Appendix </w:t>
      </w:r>
      <w:r>
        <w:t>G:</w:t>
      </w:r>
      <w:r w:rsidRPr="00E4774A">
        <w:t xml:space="preserve"> 21</w:t>
      </w:r>
      <w:r w:rsidRPr="00A43E43">
        <w:rPr>
          <w:vertAlign w:val="superscript"/>
        </w:rPr>
        <w:t>st</w:t>
      </w:r>
      <w:r>
        <w:t xml:space="preserve"> </w:t>
      </w:r>
      <w:r w:rsidRPr="00E4774A">
        <w:t>CCLC Program Funding Chart</w:t>
      </w:r>
      <w:bookmarkEnd w:id="0"/>
    </w:p>
    <w:p w14:paraId="1D237CA8" w14:textId="77777777" w:rsidR="00D153D3" w:rsidRPr="00E4774A" w:rsidRDefault="00D153D3" w:rsidP="00D153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41"/>
        <w:gridCol w:w="1068"/>
        <w:gridCol w:w="1068"/>
        <w:gridCol w:w="1068"/>
        <w:gridCol w:w="1068"/>
        <w:gridCol w:w="1068"/>
        <w:gridCol w:w="1068"/>
        <w:gridCol w:w="1068"/>
        <w:gridCol w:w="1073"/>
      </w:tblGrid>
      <w:tr w:rsidR="00D153D3" w:rsidRPr="00A61DD3" w14:paraId="0AAC45BD" w14:textId="77777777" w:rsidTr="000B5355">
        <w:tc>
          <w:tcPr>
            <w:tcW w:w="5000" w:type="pct"/>
            <w:gridSpan w:val="9"/>
            <w:shd w:val="clear" w:color="auto" w:fill="F2F2F2" w:themeFill="background1" w:themeFillShade="F2"/>
            <w:noWrap/>
            <w:vAlign w:val="center"/>
            <w:hideMark/>
          </w:tcPr>
          <w:p w14:paraId="7572060E" w14:textId="77777777" w:rsidR="00D153D3" w:rsidRPr="00A61DD3" w:rsidRDefault="00D153D3" w:rsidP="000B5355">
            <w:pPr>
              <w:contextualSpacing w:val="0"/>
              <w:jc w:val="center"/>
              <w:rPr>
                <w:rFonts w:eastAsia="Times New Roman" w:cstheme="minorHAnsi"/>
                <w:b/>
                <w:color w:val="000000"/>
                <w:sz w:val="24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>21</w:t>
            </w:r>
            <w:r w:rsidRPr="00A61DD3">
              <w:rPr>
                <w:rFonts w:eastAsia="Times New Roman" w:cstheme="minorHAnsi"/>
                <w:b/>
                <w:color w:val="000000"/>
                <w:sz w:val="24"/>
                <w:szCs w:val="20"/>
                <w:vertAlign w:val="superscript"/>
              </w:rPr>
              <w:t>st</w:t>
            </w:r>
            <w:r w:rsidRPr="00A61DD3"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 xml:space="preserve"> Century Community Learning Centers </w:t>
            </w:r>
            <w:r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 xml:space="preserve">(CCLC) Program </w:t>
            </w:r>
            <w:r w:rsidRPr="00A61DD3"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>Funding Chart</w:t>
            </w:r>
          </w:p>
          <w:p w14:paraId="325F3CCD" w14:textId="77777777" w:rsidR="00D153D3" w:rsidRPr="00A61DD3" w:rsidRDefault="00D153D3" w:rsidP="000B535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>Budgeted for Fiscal Year 202</w:t>
            </w:r>
            <w:r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>1</w:t>
            </w:r>
            <w:r w:rsidRPr="00A61DD3"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>-202</w:t>
            </w:r>
            <w:r>
              <w:rPr>
                <w:rFonts w:eastAsia="Times New Roman" w:cstheme="minorHAnsi"/>
                <w:b/>
                <w:color w:val="000000"/>
                <w:sz w:val="24"/>
                <w:szCs w:val="20"/>
              </w:rPr>
              <w:t>2</w:t>
            </w:r>
          </w:p>
        </w:tc>
      </w:tr>
      <w:tr w:rsidR="00D153D3" w:rsidRPr="00A61DD3" w14:paraId="1F90C2F3" w14:textId="77777777" w:rsidTr="000B5355">
        <w:tc>
          <w:tcPr>
            <w:tcW w:w="1038" w:type="pct"/>
            <w:shd w:val="clear" w:color="auto" w:fill="auto"/>
            <w:noWrap/>
            <w:vAlign w:val="center"/>
            <w:hideMark/>
          </w:tcPr>
          <w:p w14:paraId="0DFC1F28" w14:textId="77777777" w:rsidR="00D153D3" w:rsidRPr="00A61DD3" w:rsidRDefault="00D153D3" w:rsidP="000B5355">
            <w:pPr>
              <w:contextualSpacing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PROGRAM CATEGORIES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C43FD8D" w14:textId="77777777" w:rsidR="00D153D3" w:rsidRPr="00A61DD3" w:rsidRDefault="00D153D3" w:rsidP="000B5355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16"/>
                <w:szCs w:val="20"/>
              </w:rPr>
              <w:t>21</w:t>
            </w:r>
            <w:r w:rsidRPr="00A61DD3">
              <w:rPr>
                <w:rFonts w:eastAsia="Times New Roman" w:cstheme="minorHAnsi"/>
                <w:color w:val="000000"/>
                <w:sz w:val="16"/>
                <w:szCs w:val="20"/>
                <w:vertAlign w:val="superscript"/>
              </w:rPr>
              <w:t>st</w:t>
            </w:r>
            <w:r w:rsidRPr="00A61DD3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 CCLC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762D0A7" w14:textId="77777777" w:rsidR="00D153D3" w:rsidRPr="00A61DD3" w:rsidRDefault="00D153D3" w:rsidP="000B5355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 Title I, Part A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4EB8CFB" w14:textId="77777777" w:rsidR="00D153D3" w:rsidRPr="00A61DD3" w:rsidRDefault="00D153D3" w:rsidP="000B5355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 Other Education Funding Sources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B8C4BD4" w14:textId="77777777" w:rsidR="00D153D3" w:rsidRPr="00A61DD3" w:rsidRDefault="00D153D3" w:rsidP="000B5355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 Private, Foundation, or Community Grants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045EB44" w14:textId="77777777" w:rsidR="00D153D3" w:rsidRPr="00A61DD3" w:rsidRDefault="00D153D3" w:rsidP="000B5355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 Service Organizations or Community Groups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5F753C" w14:textId="77777777" w:rsidR="00D153D3" w:rsidRPr="00A61DD3" w:rsidRDefault="00D153D3" w:rsidP="000B5355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16"/>
                <w:szCs w:val="20"/>
              </w:rPr>
              <w:t xml:space="preserve"> Other Funding Sources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A2136FE" w14:textId="77777777" w:rsidR="00D153D3" w:rsidRPr="00A61DD3" w:rsidRDefault="00D153D3" w:rsidP="000B5355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16"/>
                <w:szCs w:val="20"/>
              </w:rPr>
              <w:t>Community Partnerships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474790F4" w14:textId="77777777" w:rsidR="00D153D3" w:rsidRPr="00A61DD3" w:rsidRDefault="00D153D3" w:rsidP="000B5355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16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16"/>
                <w:szCs w:val="20"/>
              </w:rPr>
              <w:t>In-Kind Donations</w:t>
            </w:r>
          </w:p>
        </w:tc>
      </w:tr>
      <w:tr w:rsidR="00D153D3" w:rsidRPr="00A61DD3" w14:paraId="23B4D1FB" w14:textId="77777777" w:rsidTr="000B5355">
        <w:tc>
          <w:tcPr>
            <w:tcW w:w="1038" w:type="pct"/>
            <w:shd w:val="clear" w:color="auto" w:fill="E7E6E6" w:themeFill="background2"/>
            <w:noWrap/>
            <w:vAlign w:val="center"/>
            <w:hideMark/>
          </w:tcPr>
          <w:p w14:paraId="0F93A3B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Instructional Program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2DFD841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71C15EEA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22631AD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4F08754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1288FFB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2CC6C2C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602C42E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  <w:hideMark/>
          </w:tcPr>
          <w:p w14:paraId="1D10AC75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6160F5AE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6AE85CFA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Salaries (0100)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F43D80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8C2A1DD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DC86CB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D002CC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AC2CF65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E9B2E4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24A684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1B8F3E9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0CEA4550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5FBDF15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Employee Benefits (0200)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4E0B4B5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B814146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8B1D2C6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8EFE68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66C630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71EBE3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172D9F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6E2141E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395F0CDD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1271D46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Purchased Professional and Technical Services (0300)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3EEFC3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24EA0A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D76C66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0A5D75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543562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34E35A6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A6CDC5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7D4E214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12585C65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0E7D482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Other Purchased Services (0500)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74535F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5350B7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F06BFD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0FB21A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D46EF7D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55E76D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402B7B5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774E4FCD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58666262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62DD37FA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Travel, Registration and Entrance (0580)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BB94EE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F13FE8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D1782D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A04369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EB03F9D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A85394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3F46C4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12EAE52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166971EA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6AD9398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Supplies (0600)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A81719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2EED36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F31807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91B4CB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75A2A3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912933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8A67BF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65EED4E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69222422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</w:tcPr>
          <w:p w14:paraId="6643DDF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Equipment – Non Capitalized (0735)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54A85E1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5A2FA6F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712584E2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4767B78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70F99A5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2A256E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18EC42A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3AC66BC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153D3" w:rsidRPr="00A61DD3" w14:paraId="6C3A9852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5DD120F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Other (0800)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AE9894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C45415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7E77AF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6646A7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553F9F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1A96A2D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B5AF3FA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5B4E771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27E86C25" w14:textId="77777777" w:rsidTr="000B5355">
        <w:tc>
          <w:tcPr>
            <w:tcW w:w="1038" w:type="pct"/>
            <w:shd w:val="clear" w:color="auto" w:fill="E7E6E6" w:themeFill="background2"/>
            <w:noWrap/>
            <w:vAlign w:val="center"/>
            <w:hideMark/>
          </w:tcPr>
          <w:p w14:paraId="1EF2772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Support Program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56D0F1D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28DAE8E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71259BF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4ADC44F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7F4E9E7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0621C97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593AC7D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  <w:hideMark/>
          </w:tcPr>
          <w:p w14:paraId="3F11C612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2C30543D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1A89857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Salaries (0100)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8D2A8C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4A2E0F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79D66C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C7CD496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BF42E5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1A3CEF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44805FD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3A1AAB7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0CCF923D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551C6C7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Employee Benefits (0200)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E7B10CA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23FE842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8BDDB6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696FDC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9934CD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2F84DE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AD1FA7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6482E672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38F6714F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1229D41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Purchased Professional and Technical Services (0300)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9B9B34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4202EA6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1AA4716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C75D3F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F523ED6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141A54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E6E99A5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1409044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536B58D7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6165C92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Other Purchased Services (0500)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8E2B4C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C3D5D4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9304EB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D48F88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3744842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F0502BD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E46E2C2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5075D4A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2E67A6EA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583C11F6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Travel, Registration and Entrance (0580)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389ECC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D4C482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27A0305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DD2CFB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B78D90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62AF17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87ED2E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746DABE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7C7EF2B2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</w:tcPr>
          <w:p w14:paraId="597B2045" w14:textId="701E3B12" w:rsidR="00D153D3" w:rsidRPr="00A61DD3" w:rsidRDefault="00BE696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Supplies (0600)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391D8E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D3BB81D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27131D55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235915D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2BA7389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4932B2C6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9013F6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7FEB2F35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153D3" w:rsidRPr="00A61DD3" w14:paraId="2B016065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  <w:hideMark/>
          </w:tcPr>
          <w:p w14:paraId="2D318CFA" w14:textId="2288C84A" w:rsidR="00D153D3" w:rsidRPr="00A61DD3" w:rsidRDefault="00BE696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Equipment – Non Capitalized (0735)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0FA257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77C2D7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1E9AD0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CA10F8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9DCE03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9919C3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2226005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4BCA4D3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4C0266EF" w14:textId="77777777" w:rsidTr="000B5355">
        <w:tc>
          <w:tcPr>
            <w:tcW w:w="1038" w:type="pct"/>
            <w:shd w:val="clear" w:color="auto" w:fill="E7E6E6" w:themeFill="background2"/>
            <w:noWrap/>
            <w:vAlign w:val="center"/>
            <w:hideMark/>
          </w:tcPr>
          <w:p w14:paraId="6EDBD09D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Administrative Program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01DF13A5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6601571D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5C77D9E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7CEECEF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7086394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68508CD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  <w:hideMark/>
          </w:tcPr>
          <w:p w14:paraId="753826E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  <w:hideMark/>
          </w:tcPr>
          <w:p w14:paraId="0638CC4D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153D3" w:rsidRPr="00A61DD3" w14:paraId="332667D9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</w:tcPr>
          <w:p w14:paraId="1333CB2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Salaries (0100)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4506237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178C375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7934090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5C4A43A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2811506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B4756BD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AD7752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76B5AFC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153D3" w:rsidRPr="00A61DD3" w14:paraId="750E5902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</w:tcPr>
          <w:p w14:paraId="636ACCF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Employee Benefits (0200)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1346177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02FF141D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0EB354E2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10CC2C5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03CE902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267BF92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7D11819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23A466F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153D3" w:rsidRPr="00A61DD3" w14:paraId="72733B4D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</w:tcPr>
          <w:p w14:paraId="42798EA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Purchased Professional and Technical Services (0300)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4C633A85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15C8D896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5529A4E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9A8AE9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173E2A2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46E2D69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074FCF0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1BC512E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153D3" w:rsidRPr="00A61DD3" w14:paraId="7FC109A9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</w:tcPr>
          <w:p w14:paraId="49B6DDD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Other Purchased Services (0500)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0768D46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5BA82FD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5E40BB4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745C662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17C7F98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DBD7B26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192A545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07F2916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153D3" w:rsidRPr="00A61DD3" w14:paraId="5EE19F7F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</w:tcPr>
          <w:p w14:paraId="2B9C922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Travel, Registration and Entrance (0580)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09FC27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7BF39F46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4C32370A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D766927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02ACD3F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B4B5EB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557CE1E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32F43D5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E6963" w:rsidRPr="00A61DD3" w14:paraId="204A23AD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</w:tcPr>
          <w:p w14:paraId="076EAE7A" w14:textId="4F699977" w:rsidR="00BE6963" w:rsidRPr="00A61DD3" w:rsidRDefault="00BE696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Supplies (0600)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C282941" w14:textId="77777777" w:rsidR="00BE6963" w:rsidRPr="00A61DD3" w:rsidRDefault="00BE696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BC37F86" w14:textId="77777777" w:rsidR="00BE6963" w:rsidRPr="00A61DD3" w:rsidRDefault="00BE696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46001A83" w14:textId="77777777" w:rsidR="00BE6963" w:rsidRPr="00A61DD3" w:rsidRDefault="00BE696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0D05DD8C" w14:textId="77777777" w:rsidR="00BE6963" w:rsidRPr="00A61DD3" w:rsidRDefault="00BE696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3511020D" w14:textId="77777777" w:rsidR="00BE6963" w:rsidRPr="00A61DD3" w:rsidRDefault="00BE696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8887D6B" w14:textId="77777777" w:rsidR="00BE6963" w:rsidRPr="00A61DD3" w:rsidRDefault="00BE696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574063C3" w14:textId="77777777" w:rsidR="00BE6963" w:rsidRPr="00A61DD3" w:rsidRDefault="00BE696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5C400D46" w14:textId="77777777" w:rsidR="00BE6963" w:rsidRPr="00A61DD3" w:rsidRDefault="00BE696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153D3" w:rsidRPr="00A61DD3" w14:paraId="153714AB" w14:textId="77777777" w:rsidTr="000B5355">
        <w:trPr>
          <w:trHeight w:val="432"/>
        </w:trPr>
        <w:tc>
          <w:tcPr>
            <w:tcW w:w="1038" w:type="pct"/>
            <w:shd w:val="clear" w:color="auto" w:fill="auto"/>
            <w:vAlign w:val="center"/>
          </w:tcPr>
          <w:p w14:paraId="10B0BF2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Equipment – Non Capitalized (0735)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7A10F5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28D70302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5B9B1B3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6871309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59617EC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0C4A3A92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14:paraId="16B59A14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4FE4BD1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153D3" w:rsidRPr="00A61DD3" w14:paraId="1F30D75E" w14:textId="77777777" w:rsidTr="000B5355">
        <w:tc>
          <w:tcPr>
            <w:tcW w:w="1038" w:type="pct"/>
            <w:shd w:val="clear" w:color="auto" w:fill="F2F2F2" w:themeFill="background1" w:themeFillShade="F2"/>
            <w:noWrap/>
            <w:vAlign w:val="center"/>
            <w:hideMark/>
          </w:tcPr>
          <w:p w14:paraId="7D209A84" w14:textId="77777777" w:rsidR="00D153D3" w:rsidRPr="00A61DD3" w:rsidRDefault="00D153D3" w:rsidP="000B5355">
            <w:pPr>
              <w:contextualSpacing w:val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14:paraId="66D4B535" w14:textId="77777777" w:rsidR="00D153D3" w:rsidRPr="00A61DD3" w:rsidRDefault="00D153D3" w:rsidP="000B5355">
            <w:pPr>
              <w:contextualSpacing w:val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Total: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</w:tcPr>
          <w:p w14:paraId="0938AAD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lastRenderedPageBreak/>
              <w:t>$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</w:tcPr>
          <w:p w14:paraId="5DFDD15E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</w:tcPr>
          <w:p w14:paraId="6D55DAE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</w:tcPr>
          <w:p w14:paraId="11BB2B35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</w:tcPr>
          <w:p w14:paraId="547543B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</w:tcPr>
          <w:p w14:paraId="31B42E9B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495" w:type="pct"/>
            <w:shd w:val="clear" w:color="auto" w:fill="F2F2F2" w:themeFill="background1" w:themeFillShade="F2"/>
            <w:noWrap/>
            <w:vAlign w:val="center"/>
          </w:tcPr>
          <w:p w14:paraId="686CC9B2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497" w:type="pct"/>
            <w:shd w:val="clear" w:color="auto" w:fill="F2F2F2" w:themeFill="background1" w:themeFillShade="F2"/>
            <w:noWrap/>
            <w:vAlign w:val="center"/>
          </w:tcPr>
          <w:p w14:paraId="3082A64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$</w:t>
            </w:r>
          </w:p>
        </w:tc>
      </w:tr>
      <w:tr w:rsidR="00D153D3" w:rsidRPr="00A61DD3" w14:paraId="66759581" w14:textId="77777777" w:rsidTr="000B5355">
        <w:tc>
          <w:tcPr>
            <w:tcW w:w="5000" w:type="pct"/>
            <w:gridSpan w:val="9"/>
            <w:shd w:val="clear" w:color="auto" w:fill="F2F2F2" w:themeFill="background1" w:themeFillShade="F2"/>
            <w:noWrap/>
            <w:vAlign w:val="center"/>
            <w:hideMark/>
          </w:tcPr>
          <w:p w14:paraId="2FC2FD21" w14:textId="77777777" w:rsidR="00D153D3" w:rsidRPr="00A61DD3" w:rsidRDefault="00D153D3" w:rsidP="000B5355">
            <w:pPr>
              <w:contextualSpacing w:val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Please use the space below if you would like to provide additional information on the funding sources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>listed on the 21</w:t>
            </w:r>
            <w:r w:rsidRPr="00A61DD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st</w:t>
            </w:r>
            <w:r w:rsidRPr="00A61DD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CCLC Program Funding Chart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D153D3" w:rsidRPr="00A61DD3" w14:paraId="62B5C948" w14:textId="77777777" w:rsidTr="000B5355">
        <w:tc>
          <w:tcPr>
            <w:tcW w:w="5000" w:type="pct"/>
            <w:gridSpan w:val="9"/>
            <w:shd w:val="clear" w:color="auto" w:fill="auto"/>
            <w:noWrap/>
            <w:hideMark/>
          </w:tcPr>
          <w:p w14:paraId="47F570BF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  <w:p w14:paraId="2DF32508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  <w:p w14:paraId="63E06EFC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  <w:p w14:paraId="340E938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  <w:p w14:paraId="2E3ECE61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  <w:p w14:paraId="3A803063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  <w:p w14:paraId="62CD14F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  <w:p w14:paraId="70A92642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  <w:p w14:paraId="242DA179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  <w:p w14:paraId="05985D3A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  <w:p w14:paraId="413D2B60" w14:textId="77777777" w:rsidR="00D153D3" w:rsidRPr="00A61DD3" w:rsidRDefault="00D153D3" w:rsidP="000B5355">
            <w:pPr>
              <w:contextualSpacing w:val="0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</w:tc>
      </w:tr>
    </w:tbl>
    <w:p w14:paraId="006EE1C8" w14:textId="77777777" w:rsidR="00FB58E1" w:rsidRDefault="00FB58E1"/>
    <w:sectPr w:rsidR="00FB58E1" w:rsidSect="00D15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D3"/>
    <w:rsid w:val="00BE6963"/>
    <w:rsid w:val="00D153D3"/>
    <w:rsid w:val="00D715FF"/>
    <w:rsid w:val="00DD502E"/>
    <w:rsid w:val="00FB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681D"/>
  <w15:chartTrackingRefBased/>
  <w15:docId w15:val="{A339595D-E52D-4D2A-B67C-1D304B1E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D3"/>
    <w:pPr>
      <w:spacing w:after="0" w:line="240" w:lineRule="auto"/>
      <w:contextualSpacing/>
    </w:pPr>
    <w:rPr>
      <w:color w:val="262626" w:themeColor="text1" w:themeTint="D9"/>
      <w:kern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3D3"/>
    <w:pPr>
      <w:pBdr>
        <w:bottom w:val="single" w:sz="4" w:space="1" w:color="auto"/>
      </w:pBdr>
      <w:spacing w:before="120" w:after="120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3D3"/>
    <w:rPr>
      <w:b/>
      <w:color w:val="262626" w:themeColor="text1" w:themeTint="D9"/>
      <w:kern w:val="1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Anna</dc:creator>
  <cp:keywords/>
  <dc:description/>
  <cp:lastModifiedBy>Young, Anna</cp:lastModifiedBy>
  <cp:revision>2</cp:revision>
  <dcterms:created xsi:type="dcterms:W3CDTF">2021-08-13T15:53:00Z</dcterms:created>
  <dcterms:modified xsi:type="dcterms:W3CDTF">2021-08-13T15:53:00Z</dcterms:modified>
</cp:coreProperties>
</file>